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32" w:type="dxa"/>
        <w:tblInd w:w="-885" w:type="dxa"/>
        <w:tblLook w:val="01E0" w:firstRow="1" w:lastRow="1" w:firstColumn="1" w:lastColumn="1" w:noHBand="0" w:noVBand="0"/>
      </w:tblPr>
      <w:tblGrid>
        <w:gridCol w:w="851"/>
        <w:gridCol w:w="5812"/>
        <w:gridCol w:w="3969"/>
      </w:tblGrid>
      <w:tr w:rsidR="000F40B7" w:rsidRPr="000A777D" w14:paraId="2B88DC5C" w14:textId="77777777" w:rsidTr="008852ED">
        <w:trPr>
          <w:trHeight w:val="567"/>
        </w:trPr>
        <w:tc>
          <w:tcPr>
            <w:tcW w:w="6663" w:type="dxa"/>
            <w:gridSpan w:val="2"/>
            <w:shd w:val="clear" w:color="auto" w:fill="auto"/>
          </w:tcPr>
          <w:p w14:paraId="2426C28A" w14:textId="77777777" w:rsidR="000F40B7" w:rsidRPr="000A777D" w:rsidRDefault="000F40B7" w:rsidP="008852ED">
            <w:pPr>
              <w:rPr>
                <w:rFonts w:eastAsia="Arial Unicode MS"/>
                <w:b/>
                <w:sz w:val="28"/>
                <w:szCs w:val="28"/>
                <w:lang w:val="ro-MD"/>
              </w:rPr>
            </w:pPr>
            <w:r w:rsidRPr="000A777D">
              <w:rPr>
                <w:rFonts w:eastAsia="Arial Unicode MS"/>
                <w:i/>
                <w:noProof/>
                <w:sz w:val="24"/>
                <w:lang w:val="en-US" w:eastAsia="en-US"/>
              </w:rPr>
              <w:drawing>
                <wp:inline distT="0" distB="0" distL="0" distR="0" wp14:anchorId="1EE75A4A" wp14:editId="2C7F8653">
                  <wp:extent cx="1984375" cy="1155700"/>
                  <wp:effectExtent l="0" t="0" r="0" b="6350"/>
                  <wp:docPr id="21" name="Image 21" descr="E:\IFP\5_Project management\Swiss procurement rules\Logo SDC-Moldova rumän jul07\JPG\SDC-Rom_CMYK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FP\5_Project management\Swiss procurement rules\Logo SDC-Moldova rumän jul07\JPG\SDC-Rom_CMYK_hoch_po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4375" cy="1155700"/>
                          </a:xfrm>
                          <a:prstGeom prst="rect">
                            <a:avLst/>
                          </a:prstGeom>
                          <a:noFill/>
                          <a:ln>
                            <a:noFill/>
                          </a:ln>
                        </pic:spPr>
                      </pic:pic>
                    </a:graphicData>
                  </a:graphic>
                </wp:inline>
              </w:drawing>
            </w:r>
          </w:p>
        </w:tc>
        <w:tc>
          <w:tcPr>
            <w:tcW w:w="3969" w:type="dxa"/>
            <w:vMerge w:val="restart"/>
            <w:shd w:val="clear" w:color="auto" w:fill="auto"/>
          </w:tcPr>
          <w:p w14:paraId="7E01F109" w14:textId="77777777" w:rsidR="000F40B7" w:rsidRPr="000A777D" w:rsidRDefault="000F40B7" w:rsidP="008852ED">
            <w:pPr>
              <w:jc w:val="right"/>
              <w:rPr>
                <w:b/>
                <w:lang w:val="ro-MD"/>
              </w:rPr>
            </w:pPr>
            <w:r w:rsidRPr="000A777D">
              <w:rPr>
                <w:noProof/>
                <w:lang w:val="en-US" w:eastAsia="en-US"/>
              </w:rPr>
              <w:drawing>
                <wp:inline distT="0" distB="0" distL="0" distR="0" wp14:anchorId="3350F5E5" wp14:editId="43F62091">
                  <wp:extent cx="1811691" cy="905774"/>
                  <wp:effectExtent l="0" t="0" r="0" b="8890"/>
                  <wp:docPr id="25" name="Image 25" descr="Résultat de recherche d'images pour &quot;drapeau moldavi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drapeau moldavie&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1847314" cy="923584"/>
                          </a:xfrm>
                          <a:prstGeom prst="rect">
                            <a:avLst/>
                          </a:prstGeom>
                          <a:noFill/>
                          <a:ln>
                            <a:noFill/>
                          </a:ln>
                        </pic:spPr>
                      </pic:pic>
                    </a:graphicData>
                  </a:graphic>
                </wp:inline>
              </w:drawing>
            </w:r>
          </w:p>
        </w:tc>
      </w:tr>
      <w:tr w:rsidR="000F40B7" w:rsidRPr="000A777D" w14:paraId="685F8535" w14:textId="77777777" w:rsidTr="008852ED">
        <w:trPr>
          <w:trHeight w:val="567"/>
        </w:trPr>
        <w:tc>
          <w:tcPr>
            <w:tcW w:w="6663" w:type="dxa"/>
            <w:gridSpan w:val="2"/>
            <w:shd w:val="clear" w:color="auto" w:fill="auto"/>
          </w:tcPr>
          <w:p w14:paraId="3C7A7317" w14:textId="77777777" w:rsidR="000F40B7" w:rsidRPr="000A777D" w:rsidRDefault="000F40B7" w:rsidP="008852ED">
            <w:pPr>
              <w:rPr>
                <w:rFonts w:eastAsia="Arial Unicode MS"/>
                <w:b/>
                <w:lang w:val="ro-MD"/>
              </w:rPr>
            </w:pPr>
          </w:p>
          <w:p w14:paraId="0864F898" w14:textId="77777777" w:rsidR="000F40B7" w:rsidRPr="000A777D" w:rsidRDefault="000F40B7" w:rsidP="008852ED">
            <w:pPr>
              <w:rPr>
                <w:rFonts w:eastAsia="Arial Unicode MS"/>
                <w:b/>
                <w:lang w:val="ro-MD"/>
              </w:rPr>
            </w:pPr>
          </w:p>
          <w:p w14:paraId="24A193AC" w14:textId="77777777" w:rsidR="000F40B7" w:rsidRPr="000A777D" w:rsidRDefault="000F40B7" w:rsidP="008852ED">
            <w:pPr>
              <w:rPr>
                <w:rFonts w:eastAsia="Arial Unicode MS"/>
                <w:b/>
                <w:lang w:val="ro-MD"/>
              </w:rPr>
            </w:pPr>
          </w:p>
        </w:tc>
        <w:tc>
          <w:tcPr>
            <w:tcW w:w="3969" w:type="dxa"/>
            <w:vMerge/>
            <w:shd w:val="clear" w:color="auto" w:fill="auto"/>
          </w:tcPr>
          <w:p w14:paraId="65AAE6A7" w14:textId="77777777" w:rsidR="000F40B7" w:rsidRPr="000A777D" w:rsidRDefault="000F40B7" w:rsidP="008852ED">
            <w:pPr>
              <w:rPr>
                <w:b/>
                <w:lang w:val="ro-MD"/>
              </w:rPr>
            </w:pPr>
          </w:p>
        </w:tc>
      </w:tr>
      <w:tr w:rsidR="000F40B7" w:rsidRPr="000A777D" w14:paraId="5552BDA3" w14:textId="77777777" w:rsidTr="008852ED">
        <w:tblPrEx>
          <w:tblCellMar>
            <w:left w:w="0" w:type="dxa"/>
            <w:right w:w="0" w:type="dxa"/>
          </w:tblCellMar>
        </w:tblPrEx>
        <w:trPr>
          <w:trHeight w:val="1021"/>
        </w:trPr>
        <w:tc>
          <w:tcPr>
            <w:tcW w:w="851" w:type="dxa"/>
          </w:tcPr>
          <w:p w14:paraId="33863BB7" w14:textId="77777777" w:rsidR="000F40B7" w:rsidRPr="000A777D" w:rsidRDefault="000F40B7" w:rsidP="008852ED">
            <w:pPr>
              <w:pStyle w:val="Titreduprojet"/>
              <w:rPr>
                <w:lang w:val="ro-MD"/>
              </w:rPr>
            </w:pPr>
          </w:p>
        </w:tc>
        <w:tc>
          <w:tcPr>
            <w:tcW w:w="9781" w:type="dxa"/>
            <w:gridSpan w:val="2"/>
            <w:shd w:val="clear" w:color="auto" w:fill="auto"/>
          </w:tcPr>
          <w:p w14:paraId="02D8E195" w14:textId="2B219959" w:rsidR="000F40B7" w:rsidRPr="000A777D" w:rsidRDefault="00EB4A68" w:rsidP="00A66C5E">
            <w:pPr>
              <w:pStyle w:val="Titreduprojet"/>
              <w:ind w:right="2693"/>
              <w:rPr>
                <w:lang w:val="ro-MD"/>
              </w:rPr>
            </w:pPr>
            <w:r w:rsidRPr="000A777D">
              <w:rPr>
                <w:lang w:val="ro-MD"/>
              </w:rPr>
              <w:t xml:space="preserve">Servicii de suport pe aspecte strategice și </w:t>
            </w:r>
            <w:r w:rsidR="00A66C5E" w:rsidRPr="000A777D">
              <w:rPr>
                <w:lang w:val="ro-MD"/>
              </w:rPr>
              <w:t xml:space="preserve">tehnice în cadrul proiectului „Consolidarea cadrului instituțional în sectorul alimentării cu apă și sanitație în Republica Moldova” </w:t>
            </w:r>
          </w:p>
        </w:tc>
      </w:tr>
      <w:tr w:rsidR="000F40B7" w:rsidRPr="000A777D" w14:paraId="4ADE8011" w14:textId="77777777" w:rsidTr="008852ED">
        <w:tblPrEx>
          <w:tblCellMar>
            <w:left w:w="0" w:type="dxa"/>
            <w:right w:w="0" w:type="dxa"/>
          </w:tblCellMar>
        </w:tblPrEx>
        <w:trPr>
          <w:trHeight w:val="654"/>
        </w:trPr>
        <w:tc>
          <w:tcPr>
            <w:tcW w:w="851" w:type="dxa"/>
          </w:tcPr>
          <w:p w14:paraId="6241EC02" w14:textId="77777777" w:rsidR="000F40B7" w:rsidRPr="000A777D" w:rsidRDefault="000F40B7" w:rsidP="008852ED">
            <w:pPr>
              <w:pStyle w:val="Titredudocument"/>
              <w:rPr>
                <w:lang w:val="ro-MD"/>
              </w:rPr>
            </w:pPr>
          </w:p>
        </w:tc>
        <w:tc>
          <w:tcPr>
            <w:tcW w:w="9781" w:type="dxa"/>
            <w:gridSpan w:val="2"/>
            <w:shd w:val="clear" w:color="auto" w:fill="auto"/>
          </w:tcPr>
          <w:p w14:paraId="1607F8BF" w14:textId="2FDB0E59" w:rsidR="000F40B7" w:rsidRPr="000A777D" w:rsidRDefault="0034338C" w:rsidP="0034338C">
            <w:pPr>
              <w:rPr>
                <w:rFonts w:ascii="Helvetica" w:hAnsi="Helvetica" w:cs="Helvetica"/>
                <w:color w:val="7F7F7F" w:themeColor="text1" w:themeTint="80"/>
                <w:sz w:val="36"/>
                <w:szCs w:val="36"/>
                <w:lang w:val="ro-MD"/>
              </w:rPr>
            </w:pPr>
            <w:r w:rsidRPr="000A777D">
              <w:rPr>
                <w:rFonts w:ascii="Helvetica" w:hAnsi="Helvetica" w:cs="Helvetica"/>
                <w:color w:val="7F7F7F" w:themeColor="text1" w:themeTint="80"/>
                <w:sz w:val="36"/>
                <w:szCs w:val="36"/>
                <w:lang w:val="ro-MD"/>
              </w:rPr>
              <w:t>Raportul anual de performanță a sectorului</w:t>
            </w:r>
            <w:r w:rsidR="005F0783" w:rsidRPr="000A777D">
              <w:rPr>
                <w:rFonts w:ascii="Helvetica" w:hAnsi="Helvetica" w:cs="Helvetica"/>
                <w:color w:val="7F7F7F" w:themeColor="text1" w:themeTint="80"/>
                <w:sz w:val="36"/>
                <w:szCs w:val="36"/>
                <w:lang w:val="ro-MD"/>
              </w:rPr>
              <w:t xml:space="preserve"> </w:t>
            </w:r>
            <w:r w:rsidR="000F40B7" w:rsidRPr="000A777D">
              <w:rPr>
                <w:rFonts w:ascii="Helvetica" w:hAnsi="Helvetica" w:cs="Helvetica"/>
                <w:color w:val="7F7F7F" w:themeColor="text1" w:themeTint="80"/>
                <w:sz w:val="36"/>
                <w:szCs w:val="36"/>
                <w:lang w:val="ro-MD"/>
              </w:rPr>
              <w:t xml:space="preserve"> </w:t>
            </w:r>
          </w:p>
        </w:tc>
      </w:tr>
      <w:tr w:rsidR="00E33C89" w:rsidRPr="000A777D" w14:paraId="2585A34D" w14:textId="77777777" w:rsidTr="00E33C89">
        <w:tblPrEx>
          <w:tblCellMar>
            <w:left w:w="0" w:type="dxa"/>
            <w:right w:w="0" w:type="dxa"/>
          </w:tblCellMar>
        </w:tblPrEx>
        <w:trPr>
          <w:trHeight w:val="422"/>
        </w:trPr>
        <w:tc>
          <w:tcPr>
            <w:tcW w:w="851" w:type="dxa"/>
          </w:tcPr>
          <w:p w14:paraId="54E3ED5B" w14:textId="77777777" w:rsidR="00E33C89" w:rsidRPr="000A777D" w:rsidRDefault="00E33C89" w:rsidP="008852ED">
            <w:pPr>
              <w:pStyle w:val="Versiondudocument"/>
              <w:rPr>
                <w:lang w:val="ro-MD"/>
              </w:rPr>
            </w:pPr>
          </w:p>
        </w:tc>
        <w:tc>
          <w:tcPr>
            <w:tcW w:w="9781" w:type="dxa"/>
            <w:gridSpan w:val="2"/>
            <w:shd w:val="clear" w:color="auto" w:fill="auto"/>
          </w:tcPr>
          <w:p w14:paraId="4715AC73" w14:textId="0E6A5506" w:rsidR="00E33C89" w:rsidRPr="000A777D" w:rsidRDefault="00E33C89" w:rsidP="0034338C">
            <w:pPr>
              <w:jc w:val="center"/>
              <w:rPr>
                <w:i/>
                <w:lang w:val="ro-MD"/>
              </w:rPr>
            </w:pPr>
            <w:r w:rsidRPr="000A777D">
              <w:rPr>
                <w:b/>
                <w:i/>
                <w:lang w:val="ro-MD"/>
              </w:rPr>
              <w:t>“</w:t>
            </w:r>
            <w:r w:rsidR="0034338C" w:rsidRPr="000A777D">
              <w:rPr>
                <w:b/>
                <w:i/>
                <w:lang w:val="ro-MD"/>
              </w:rPr>
              <w:t>Monitorizarea progresului este o modalitate de-l face să aibă loc</w:t>
            </w:r>
            <w:r w:rsidRPr="000A777D">
              <w:rPr>
                <w:b/>
                <w:i/>
                <w:lang w:val="ro-MD"/>
              </w:rPr>
              <w:t>”</w:t>
            </w:r>
          </w:p>
        </w:tc>
      </w:tr>
      <w:tr w:rsidR="000F40B7" w:rsidRPr="000A777D" w14:paraId="1E70C39E" w14:textId="77777777" w:rsidTr="008852ED">
        <w:tblPrEx>
          <w:tblCellMar>
            <w:left w:w="0" w:type="dxa"/>
            <w:right w:w="0" w:type="dxa"/>
          </w:tblCellMar>
        </w:tblPrEx>
        <w:trPr>
          <w:trHeight w:val="422"/>
        </w:trPr>
        <w:tc>
          <w:tcPr>
            <w:tcW w:w="10632" w:type="dxa"/>
            <w:gridSpan w:val="3"/>
          </w:tcPr>
          <w:p w14:paraId="12D68D8D" w14:textId="77777777" w:rsidR="000F40B7" w:rsidRPr="000A777D" w:rsidRDefault="000F40B7" w:rsidP="008852ED">
            <w:pPr>
              <w:pStyle w:val="Versiondudocument"/>
              <w:ind w:right="-39"/>
              <w:jc w:val="center"/>
              <w:rPr>
                <w:lang w:val="ro-MD"/>
              </w:rPr>
            </w:pPr>
            <w:r w:rsidRPr="000A777D">
              <w:rPr>
                <w:noProof/>
                <w:sz w:val="22"/>
                <w:lang w:val="en-US" w:eastAsia="en-US"/>
              </w:rPr>
              <mc:AlternateContent>
                <mc:Choice Requires="wpg">
                  <w:drawing>
                    <wp:anchor distT="0" distB="0" distL="114300" distR="114300" simplePos="0" relativeHeight="251718656" behindDoc="0" locked="0" layoutInCell="1" allowOverlap="1" wp14:anchorId="544C345D" wp14:editId="0A81BDE3">
                      <wp:simplePos x="0" y="0"/>
                      <wp:positionH relativeFrom="column">
                        <wp:posOffset>15078</wp:posOffset>
                      </wp:positionH>
                      <wp:positionV relativeFrom="paragraph">
                        <wp:posOffset>209639</wp:posOffset>
                      </wp:positionV>
                      <wp:extent cx="6706870" cy="3775710"/>
                      <wp:effectExtent l="0" t="0" r="0" b="0"/>
                      <wp:wrapNone/>
                      <wp:docPr id="4" name="Groupe 4"/>
                      <wp:cNvGraphicFramePr/>
                      <a:graphic xmlns:a="http://schemas.openxmlformats.org/drawingml/2006/main">
                        <a:graphicData uri="http://schemas.microsoft.com/office/word/2010/wordprocessingGroup">
                          <wpg:wgp>
                            <wpg:cNvGrpSpPr/>
                            <wpg:grpSpPr>
                              <a:xfrm>
                                <a:off x="0" y="0"/>
                                <a:ext cx="6706870" cy="3775710"/>
                                <a:chOff x="0" y="0"/>
                                <a:chExt cx="7381574" cy="4047996"/>
                              </a:xfrm>
                            </wpg:grpSpPr>
                            <wps:wsp>
                              <wps:cNvPr id="5" name="Zone de texte 5"/>
                              <wps:cNvSpPr txBox="1"/>
                              <wps:spPr>
                                <a:xfrm>
                                  <a:off x="0" y="2182932"/>
                                  <a:ext cx="2129155" cy="16694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90DB24" w14:textId="77777777" w:rsidR="00AF162C" w:rsidRDefault="00AF162C" w:rsidP="000F40B7">
                                    <w:r>
                                      <w:rPr>
                                        <w:noProof/>
                                        <w:lang w:val="en-US" w:eastAsia="en-US"/>
                                      </w:rPr>
                                      <w:drawing>
                                        <wp:inline distT="0" distB="0" distL="0" distR="0" wp14:anchorId="50803148" wp14:editId="60EF6E12">
                                          <wp:extent cx="2268047" cy="1552353"/>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screen">
                                                    <a:extLst>
                                                      <a:ext uri="{28A0092B-C50C-407E-A947-70E740481C1C}">
                                                        <a14:useLocalDpi xmlns:a14="http://schemas.microsoft.com/office/drawing/2010/main"/>
                                                      </a:ext>
                                                    </a:extLst>
                                                  </a:blip>
                                                  <a:srcRect/>
                                                  <a:stretch/>
                                                </pic:blipFill>
                                                <pic:spPr>
                                                  <a:xfrm>
                                                    <a:off x="0" y="0"/>
                                                    <a:ext cx="2286687" cy="1565111"/>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 name="Zone de texte 6"/>
                              <wps:cNvSpPr txBox="1"/>
                              <wps:spPr>
                                <a:xfrm>
                                  <a:off x="2209359" y="2182932"/>
                                  <a:ext cx="3094990" cy="16694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6C4B27" w14:textId="77777777" w:rsidR="00AF162C" w:rsidRDefault="00AF162C" w:rsidP="000F40B7">
                                    <w:r>
                                      <w:rPr>
                                        <w:noProof/>
                                        <w:lang w:val="en-US" w:eastAsia="en-US"/>
                                      </w:rPr>
                                      <w:drawing>
                                        <wp:inline distT="0" distB="0" distL="0" distR="0" wp14:anchorId="5C5E9D5A" wp14:editId="34C7665B">
                                          <wp:extent cx="2966484" cy="1570995"/>
                                          <wp:effectExtent l="0" t="0" r="5715"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2971500" cy="1573651"/>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Zone de texte 7"/>
                              <wps:cNvSpPr txBox="1"/>
                              <wps:spPr>
                                <a:xfrm>
                                  <a:off x="5380689" y="2182932"/>
                                  <a:ext cx="2000885" cy="16694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844D14" w14:textId="77777777" w:rsidR="00AF162C" w:rsidRDefault="00AF162C" w:rsidP="000F40B7">
                                    <w:pPr>
                                      <w:jc w:val="right"/>
                                    </w:pPr>
                                    <w:r>
                                      <w:rPr>
                                        <w:noProof/>
                                        <w:lang w:val="en-US" w:eastAsia="en-US"/>
                                      </w:rPr>
                                      <w:drawing>
                                        <wp:inline distT="0" distB="0" distL="0" distR="0" wp14:anchorId="60AE70AC" wp14:editId="1F25587E">
                                          <wp:extent cx="1892596" cy="1551770"/>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1896110" cy="1554651"/>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 name="Zone de texte 9"/>
                              <wps:cNvSpPr txBox="1"/>
                              <wps:spPr>
                                <a:xfrm>
                                  <a:off x="2891195" y="0"/>
                                  <a:ext cx="4479925" cy="2115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B4DDF" w14:textId="77777777" w:rsidR="00AF162C" w:rsidRDefault="00AF162C" w:rsidP="000F40B7">
                                    <w:pPr>
                                      <w:jc w:val="center"/>
                                      <w:rPr>
                                        <w:noProof/>
                                      </w:rPr>
                                    </w:pPr>
                                  </w:p>
                                  <w:p w14:paraId="68E7596C" w14:textId="77777777" w:rsidR="00AF162C" w:rsidRDefault="00AF162C" w:rsidP="000F40B7">
                                    <w:pPr>
                                      <w:jc w:val="center"/>
                                    </w:pPr>
                                    <w:r>
                                      <w:rPr>
                                        <w:noProof/>
                                        <w:lang w:val="en-US" w:eastAsia="en-US"/>
                                      </w:rPr>
                                      <w:drawing>
                                        <wp:inline distT="0" distB="0" distL="0" distR="0" wp14:anchorId="76C0A3BA" wp14:editId="5755FB1F">
                                          <wp:extent cx="4089534" cy="1827377"/>
                                          <wp:effectExtent l="0" t="0" r="6350" b="1905"/>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a:ext>
                                                    </a:extLst>
                                                  </a:blip>
                                                  <a:stretch>
                                                    <a:fillRect/>
                                                  </a:stretch>
                                                </pic:blipFill>
                                                <pic:spPr>
                                                  <a:xfrm>
                                                    <a:off x="0" y="0"/>
                                                    <a:ext cx="4097337" cy="1830864"/>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 name="Zone de texte 11"/>
                              <wps:cNvSpPr txBox="1"/>
                              <wps:spPr>
                                <a:xfrm>
                                  <a:off x="5285" y="179709"/>
                                  <a:ext cx="2816225" cy="1933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EC46CD" w14:textId="77777777" w:rsidR="00AF162C" w:rsidRDefault="00AF162C" w:rsidP="000F40B7">
                                    <w:r>
                                      <w:rPr>
                                        <w:noProof/>
                                        <w:lang w:val="en-US" w:eastAsia="en-US"/>
                                      </w:rPr>
                                      <w:drawing>
                                        <wp:inline distT="0" distB="0" distL="0" distR="0" wp14:anchorId="188FCB7A" wp14:editId="5F7DBA6B">
                                          <wp:extent cx="2552981" cy="1806573"/>
                                          <wp:effectExtent l="0" t="0" r="0" b="381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a:ext>
                                                    </a:extLst>
                                                  </a:blip>
                                                  <a:stretch>
                                                    <a:fillRect/>
                                                  </a:stretch>
                                                </pic:blipFill>
                                                <pic:spPr>
                                                  <a:xfrm>
                                                    <a:off x="0" y="0"/>
                                                    <a:ext cx="2557913" cy="1810063"/>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 name="Rectangle 12"/>
                              <wps:cNvSpPr/>
                              <wps:spPr>
                                <a:xfrm>
                                  <a:off x="11702" y="0"/>
                                  <a:ext cx="7357902" cy="215900"/>
                                </a:xfrm>
                                <a:prstGeom prst="rect">
                                  <a:avLst/>
                                </a:prstGeom>
                                <a:solidFill>
                                  <a:srgbClr val="00557D"/>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5285" y="3832023"/>
                                  <a:ext cx="7363684" cy="215973"/>
                                </a:xfrm>
                                <a:prstGeom prst="rect">
                                  <a:avLst/>
                                </a:prstGeom>
                                <a:solidFill>
                                  <a:srgbClr val="80B92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4C345D" id="Groupe 4" o:spid="_x0000_s1026" style="position:absolute;left:0;text-align:left;margin-left:1.2pt;margin-top:16.5pt;width:528.1pt;height:297.3pt;z-index:251718656;mso-width-relative:margin;mso-height-relative:margin" coordsize="73815,40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">
                      <v:shapetype id="_x0000_t202" coordsize="21600,21600" o:spt="202" path="m,l,21600r21600,l21600,xe">
                        <v:stroke joinstyle="miter"/>
                        <v:path gradientshapeok="t" o:connecttype="rect"/>
                      </v:shapetype>
                      <v:shape id="Zone de texte 5" o:spid="_x0000_s1027" type="#_x0000_t202" style="position:absolute;top:21829;width:21291;height:16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XEcUA&#10;AADaAAAADwAAAGRycy9kb3ducmV2LnhtbESP3WoCMRSE7wt9h3AK3ohmlfrDahQVhBYqxVW8PmxO&#10;N1s3J+sm1bVP3xQKvRxm5htmvmxtJa7U+NKxgkE/AUGcO11yoeB42PamIHxA1lg5JgV38rBcPD7M&#10;MdXuxnu6ZqEQEcI+RQUmhDqV0ueGLPq+q4mj9+EaiyHKppC6wVuE20oOk2QsLZYcFwzWtDGUn7Mv&#10;q2B6f951T+PJ6bN6f12b7+LCb2dUqvPUrmYgArXhP/zXftEKRvB7Jd4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X9cRxQAAANoAAAAPAAAAAAAAAAAAAAAAAJgCAABkcnMv&#10;ZG93bnJldi54bWxQSwUGAAAAAAQABAD1AAAAigMAAAAA&#10;" fillcolor="white [3201]" stroked="f" strokeweight=".5pt">
                        <v:textbox inset="0,0,0,0">
                          <w:txbxContent>
                            <w:p w14:paraId="6290DB24" w14:textId="77777777" w:rsidR="00AF162C" w:rsidRDefault="00AF162C" w:rsidP="000F40B7">
                              <w:r>
                                <w:rPr>
                                  <w:noProof/>
                                  <w:lang w:val="en-US" w:eastAsia="en-US"/>
                                </w:rPr>
                                <w:drawing>
                                  <wp:inline distT="0" distB="0" distL="0" distR="0" wp14:anchorId="50803148" wp14:editId="60EF6E12">
                                    <wp:extent cx="2268047" cy="1552353"/>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screen">
                                              <a:extLst>
                                                <a:ext uri="{28A0092B-C50C-407E-A947-70E740481C1C}">
                                                  <a14:useLocalDpi xmlns:a14="http://schemas.microsoft.com/office/drawing/2010/main"/>
                                                </a:ext>
                                              </a:extLst>
                                            </a:blip>
                                            <a:srcRect/>
                                            <a:stretch/>
                                          </pic:blipFill>
                                          <pic:spPr>
                                            <a:xfrm>
                                              <a:off x="0" y="0"/>
                                              <a:ext cx="2286687" cy="1565111"/>
                                            </a:xfrm>
                                            <a:prstGeom prst="rect">
                                              <a:avLst/>
                                            </a:prstGeom>
                                            <a:noFill/>
                                            <a:ln>
                                              <a:noFill/>
                                            </a:ln>
                                          </pic:spPr>
                                        </pic:pic>
                                      </a:graphicData>
                                    </a:graphic>
                                  </wp:inline>
                                </w:drawing>
                              </w:r>
                            </w:p>
                          </w:txbxContent>
                        </v:textbox>
                      </v:shape>
                      <v:shape id="Zone de texte 6" o:spid="_x0000_s1028" type="#_x0000_t202" style="position:absolute;left:22093;top:21829;width:30950;height:16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1JZsQA&#10;AADaAAAADwAAAGRycy9kb3ducmV2LnhtbESPQWsCMRSE7wX/Q3iCF9FspayyGsUKQgstpSqeH5vn&#10;ZnXzsm6irv31TUHocZiZb5jZorWVuFLjS8cKnocJCOLc6ZILBbvtejAB4QOyxsoxKbiTh8W88zTD&#10;TLsbf9N1EwoRIewzVGBCqDMpfW7Ioh+6mjh6B9dYDFE2hdQN3iLcVnKUJKm0WHJcMFjTylB+2lys&#10;gsn95bO/T8f7Y/X1/mp+ijN/nFCpXrddTkEEasN/+NF+0wpS+LsSb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NSWbEAAAA2gAAAA8AAAAAAAAAAAAAAAAAmAIAAGRycy9k&#10;b3ducmV2LnhtbFBLBQYAAAAABAAEAPUAAACJAwAAAAA=&#10;" fillcolor="white [3201]" stroked="f" strokeweight=".5pt">
                        <v:textbox inset="0,0,0,0">
                          <w:txbxContent>
                            <w:p w14:paraId="626C4B27" w14:textId="77777777" w:rsidR="00AF162C" w:rsidRDefault="00AF162C" w:rsidP="000F40B7">
                              <w:r>
                                <w:rPr>
                                  <w:noProof/>
                                  <w:lang w:val="en-US" w:eastAsia="en-US"/>
                                </w:rPr>
                                <w:drawing>
                                  <wp:inline distT="0" distB="0" distL="0" distR="0" wp14:anchorId="5C5E9D5A" wp14:editId="34C7665B">
                                    <wp:extent cx="2966484" cy="1570995"/>
                                    <wp:effectExtent l="0" t="0" r="5715"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2971500" cy="1573651"/>
                                            </a:xfrm>
                                            <a:prstGeom prst="rect">
                                              <a:avLst/>
                                            </a:prstGeom>
                                          </pic:spPr>
                                        </pic:pic>
                                      </a:graphicData>
                                    </a:graphic>
                                  </wp:inline>
                                </w:drawing>
                              </w:r>
                            </w:p>
                          </w:txbxContent>
                        </v:textbox>
                      </v:shape>
                      <v:shape id="Zone de texte 7" o:spid="_x0000_s1029" type="#_x0000_t202" style="position:absolute;left:53806;top:21829;width:20009;height:16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Hs/cUA&#10;AADaAAAADwAAAGRycy9kb3ducmV2LnhtbESPQWvCQBSE7wX/w/KEXkrdtBSV6BpUECy0iFY8P7Kv&#10;2TTZt2l21dhf7woFj8PMfMNMs87W4kStLx0reBkkIIhzp0suFOy/Vs9jED4ga6wdk4ILechmvYcp&#10;ptqdeUunXShEhLBPUYEJoUml9Lkhi37gGuLofbvWYoiyLaRu8RzhtpavSTKUFkuOCwYbWhrKq93R&#10;Khhf3j6fDsPR4afevC/MX/HLHxUq9djv5hMQgbpwD/+311rBCG5X4g2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ez9xQAAANoAAAAPAAAAAAAAAAAAAAAAAJgCAABkcnMv&#10;ZG93bnJldi54bWxQSwUGAAAAAAQABAD1AAAAigMAAAAA&#10;" fillcolor="white [3201]" stroked="f" strokeweight=".5pt">
                        <v:textbox inset="0,0,0,0">
                          <w:txbxContent>
                            <w:p w14:paraId="66844D14" w14:textId="77777777" w:rsidR="00AF162C" w:rsidRDefault="00AF162C" w:rsidP="000F40B7">
                              <w:pPr>
                                <w:jc w:val="right"/>
                              </w:pPr>
                              <w:r>
                                <w:rPr>
                                  <w:noProof/>
                                  <w:lang w:val="en-US" w:eastAsia="en-US"/>
                                </w:rPr>
                                <w:drawing>
                                  <wp:inline distT="0" distB="0" distL="0" distR="0" wp14:anchorId="60AE70AC" wp14:editId="1F25587E">
                                    <wp:extent cx="1892596" cy="1551770"/>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1896110" cy="1554651"/>
                                            </a:xfrm>
                                            <a:prstGeom prst="rect">
                                              <a:avLst/>
                                            </a:prstGeom>
                                          </pic:spPr>
                                        </pic:pic>
                                      </a:graphicData>
                                    </a:graphic>
                                  </wp:inline>
                                </w:drawing>
                              </w:r>
                            </w:p>
                          </w:txbxContent>
                        </v:textbox>
                      </v:shape>
                      <v:shape id="Zone de texte 9" o:spid="_x0000_s1030" type="#_x0000_t202" style="position:absolute;left:28911;width:44800;height:211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sUscIA&#10;AADaAAAADwAAAGRycy9kb3ducmV2LnhtbESPzWrDMBCE74W8g9hAb42cEErrRAkhYCi51W0Tclus&#10;jWVirYyk+uftq0Khx2FmvmG2+9G2oicfGscKlosMBHHldMO1gs+P4ukFRIjIGlvHpGCiAPvd7GGL&#10;uXYDv1NfxlokCIccFZgYu1zKUBmyGBauI07ezXmLMUlfS+1xSHDbylWWPUuLDacFgx0dDVX38tsq&#10;iL0/r4vD6PV0Nie82+Xl2nwp9TgfDxsQkcb4H/5rv2kFr/B7Jd0A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axSxwgAAANoAAAAPAAAAAAAAAAAAAAAAAJgCAABkcnMvZG93&#10;bnJldi54bWxQSwUGAAAAAAQABAD1AAAAhwMAAAAA&#10;" fillcolor="white [3201]" stroked="f" strokeweight=".5pt">
                        <v:textbox inset="0,0,0,0">
                          <w:txbxContent>
                            <w:p w14:paraId="69FB4DDF" w14:textId="77777777" w:rsidR="00AF162C" w:rsidRDefault="00AF162C" w:rsidP="000F40B7">
                              <w:pPr>
                                <w:jc w:val="center"/>
                                <w:rPr>
                                  <w:noProof/>
                                </w:rPr>
                              </w:pPr>
                            </w:p>
                            <w:p w14:paraId="68E7596C" w14:textId="77777777" w:rsidR="00AF162C" w:rsidRDefault="00AF162C" w:rsidP="000F40B7">
                              <w:pPr>
                                <w:jc w:val="center"/>
                              </w:pPr>
                              <w:r>
                                <w:rPr>
                                  <w:noProof/>
                                  <w:lang w:val="en-US" w:eastAsia="en-US"/>
                                </w:rPr>
                                <w:drawing>
                                  <wp:inline distT="0" distB="0" distL="0" distR="0" wp14:anchorId="76C0A3BA" wp14:editId="5755FB1F">
                                    <wp:extent cx="4089534" cy="1827377"/>
                                    <wp:effectExtent l="0" t="0" r="6350" b="1905"/>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a:ext>
                                              </a:extLst>
                                            </a:blip>
                                            <a:stretch>
                                              <a:fillRect/>
                                            </a:stretch>
                                          </pic:blipFill>
                                          <pic:spPr>
                                            <a:xfrm>
                                              <a:off x="0" y="0"/>
                                              <a:ext cx="4097337" cy="1830864"/>
                                            </a:xfrm>
                                            <a:prstGeom prst="rect">
                                              <a:avLst/>
                                            </a:prstGeom>
                                          </pic:spPr>
                                        </pic:pic>
                                      </a:graphicData>
                                    </a:graphic>
                                  </wp:inline>
                                </w:drawing>
                              </w:r>
                            </w:p>
                          </w:txbxContent>
                        </v:textbox>
                      </v:shape>
                      <v:shape id="Zone de texte 11" o:spid="_x0000_s1031" type="#_x0000_t202" style="position:absolute;left:52;top:1797;width:28163;height:19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zy0cMA&#10;AADbAAAADwAAAGRycy9kb3ducmV2LnhtbERPTUvDQBC9C/6HZQre7CY9iKTdFrEt9KBWWwW9jdkx&#10;CWZnw+40Tf99tyB4m8f7nNlicK3qKcTGs4F8nIEiLr1tuDLwvl/f3oOKgmyx9UwGThRhMb++mmFh&#10;/ZHfqN9JpVIIxwIN1CJdoXUsa3IYx74jTtyPDw4lwVBpG/CYwl2rJ1l2px02nBpq7OixpvJ3d3AG&#10;2s8Ynr4z+eqX1bO8bvXhY5W/GHMzGh6moIQG+Rf/uTc2zc/h8ks6Q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zy0cMAAADbAAAADwAAAAAAAAAAAAAAAACYAgAAZHJzL2Rv&#10;d25yZXYueG1sUEsFBgAAAAAEAAQA9QAAAIgDAAAAAA==&#10;" filled="f" stroked="f" strokeweight=".5pt">
                        <v:textbox inset="0,0,0,0">
                          <w:txbxContent>
                            <w:p w14:paraId="58EC46CD" w14:textId="77777777" w:rsidR="00AF162C" w:rsidRDefault="00AF162C" w:rsidP="000F40B7">
                              <w:r>
                                <w:rPr>
                                  <w:noProof/>
                                  <w:lang w:val="en-US" w:eastAsia="en-US"/>
                                </w:rPr>
                                <w:drawing>
                                  <wp:inline distT="0" distB="0" distL="0" distR="0" wp14:anchorId="188FCB7A" wp14:editId="5F7DBA6B">
                                    <wp:extent cx="2552981" cy="1806573"/>
                                    <wp:effectExtent l="0" t="0" r="0" b="381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a:ext>
                                              </a:extLst>
                                            </a:blip>
                                            <a:stretch>
                                              <a:fillRect/>
                                            </a:stretch>
                                          </pic:blipFill>
                                          <pic:spPr>
                                            <a:xfrm>
                                              <a:off x="0" y="0"/>
                                              <a:ext cx="2557913" cy="1810063"/>
                                            </a:xfrm>
                                            <a:prstGeom prst="rect">
                                              <a:avLst/>
                                            </a:prstGeom>
                                          </pic:spPr>
                                        </pic:pic>
                                      </a:graphicData>
                                    </a:graphic>
                                  </wp:inline>
                                </w:drawing>
                              </w:r>
                            </w:p>
                          </w:txbxContent>
                        </v:textbox>
                      </v:shape>
                      <v:rect id="Rectangle 12" o:spid="_x0000_s1032" style="position:absolute;left:117;width:73579;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Pk8MA&#10;AADbAAAADwAAAGRycy9kb3ducmV2LnhtbERPO2vDMBDeA/0P4gpdQiLXQxqcyMYESrsE4iQduh3W&#10;1XZrnYyl+PHvo0Kh2318z9tnk2nFQL1rLCt4XkcgiEurG64UXC+vqy0I55E1tpZJwUwOsvRhscdE&#10;25ELGs6+EiGEXYIKau+7REpX1mTQrW1HHLgv2xv0AfaV1D2OIdy0Mo6ijTTYcGiosaNDTeXP+WYU&#10;FP7lu83zJqrejqdivn0ui8MHKfX0OOU7EJ4m/y/+c7/rMD+G31/C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sPk8MAAADbAAAADwAAAAAAAAAAAAAAAACYAgAAZHJzL2Rv&#10;d25yZXYueG1sUEsFBgAAAAAEAAQA9QAAAIgDAAAAAA==&#10;" fillcolor="#00557d" stroked="f" strokeweight="2pt"/>
                      <v:rect id="Rectangle 13" o:spid="_x0000_s1033" style="position:absolute;left:52;top:38320;width:73637;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EXXL0A&#10;AADbAAAADwAAAGRycy9kb3ducmV2LnhtbERP3QoBQRS+V95hOsqNmEVJy5CUCCk/D3DaOXY3O2fW&#10;zmC9vVHK3fn6fs90XptCPKlyuWUF/V4EgjixOudUweW86o5BOI+ssbBMCt7kYD5rNqYYa/viIz1P&#10;PhUhhF2MCjLvy1hKl2Rk0PVsSRy4q60M+gCrVOoKXyHcFHIQRSNpMOfQkGFJy4yS2+lhFJj+tvYj&#10;u1/vHG06+l5u7WF4V6rdqhcTEJ5q/xf/3Bsd5g/h+0s4QM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BEXXL0AAADbAAAADwAAAAAAAAAAAAAAAACYAgAAZHJzL2Rvd25yZXYu&#10;eG1sUEsFBgAAAAAEAAQA9QAAAIIDAAAAAA==&#10;" fillcolor="#80b925" stroked="f" strokeweight="2pt"/>
                    </v:group>
                  </w:pict>
                </mc:Fallback>
              </mc:AlternateContent>
            </w:r>
          </w:p>
          <w:p w14:paraId="4C012620" w14:textId="77777777" w:rsidR="000F40B7" w:rsidRPr="000A777D" w:rsidRDefault="000F40B7" w:rsidP="008852ED">
            <w:pPr>
              <w:pStyle w:val="Versiondudocument"/>
              <w:ind w:right="3261"/>
              <w:rPr>
                <w:lang w:val="ro-MD"/>
              </w:rPr>
            </w:pPr>
          </w:p>
          <w:p w14:paraId="6320738A" w14:textId="77777777" w:rsidR="000F40B7" w:rsidRPr="000A777D" w:rsidRDefault="000F40B7" w:rsidP="008852ED">
            <w:pPr>
              <w:pStyle w:val="Versiondudocument"/>
              <w:ind w:right="3261"/>
              <w:rPr>
                <w:lang w:val="ro-MD"/>
              </w:rPr>
            </w:pPr>
          </w:p>
          <w:p w14:paraId="6EFD4DC5" w14:textId="77777777" w:rsidR="000F40B7" w:rsidRPr="000A777D" w:rsidRDefault="000F40B7" w:rsidP="008852ED">
            <w:pPr>
              <w:pStyle w:val="Versiondudocument"/>
              <w:ind w:right="3261"/>
              <w:rPr>
                <w:lang w:val="ro-MD"/>
              </w:rPr>
            </w:pPr>
          </w:p>
          <w:p w14:paraId="069D7A34" w14:textId="77777777" w:rsidR="000F40B7" w:rsidRPr="000A777D" w:rsidRDefault="000F40B7" w:rsidP="008852ED">
            <w:pPr>
              <w:pStyle w:val="Versiondudocument"/>
              <w:ind w:right="3261"/>
              <w:rPr>
                <w:lang w:val="ro-MD"/>
              </w:rPr>
            </w:pPr>
          </w:p>
          <w:p w14:paraId="6265C546" w14:textId="77777777" w:rsidR="000F40B7" w:rsidRPr="000A777D" w:rsidRDefault="000F40B7" w:rsidP="008852ED">
            <w:pPr>
              <w:pStyle w:val="Versiondudocument"/>
              <w:ind w:right="3261"/>
              <w:rPr>
                <w:lang w:val="ro-MD"/>
              </w:rPr>
            </w:pPr>
          </w:p>
          <w:p w14:paraId="754E0AF5" w14:textId="77777777" w:rsidR="000F40B7" w:rsidRPr="000A777D" w:rsidRDefault="000F40B7" w:rsidP="008852ED">
            <w:pPr>
              <w:pStyle w:val="Versiondudocument"/>
              <w:ind w:right="3261"/>
              <w:rPr>
                <w:lang w:val="ro-MD"/>
              </w:rPr>
            </w:pPr>
          </w:p>
          <w:p w14:paraId="4E0754DC" w14:textId="77777777" w:rsidR="000F40B7" w:rsidRPr="000A777D" w:rsidRDefault="000F40B7" w:rsidP="008852ED">
            <w:pPr>
              <w:pStyle w:val="Versiondudocument"/>
              <w:ind w:right="3261"/>
              <w:rPr>
                <w:lang w:val="ro-MD"/>
              </w:rPr>
            </w:pPr>
          </w:p>
          <w:p w14:paraId="0A4F5F81" w14:textId="77777777" w:rsidR="000F40B7" w:rsidRPr="000A777D" w:rsidRDefault="000F40B7" w:rsidP="008852ED">
            <w:pPr>
              <w:pStyle w:val="Versiondudocument"/>
              <w:ind w:right="3261"/>
              <w:rPr>
                <w:lang w:val="ro-MD"/>
              </w:rPr>
            </w:pPr>
          </w:p>
          <w:p w14:paraId="220F9AB4" w14:textId="77777777" w:rsidR="000F40B7" w:rsidRPr="000A777D" w:rsidRDefault="000F40B7" w:rsidP="008852ED">
            <w:pPr>
              <w:pStyle w:val="Versiondudocument"/>
              <w:ind w:right="3261"/>
              <w:rPr>
                <w:lang w:val="ro-MD"/>
              </w:rPr>
            </w:pPr>
          </w:p>
          <w:p w14:paraId="4BAE9FC4" w14:textId="77777777" w:rsidR="000F40B7" w:rsidRPr="000A777D" w:rsidRDefault="000F40B7" w:rsidP="008852ED">
            <w:pPr>
              <w:pStyle w:val="Versiondudocument"/>
              <w:ind w:right="3261"/>
              <w:rPr>
                <w:lang w:val="ro-MD"/>
              </w:rPr>
            </w:pPr>
          </w:p>
          <w:p w14:paraId="0533FAC6" w14:textId="77777777" w:rsidR="000F40B7" w:rsidRPr="000A777D" w:rsidRDefault="000F40B7" w:rsidP="008852ED">
            <w:pPr>
              <w:pStyle w:val="Versiondudocument"/>
              <w:ind w:right="3261"/>
              <w:rPr>
                <w:lang w:val="ro-MD"/>
              </w:rPr>
            </w:pPr>
          </w:p>
          <w:p w14:paraId="362825DE" w14:textId="77777777" w:rsidR="000F40B7" w:rsidRPr="000A777D" w:rsidRDefault="000F40B7" w:rsidP="008852ED">
            <w:pPr>
              <w:pStyle w:val="Versiondudocument"/>
              <w:ind w:right="3261"/>
              <w:rPr>
                <w:lang w:val="ro-MD"/>
              </w:rPr>
            </w:pPr>
          </w:p>
          <w:p w14:paraId="3D41885F" w14:textId="77777777" w:rsidR="000F40B7" w:rsidRPr="000A777D" w:rsidRDefault="000F40B7" w:rsidP="008852ED">
            <w:pPr>
              <w:pStyle w:val="Versiondudocument"/>
              <w:ind w:right="3261"/>
              <w:rPr>
                <w:lang w:val="ro-MD"/>
              </w:rPr>
            </w:pPr>
          </w:p>
          <w:p w14:paraId="16196C5F" w14:textId="77777777" w:rsidR="000F40B7" w:rsidRPr="000A777D" w:rsidRDefault="000F40B7" w:rsidP="008852ED">
            <w:pPr>
              <w:pStyle w:val="Versiondudocument"/>
              <w:ind w:right="3261"/>
              <w:rPr>
                <w:lang w:val="ro-MD"/>
              </w:rPr>
            </w:pPr>
          </w:p>
          <w:p w14:paraId="685F3367" w14:textId="77777777" w:rsidR="000F40B7" w:rsidRPr="000A777D" w:rsidRDefault="000F40B7" w:rsidP="008852ED">
            <w:pPr>
              <w:pStyle w:val="Versiondudocument"/>
              <w:ind w:right="3261"/>
              <w:rPr>
                <w:lang w:val="ro-MD"/>
              </w:rPr>
            </w:pPr>
          </w:p>
          <w:p w14:paraId="2743EDC8" w14:textId="77777777" w:rsidR="000F40B7" w:rsidRPr="000A777D" w:rsidRDefault="000F40B7" w:rsidP="008852ED">
            <w:pPr>
              <w:rPr>
                <w:lang w:val="ro-MD"/>
              </w:rPr>
            </w:pPr>
          </w:p>
          <w:p w14:paraId="7405D2B1" w14:textId="77777777" w:rsidR="000F40B7" w:rsidRPr="000A777D" w:rsidRDefault="000F40B7" w:rsidP="008852ED">
            <w:pPr>
              <w:rPr>
                <w:lang w:val="ro-MD"/>
              </w:rPr>
            </w:pPr>
          </w:p>
        </w:tc>
      </w:tr>
      <w:tr w:rsidR="000F40B7" w:rsidRPr="000A777D" w14:paraId="3F859BE4" w14:textId="77777777" w:rsidTr="008852ED">
        <w:tblPrEx>
          <w:tblCellMar>
            <w:left w:w="0" w:type="dxa"/>
            <w:right w:w="0" w:type="dxa"/>
          </w:tblCellMar>
        </w:tblPrEx>
        <w:trPr>
          <w:trHeight w:val="422"/>
        </w:trPr>
        <w:tc>
          <w:tcPr>
            <w:tcW w:w="851" w:type="dxa"/>
          </w:tcPr>
          <w:p w14:paraId="670D4CDA" w14:textId="77777777" w:rsidR="000F40B7" w:rsidRPr="000A777D" w:rsidRDefault="000F40B7" w:rsidP="008852ED">
            <w:pPr>
              <w:pStyle w:val="Versiondudocument"/>
              <w:rPr>
                <w:lang w:val="ro-MD"/>
              </w:rPr>
            </w:pPr>
          </w:p>
        </w:tc>
        <w:tc>
          <w:tcPr>
            <w:tcW w:w="5812" w:type="dxa"/>
            <w:shd w:val="clear" w:color="auto" w:fill="auto"/>
          </w:tcPr>
          <w:p w14:paraId="044A39D7" w14:textId="77777777" w:rsidR="000F40B7" w:rsidRPr="000A777D" w:rsidRDefault="000F40B7" w:rsidP="008852ED">
            <w:pPr>
              <w:pStyle w:val="Versiondudocument"/>
              <w:ind w:right="3261"/>
              <w:rPr>
                <w:lang w:val="ro-MD"/>
              </w:rPr>
            </w:pPr>
            <w:r w:rsidRPr="000A777D">
              <w:rPr>
                <w:lang w:val="ro-MD"/>
              </w:rPr>
              <w:t>Contract Number</w:t>
            </w:r>
            <w:r w:rsidR="007458D6" w:rsidRPr="000A777D">
              <w:rPr>
                <w:lang w:val="ro-MD"/>
              </w:rPr>
              <w:t> </w:t>
            </w:r>
            <w:r w:rsidRPr="000A777D">
              <w:rPr>
                <w:lang w:val="ro-MD"/>
              </w:rPr>
              <w:t xml:space="preserve">: 81054500 </w:t>
            </w:r>
          </w:p>
        </w:tc>
        <w:tc>
          <w:tcPr>
            <w:tcW w:w="3969" w:type="dxa"/>
            <w:shd w:val="clear" w:color="auto" w:fill="auto"/>
          </w:tcPr>
          <w:p w14:paraId="2E999D23" w14:textId="71D5486D" w:rsidR="000F40B7" w:rsidRPr="000A777D" w:rsidRDefault="00346AF8" w:rsidP="008852ED">
            <w:pPr>
              <w:jc w:val="left"/>
              <w:rPr>
                <w:rFonts w:ascii="Arial Narrow" w:hAnsi="Arial Narrow" w:cs="Arial"/>
                <w:b/>
                <w:sz w:val="28"/>
                <w:lang w:val="ro-MD"/>
              </w:rPr>
            </w:pPr>
            <w:r w:rsidRPr="000A777D">
              <w:rPr>
                <w:rFonts w:ascii="Arial Narrow" w:hAnsi="Arial Narrow" w:cs="Arial"/>
                <w:b/>
                <w:noProof/>
                <w:sz w:val="28"/>
                <w:lang w:val="en-US" w:eastAsia="en-US"/>
              </w:rPr>
              <mc:AlternateContent>
                <mc:Choice Requires="wps">
                  <w:drawing>
                    <wp:anchor distT="0" distB="0" distL="114300" distR="114300" simplePos="0" relativeHeight="251735040" behindDoc="0" locked="0" layoutInCell="1" allowOverlap="1" wp14:anchorId="2E5E68BC" wp14:editId="76E4C1C5">
                      <wp:simplePos x="0" y="0"/>
                      <wp:positionH relativeFrom="column">
                        <wp:posOffset>3252470</wp:posOffset>
                      </wp:positionH>
                      <wp:positionV relativeFrom="paragraph">
                        <wp:posOffset>5097145</wp:posOffset>
                      </wp:positionV>
                      <wp:extent cx="1817370" cy="1935480"/>
                      <wp:effectExtent l="0" t="0" r="11430" b="26670"/>
                      <wp:wrapNone/>
                      <wp:docPr id="10" name="Zone de texte 10"/>
                      <wp:cNvGraphicFramePr/>
                      <a:graphic xmlns:a="http://schemas.openxmlformats.org/drawingml/2006/main">
                        <a:graphicData uri="http://schemas.microsoft.com/office/word/2010/wordprocessingShape">
                          <wps:wsp>
                            <wps:cNvSpPr txBox="1"/>
                            <wps:spPr>
                              <a:xfrm>
                                <a:off x="0" y="0"/>
                                <a:ext cx="1817370" cy="1935480"/>
                              </a:xfrm>
                              <a:prstGeom prst="rect">
                                <a:avLst/>
                              </a:prstGeom>
                              <a:solidFill>
                                <a:sysClr val="window" lastClr="FFFFFF"/>
                              </a:solidFill>
                              <a:ln w="9525" cap="flat" cmpd="sng" algn="ctr">
                                <a:solidFill>
                                  <a:srgbClr val="FF0000"/>
                                </a:solidFill>
                                <a:prstDash val="solid"/>
                              </a:ln>
                              <a:effectLst/>
                            </wps:spPr>
                            <wps:txbx>
                              <w:txbxContent>
                                <w:p w14:paraId="6E761B76" w14:textId="77777777" w:rsidR="00AF162C" w:rsidRPr="005E6D1E" w:rsidRDefault="00AF162C" w:rsidP="000F40B7">
                                  <w:r>
                                    <w:t>Note :</w:t>
                                  </w:r>
                                  <w:r w:rsidRPr="005E6D1E">
                                    <w:t> </w:t>
                                  </w:r>
                                </w:p>
                                <w:p w14:paraId="44087D78" w14:textId="77777777" w:rsidR="00AF162C" w:rsidRDefault="00AF162C" w:rsidP="000F40B7"/>
                                <w:p w14:paraId="14C24B53" w14:textId="77777777" w:rsidR="00AF162C" w:rsidRPr="00FE3DB4" w:rsidRDefault="00AF162C" w:rsidP="000F40B7">
                                  <w:r w:rsidRPr="00FE3DB4">
                                    <w:rPr>
                                      <w:b/>
                                    </w:rPr>
                                    <w:t>Pour changer les images</w:t>
                                  </w:r>
                                  <w:r w:rsidRPr="00FE3DB4">
                                    <w:t xml:space="preserve"> : </w:t>
                                  </w:r>
                                  <w:r>
                                    <w:t>cliquer sur une image avec la touche de droite, remplacer image, on peut recadrer l’image avec l’outil rogner</w:t>
                                  </w:r>
                                </w:p>
                                <w:p w14:paraId="7CD063C0" w14:textId="77777777" w:rsidR="00AF162C" w:rsidRDefault="00AF162C" w:rsidP="000F40B7"/>
                                <w:p w14:paraId="618FAA38" w14:textId="77777777" w:rsidR="00AF162C" w:rsidRPr="00FE3DB4" w:rsidRDefault="00AF162C" w:rsidP="000F40B7">
                                  <w:pPr>
                                    <w:rPr>
                                      <w:b/>
                                    </w:rPr>
                                  </w:pPr>
                                  <w:r w:rsidRPr="00FE3DB4">
                                    <w:rPr>
                                      <w:b/>
                                    </w:rPr>
                                    <w:t xml:space="preserve">Pour compresser les images  </w:t>
                                  </w:r>
                                  <w:r w:rsidRPr="00FE3DB4">
                                    <w:t xml:space="preserve">Sélectionner l’image / Format / </w:t>
                                  </w:r>
                                  <w:r>
                                    <w:t xml:space="preserve">Outil image / </w:t>
                                  </w:r>
                                  <w:r w:rsidRPr="00FE3DB4">
                                    <w:t xml:space="preserve">Compresser les images / choisir </w:t>
                                  </w:r>
                                  <w:r>
                                    <w:t>220 dpi (impression)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E68BC" id="Zone de texte 10" o:spid="_x0000_s1034" type="#_x0000_t202" style="position:absolute;margin-left:256.1pt;margin-top:401.35pt;width:143.1pt;height:152.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" fillcolor="window" strokecolor="red">
                      <v:textbox>
                        <w:txbxContent>
                          <w:p w14:paraId="6E761B76" w14:textId="77777777" w:rsidR="00AF162C" w:rsidRPr="005E6D1E" w:rsidRDefault="00AF162C" w:rsidP="000F40B7">
                            <w:r>
                              <w:t>Note :</w:t>
                            </w:r>
                            <w:r w:rsidRPr="005E6D1E">
                              <w:t> </w:t>
                            </w:r>
                          </w:p>
                          <w:p w14:paraId="44087D78" w14:textId="77777777" w:rsidR="00AF162C" w:rsidRDefault="00AF162C" w:rsidP="000F40B7"/>
                          <w:p w14:paraId="14C24B53" w14:textId="77777777" w:rsidR="00AF162C" w:rsidRPr="00FE3DB4" w:rsidRDefault="00AF162C" w:rsidP="000F40B7">
                            <w:r w:rsidRPr="00FE3DB4">
                              <w:rPr>
                                <w:b/>
                              </w:rPr>
                              <w:t>Pour changer les images</w:t>
                            </w:r>
                            <w:r w:rsidRPr="00FE3DB4">
                              <w:t xml:space="preserve"> : </w:t>
                            </w:r>
                            <w:r>
                              <w:t>cliquer sur une image avec la touche de droite, remplacer image, on peut recadrer l’image avec l’outil rogner</w:t>
                            </w:r>
                          </w:p>
                          <w:p w14:paraId="7CD063C0" w14:textId="77777777" w:rsidR="00AF162C" w:rsidRDefault="00AF162C" w:rsidP="000F40B7"/>
                          <w:p w14:paraId="618FAA38" w14:textId="77777777" w:rsidR="00AF162C" w:rsidRPr="00FE3DB4" w:rsidRDefault="00AF162C" w:rsidP="000F40B7">
                            <w:pPr>
                              <w:rPr>
                                <w:b/>
                              </w:rPr>
                            </w:pPr>
                            <w:r w:rsidRPr="00FE3DB4">
                              <w:rPr>
                                <w:b/>
                              </w:rPr>
                              <w:t xml:space="preserve">Pour compresser les images  </w:t>
                            </w:r>
                            <w:r w:rsidRPr="00FE3DB4">
                              <w:t xml:space="preserve">Sélectionner l’image / Format / </w:t>
                            </w:r>
                            <w:r>
                              <w:t xml:space="preserve">Outil image / </w:t>
                            </w:r>
                            <w:r w:rsidRPr="00FE3DB4">
                              <w:t xml:space="preserve">Compresser les images / choisir </w:t>
                            </w:r>
                            <w:r>
                              <w:t>220 dpi (impression)</w:t>
                            </w:r>
                          </w:p>
                        </w:txbxContent>
                      </v:textbox>
                    </v:shape>
                  </w:pict>
                </mc:Fallback>
              </mc:AlternateContent>
            </w:r>
            <w:r w:rsidRPr="000A777D">
              <w:rPr>
                <w:rFonts w:ascii="Arial Narrow" w:hAnsi="Arial Narrow" w:cs="Arial"/>
                <w:b/>
                <w:noProof/>
                <w:sz w:val="28"/>
                <w:lang w:val="en-US" w:eastAsia="en-US"/>
              </w:rPr>
              <mc:AlternateContent>
                <mc:Choice Requires="wps">
                  <w:drawing>
                    <wp:anchor distT="0" distB="0" distL="114300" distR="114300" simplePos="0" relativeHeight="251734016" behindDoc="0" locked="0" layoutInCell="1" allowOverlap="1" wp14:anchorId="40EA9BBA" wp14:editId="0364FD79">
                      <wp:simplePos x="0" y="0"/>
                      <wp:positionH relativeFrom="column">
                        <wp:posOffset>2919095</wp:posOffset>
                      </wp:positionH>
                      <wp:positionV relativeFrom="paragraph">
                        <wp:posOffset>1800860</wp:posOffset>
                      </wp:positionV>
                      <wp:extent cx="1677670" cy="2190115"/>
                      <wp:effectExtent l="0" t="0" r="17780" b="19685"/>
                      <wp:wrapNone/>
                      <wp:docPr id="16" name="Zone de texte 16"/>
                      <wp:cNvGraphicFramePr/>
                      <a:graphic xmlns:a="http://schemas.openxmlformats.org/drawingml/2006/main">
                        <a:graphicData uri="http://schemas.microsoft.com/office/word/2010/wordprocessingShape">
                          <wps:wsp>
                            <wps:cNvSpPr txBox="1"/>
                            <wps:spPr>
                              <a:xfrm>
                                <a:off x="0" y="0"/>
                                <a:ext cx="1677670" cy="2190115"/>
                              </a:xfrm>
                              <a:prstGeom prst="rect">
                                <a:avLst/>
                              </a:prstGeom>
                              <a:solidFill>
                                <a:sysClr val="window" lastClr="FFFFFF"/>
                              </a:solidFill>
                              <a:ln w="9525" cap="flat" cmpd="sng" algn="ctr">
                                <a:solidFill>
                                  <a:srgbClr val="FF0000"/>
                                </a:solidFill>
                                <a:prstDash val="solid"/>
                              </a:ln>
                              <a:effectLst/>
                            </wps:spPr>
                            <wps:txbx>
                              <w:txbxContent>
                                <w:p w14:paraId="1B7B83A9" w14:textId="77777777" w:rsidR="00AF162C" w:rsidRPr="005E6D1E" w:rsidRDefault="00AF162C" w:rsidP="000F40B7">
                                  <w:r>
                                    <w:t>Note :</w:t>
                                  </w:r>
                                  <w:r w:rsidRPr="005E6D1E">
                                    <w:t> </w:t>
                                  </w:r>
                                </w:p>
                                <w:p w14:paraId="6C76A390" w14:textId="77777777" w:rsidR="00AF162C" w:rsidRDefault="00AF162C" w:rsidP="000F40B7"/>
                                <w:p w14:paraId="1E6DBBDB" w14:textId="77777777" w:rsidR="00AF162C" w:rsidRPr="00FE3DB4" w:rsidRDefault="00AF162C" w:rsidP="000F40B7">
                                  <w:r w:rsidRPr="00FE3DB4">
                                    <w:rPr>
                                      <w:b/>
                                    </w:rPr>
                                    <w:t>Pour changer les images</w:t>
                                  </w:r>
                                  <w:r w:rsidRPr="00FE3DB4">
                                    <w:t xml:space="preserve"> : </w:t>
                                  </w:r>
                                  <w:r>
                                    <w:t>cliquer sur une image avec la touche de droite, remplacer image, on peut recadrer l’image avec l’outil rogner</w:t>
                                  </w:r>
                                </w:p>
                                <w:p w14:paraId="72CC93CD" w14:textId="77777777" w:rsidR="00AF162C" w:rsidRDefault="00AF162C" w:rsidP="000F40B7"/>
                                <w:p w14:paraId="2D4F181C" w14:textId="77777777" w:rsidR="00AF162C" w:rsidRPr="00FE3DB4" w:rsidRDefault="00AF162C" w:rsidP="000F40B7">
                                  <w:pPr>
                                    <w:rPr>
                                      <w:b/>
                                    </w:rPr>
                                  </w:pPr>
                                  <w:r w:rsidRPr="00FE3DB4">
                                    <w:rPr>
                                      <w:b/>
                                    </w:rPr>
                                    <w:t xml:space="preserve">Pour compresser les images  </w:t>
                                  </w:r>
                                  <w:r w:rsidRPr="00FE3DB4">
                                    <w:t xml:space="preserve">Sélectionner l’image / Format / </w:t>
                                  </w:r>
                                  <w:r>
                                    <w:t xml:space="preserve">Outil image / </w:t>
                                  </w:r>
                                  <w:r w:rsidRPr="00FE3DB4">
                                    <w:t xml:space="preserve">Compresser les images / choisir </w:t>
                                  </w:r>
                                  <w:r>
                                    <w:t>220 dpi (impression)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A9BBA" id="Zone de texte 16" o:spid="_x0000_s1035" type="#_x0000_t202" style="position:absolute;margin-left:229.85pt;margin-top:141.8pt;width:132.1pt;height:172.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" fillcolor="window" strokecolor="red">
                      <v:textbox>
                        <w:txbxContent>
                          <w:p w14:paraId="1B7B83A9" w14:textId="77777777" w:rsidR="00AF162C" w:rsidRPr="005E6D1E" w:rsidRDefault="00AF162C" w:rsidP="000F40B7">
                            <w:r>
                              <w:t>Note :</w:t>
                            </w:r>
                            <w:r w:rsidRPr="005E6D1E">
                              <w:t> </w:t>
                            </w:r>
                          </w:p>
                          <w:p w14:paraId="6C76A390" w14:textId="77777777" w:rsidR="00AF162C" w:rsidRDefault="00AF162C" w:rsidP="000F40B7"/>
                          <w:p w14:paraId="1E6DBBDB" w14:textId="77777777" w:rsidR="00AF162C" w:rsidRPr="00FE3DB4" w:rsidRDefault="00AF162C" w:rsidP="000F40B7">
                            <w:r w:rsidRPr="00FE3DB4">
                              <w:rPr>
                                <w:b/>
                              </w:rPr>
                              <w:t>Pour changer les images</w:t>
                            </w:r>
                            <w:r w:rsidRPr="00FE3DB4">
                              <w:t xml:space="preserve"> : </w:t>
                            </w:r>
                            <w:r>
                              <w:t>cliquer sur une image avec la touche de droite, remplacer image, on peut recadrer l’image avec l’outil rogner</w:t>
                            </w:r>
                          </w:p>
                          <w:p w14:paraId="72CC93CD" w14:textId="77777777" w:rsidR="00AF162C" w:rsidRDefault="00AF162C" w:rsidP="000F40B7"/>
                          <w:p w14:paraId="2D4F181C" w14:textId="77777777" w:rsidR="00AF162C" w:rsidRPr="00FE3DB4" w:rsidRDefault="00AF162C" w:rsidP="000F40B7">
                            <w:pPr>
                              <w:rPr>
                                <w:b/>
                              </w:rPr>
                            </w:pPr>
                            <w:r w:rsidRPr="00FE3DB4">
                              <w:rPr>
                                <w:b/>
                              </w:rPr>
                              <w:t xml:space="preserve">Pour compresser les images  </w:t>
                            </w:r>
                            <w:r w:rsidRPr="00FE3DB4">
                              <w:t xml:space="preserve">Sélectionner l’image / Format / </w:t>
                            </w:r>
                            <w:r>
                              <w:t xml:space="preserve">Outil image / </w:t>
                            </w:r>
                            <w:r w:rsidRPr="00FE3DB4">
                              <w:t xml:space="preserve">Compresser les images / choisir </w:t>
                            </w:r>
                            <w:r>
                              <w:t>220 dpi (impression)</w:t>
                            </w:r>
                          </w:p>
                        </w:txbxContent>
                      </v:textbox>
                    </v:shape>
                  </w:pict>
                </mc:Fallback>
              </mc:AlternateContent>
            </w:r>
            <w:r w:rsidR="0034338C" w:rsidRPr="000A777D">
              <w:rPr>
                <w:rFonts w:ascii="Arial Narrow" w:hAnsi="Arial Narrow" w:cs="Arial"/>
                <w:b/>
                <w:noProof/>
                <w:sz w:val="28"/>
                <w:lang w:val="ro-MD"/>
              </w:rPr>
              <w:t>Iulie</w:t>
            </w:r>
            <w:r w:rsidRPr="000A777D">
              <w:rPr>
                <w:rFonts w:ascii="Arial Narrow" w:hAnsi="Arial Narrow" w:cs="Arial"/>
                <w:b/>
                <w:noProof/>
                <w:sz w:val="28"/>
                <w:lang w:val="ro-MD"/>
              </w:rPr>
              <w:t xml:space="preserve"> </w:t>
            </w:r>
            <w:r w:rsidR="00A27411" w:rsidRPr="000A777D">
              <w:rPr>
                <w:rFonts w:ascii="Arial Narrow" w:hAnsi="Arial Narrow" w:cs="Arial"/>
                <w:b/>
                <w:noProof/>
                <w:sz w:val="28"/>
                <w:lang w:val="ro-MD"/>
              </w:rPr>
              <w:t>2019</w:t>
            </w:r>
          </w:p>
          <w:p w14:paraId="562E0BC0" w14:textId="77777777" w:rsidR="000F40B7" w:rsidRPr="000A777D" w:rsidRDefault="000F40B7" w:rsidP="008852ED">
            <w:pPr>
              <w:rPr>
                <w:lang w:val="ro-MD"/>
              </w:rPr>
            </w:pPr>
          </w:p>
        </w:tc>
      </w:tr>
    </w:tbl>
    <w:p w14:paraId="03BA5D30" w14:textId="77777777" w:rsidR="000F40B7" w:rsidRPr="000A777D" w:rsidRDefault="000F40B7" w:rsidP="000F40B7">
      <w:pPr>
        <w:rPr>
          <w:lang w:val="ro-MD"/>
        </w:rPr>
      </w:pPr>
    </w:p>
    <w:p w14:paraId="1F95A85F" w14:textId="77777777" w:rsidR="000F40B7" w:rsidRPr="000A777D" w:rsidRDefault="000F40B7" w:rsidP="000F40B7">
      <w:pPr>
        <w:rPr>
          <w:lang w:val="ro-MD"/>
        </w:rPr>
        <w:sectPr w:rsidR="000F40B7" w:rsidRPr="000A777D" w:rsidSect="008852ED">
          <w:headerReference w:type="even" r:id="rId15"/>
          <w:footerReference w:type="even" r:id="rId16"/>
          <w:footerReference w:type="default" r:id="rId17"/>
          <w:pgSz w:w="11906" w:h="16838" w:code="9"/>
          <w:pgMar w:top="954" w:right="1134" w:bottom="1134" w:left="1701" w:header="454" w:footer="454" w:gutter="0"/>
          <w:cols w:space="708"/>
          <w:docGrid w:linePitch="360"/>
        </w:sectPr>
      </w:pPr>
    </w:p>
    <w:p w14:paraId="4B690540" w14:textId="1D6402DF" w:rsidR="000F40B7" w:rsidRPr="000A777D" w:rsidRDefault="00C976A5" w:rsidP="000F40B7">
      <w:pPr>
        <w:pStyle w:val="Sommaire"/>
        <w:rPr>
          <w:lang w:val="ro-MD"/>
        </w:rPr>
      </w:pPr>
      <w:r w:rsidRPr="000A777D">
        <w:rPr>
          <w:lang w:val="ro-MD"/>
        </w:rPr>
        <w:lastRenderedPageBreak/>
        <w:t>Informații privind calitatea</w:t>
      </w:r>
    </w:p>
    <w:p w14:paraId="16FB3FB2" w14:textId="77777777" w:rsidR="000F40B7" w:rsidRPr="000A777D" w:rsidRDefault="000F40B7" w:rsidP="000F40B7">
      <w:pPr>
        <w:rPr>
          <w:lang w:val="ro-MD"/>
        </w:rPr>
      </w:pPr>
    </w:p>
    <w:p w14:paraId="3FC7422B" w14:textId="7AACC7C4" w:rsidR="000F40B7" w:rsidRPr="000A777D" w:rsidRDefault="00C976A5" w:rsidP="000F40B7">
      <w:pPr>
        <w:pStyle w:val="Soustitrequalit"/>
        <w:spacing w:after="360"/>
        <w:rPr>
          <w:lang w:val="ro-MD"/>
        </w:rPr>
      </w:pPr>
      <w:r w:rsidRPr="000A777D">
        <w:rPr>
          <w:lang w:val="ro-MD"/>
        </w:rPr>
        <w:t>Controlul calității</w:t>
      </w:r>
    </w:p>
    <w:tbl>
      <w:tblPr>
        <w:tblW w:w="5870" w:type="dxa"/>
        <w:tblInd w:w="14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70" w:type="dxa"/>
          <w:right w:w="70" w:type="dxa"/>
        </w:tblCellMar>
        <w:tblLook w:val="0000" w:firstRow="0" w:lastRow="0" w:firstColumn="0" w:lastColumn="0" w:noHBand="0" w:noVBand="0"/>
      </w:tblPr>
      <w:tblGrid>
        <w:gridCol w:w="1370"/>
        <w:gridCol w:w="1440"/>
        <w:gridCol w:w="3060"/>
      </w:tblGrid>
      <w:tr w:rsidR="000F40B7" w:rsidRPr="000A777D" w14:paraId="5E5AAB4A" w14:textId="77777777" w:rsidTr="008852ED">
        <w:tc>
          <w:tcPr>
            <w:tcW w:w="1370" w:type="dxa"/>
            <w:tcBorders>
              <w:top w:val="single" w:sz="4" w:space="0" w:color="FFFFFF"/>
              <w:left w:val="single" w:sz="4" w:space="0" w:color="FFFFFF"/>
              <w:bottom w:val="single" w:sz="4" w:space="0" w:color="FFFFFF"/>
              <w:right w:val="single" w:sz="4" w:space="0" w:color="FFFFFF"/>
            </w:tcBorders>
            <w:shd w:val="solid" w:color="D9D9D9" w:fill="D9D9D9"/>
          </w:tcPr>
          <w:p w14:paraId="5A422F6E" w14:textId="7F444289" w:rsidR="000F40B7" w:rsidRPr="000A777D" w:rsidRDefault="000F40B7" w:rsidP="00E0445D">
            <w:pPr>
              <w:pStyle w:val="Titretableau"/>
              <w:rPr>
                <w:lang w:val="ro-MD"/>
              </w:rPr>
            </w:pPr>
            <w:r w:rsidRPr="000A777D">
              <w:rPr>
                <w:lang w:val="ro-MD"/>
              </w:rPr>
              <w:fldChar w:fldCharType="begin"/>
            </w:r>
            <w:r w:rsidRPr="000A777D">
              <w:rPr>
                <w:lang w:val="ro-MD"/>
              </w:rPr>
              <w:instrText xml:space="preserve"> AUTOTEXTLIST  \s "En-tête tableau" \* MERGEFORMAT </w:instrText>
            </w:r>
            <w:r w:rsidRPr="000A777D">
              <w:rPr>
                <w:lang w:val="ro-MD"/>
              </w:rPr>
              <w:fldChar w:fldCharType="separate"/>
            </w:r>
            <w:r w:rsidR="00E0445D" w:rsidRPr="000A777D">
              <w:rPr>
                <w:lang w:val="ro-MD"/>
              </w:rPr>
              <w:t>Versi</w:t>
            </w:r>
            <w:r w:rsidRPr="000A777D">
              <w:rPr>
                <w:lang w:val="ro-MD"/>
              </w:rPr>
              <w:fldChar w:fldCharType="end"/>
            </w:r>
            <w:r w:rsidR="00E0445D" w:rsidRPr="000A777D">
              <w:rPr>
                <w:lang w:val="ro-MD"/>
              </w:rPr>
              <w:t>unea</w:t>
            </w:r>
          </w:p>
        </w:tc>
        <w:tc>
          <w:tcPr>
            <w:tcW w:w="1440" w:type="dxa"/>
            <w:tcBorders>
              <w:top w:val="single" w:sz="4" w:space="0" w:color="FFFFFF"/>
              <w:left w:val="single" w:sz="4" w:space="0" w:color="FFFFFF"/>
              <w:bottom w:val="single" w:sz="4" w:space="0" w:color="FFFFFF"/>
              <w:right w:val="single" w:sz="4" w:space="0" w:color="FFFFFF"/>
            </w:tcBorders>
            <w:shd w:val="solid" w:color="D9D9D9" w:fill="D9D9D9"/>
          </w:tcPr>
          <w:p w14:paraId="38227790" w14:textId="2696002A" w:rsidR="000F40B7" w:rsidRPr="000A777D" w:rsidRDefault="00E0445D" w:rsidP="00E0445D">
            <w:pPr>
              <w:pStyle w:val="Titretableau"/>
              <w:rPr>
                <w:lang w:val="ro-MD"/>
              </w:rPr>
            </w:pPr>
            <w:r w:rsidRPr="000A777D">
              <w:rPr>
                <w:lang w:val="ro-MD"/>
              </w:rPr>
              <w:t>a</w:t>
            </w:r>
            <w:r w:rsidR="000F40B7" w:rsidRPr="000A777D">
              <w:rPr>
                <w:lang w:val="ro-MD"/>
              </w:rPr>
              <w:fldChar w:fldCharType="begin"/>
            </w:r>
            <w:r w:rsidR="000F40B7" w:rsidRPr="000A777D">
              <w:rPr>
                <w:lang w:val="ro-MD"/>
              </w:rPr>
              <w:instrText xml:space="preserve"> AUTOTEXTLIST  \s "En-tête tableau" \* MERGEFORMAT </w:instrText>
            </w:r>
            <w:r w:rsidR="000F40B7" w:rsidRPr="000A777D">
              <w:rPr>
                <w:lang w:val="ro-MD"/>
              </w:rPr>
              <w:fldChar w:fldCharType="end"/>
            </w:r>
          </w:p>
        </w:tc>
        <w:tc>
          <w:tcPr>
            <w:tcW w:w="3060" w:type="dxa"/>
            <w:tcBorders>
              <w:top w:val="single" w:sz="4" w:space="0" w:color="FFFFFF"/>
              <w:left w:val="single" w:sz="4" w:space="0" w:color="FFFFFF"/>
              <w:bottom w:val="single" w:sz="4" w:space="0" w:color="FFFFFF"/>
              <w:right w:val="single" w:sz="4" w:space="0" w:color="FFFFFF"/>
            </w:tcBorders>
            <w:shd w:val="solid" w:color="D9D9D9" w:fill="D9D9D9"/>
          </w:tcPr>
          <w:p w14:paraId="1D5198AB" w14:textId="72F618A4" w:rsidR="000F40B7" w:rsidRPr="000A777D" w:rsidRDefault="000F40B7" w:rsidP="00E0445D">
            <w:pPr>
              <w:pStyle w:val="Titretableau"/>
              <w:rPr>
                <w:lang w:val="ro-MD"/>
              </w:rPr>
            </w:pPr>
            <w:r w:rsidRPr="000A777D">
              <w:rPr>
                <w:lang w:val="ro-MD"/>
              </w:rPr>
              <w:fldChar w:fldCharType="begin"/>
            </w:r>
            <w:r w:rsidRPr="000A777D">
              <w:rPr>
                <w:lang w:val="ro-MD"/>
              </w:rPr>
              <w:instrText xml:space="preserve"> AUTOTEXTLIST  \s "En-tête tableau" \* MERGEFORMAT </w:instrText>
            </w:r>
            <w:r w:rsidRPr="000A777D">
              <w:rPr>
                <w:lang w:val="ro-MD"/>
              </w:rPr>
              <w:fldChar w:fldCharType="separate"/>
            </w:r>
            <w:r w:rsidR="00E0445D" w:rsidRPr="000A777D">
              <w:rPr>
                <w:lang w:val="ro-MD"/>
              </w:rPr>
              <w:t>Elaborat</w:t>
            </w:r>
            <w:r w:rsidRPr="000A777D">
              <w:rPr>
                <w:lang w:val="ro-MD"/>
              </w:rPr>
              <w:t xml:space="preserve"> </w:t>
            </w:r>
            <w:r w:rsidRPr="000A777D">
              <w:rPr>
                <w:lang w:val="ro-MD"/>
              </w:rPr>
              <w:fldChar w:fldCharType="end"/>
            </w:r>
          </w:p>
        </w:tc>
      </w:tr>
      <w:tr w:rsidR="000F40B7" w:rsidRPr="000A777D" w14:paraId="21CEB2B2" w14:textId="77777777" w:rsidTr="008852ED">
        <w:trPr>
          <w:trHeight w:val="168"/>
        </w:trPr>
        <w:tc>
          <w:tcPr>
            <w:tcW w:w="1370" w:type="dxa"/>
            <w:tcBorders>
              <w:top w:val="single" w:sz="4" w:space="0" w:color="FFFFFF"/>
            </w:tcBorders>
            <w:vAlign w:val="center"/>
          </w:tcPr>
          <w:p w14:paraId="576A278C" w14:textId="77777777" w:rsidR="000F40B7" w:rsidRPr="000A777D" w:rsidRDefault="000F40B7" w:rsidP="008852ED">
            <w:pPr>
              <w:pStyle w:val="Textetableau"/>
              <w:rPr>
                <w:lang w:val="ro-MD"/>
              </w:rPr>
            </w:pPr>
            <w:r w:rsidRPr="000A777D">
              <w:rPr>
                <w:lang w:val="ro-MD"/>
              </w:rPr>
              <w:t>V1</w:t>
            </w:r>
          </w:p>
        </w:tc>
        <w:tc>
          <w:tcPr>
            <w:tcW w:w="1440" w:type="dxa"/>
            <w:tcBorders>
              <w:top w:val="single" w:sz="4" w:space="0" w:color="FFFFFF"/>
            </w:tcBorders>
            <w:vAlign w:val="center"/>
          </w:tcPr>
          <w:p w14:paraId="1E7C14C1" w14:textId="2DC2C079" w:rsidR="000F40B7" w:rsidRPr="000A777D" w:rsidRDefault="00147AB3" w:rsidP="008852ED">
            <w:pPr>
              <w:pStyle w:val="Textetableau"/>
              <w:rPr>
                <w:lang w:val="ro-MD"/>
              </w:rPr>
            </w:pPr>
            <w:r w:rsidRPr="000A777D">
              <w:rPr>
                <w:lang w:val="ro-MD"/>
              </w:rPr>
              <w:t>29/07/2019</w:t>
            </w:r>
          </w:p>
        </w:tc>
        <w:tc>
          <w:tcPr>
            <w:tcW w:w="3060" w:type="dxa"/>
            <w:tcBorders>
              <w:top w:val="single" w:sz="4" w:space="0" w:color="FFFFFF"/>
            </w:tcBorders>
            <w:vAlign w:val="center"/>
          </w:tcPr>
          <w:p w14:paraId="1935035C" w14:textId="77777777" w:rsidR="000F40B7" w:rsidRPr="000A777D" w:rsidRDefault="000F40B7" w:rsidP="008852ED">
            <w:pPr>
              <w:pStyle w:val="Textetableau"/>
              <w:rPr>
                <w:lang w:val="ro-MD"/>
              </w:rPr>
            </w:pPr>
            <w:r w:rsidRPr="000A777D">
              <w:rPr>
                <w:lang w:val="ro-MD"/>
              </w:rPr>
              <w:t>Cyrille VALLET</w:t>
            </w:r>
          </w:p>
        </w:tc>
      </w:tr>
      <w:tr w:rsidR="000F40B7" w:rsidRPr="000A777D" w14:paraId="7B765C20" w14:textId="77777777" w:rsidTr="008852ED">
        <w:trPr>
          <w:trHeight w:val="178"/>
        </w:trPr>
        <w:tc>
          <w:tcPr>
            <w:tcW w:w="1370" w:type="dxa"/>
            <w:vAlign w:val="center"/>
          </w:tcPr>
          <w:p w14:paraId="11AA1B14" w14:textId="77777777" w:rsidR="000F40B7" w:rsidRPr="000A777D" w:rsidRDefault="000F40B7" w:rsidP="008852ED">
            <w:pPr>
              <w:pStyle w:val="Textetableau"/>
              <w:rPr>
                <w:lang w:val="ro-MD"/>
              </w:rPr>
            </w:pPr>
          </w:p>
        </w:tc>
        <w:tc>
          <w:tcPr>
            <w:tcW w:w="1440" w:type="dxa"/>
            <w:vAlign w:val="center"/>
          </w:tcPr>
          <w:p w14:paraId="45DD7B86" w14:textId="77777777" w:rsidR="000F40B7" w:rsidRPr="000A777D" w:rsidRDefault="000F40B7" w:rsidP="008852ED">
            <w:pPr>
              <w:pStyle w:val="Textetableau"/>
              <w:rPr>
                <w:lang w:val="ro-MD"/>
              </w:rPr>
            </w:pPr>
          </w:p>
        </w:tc>
        <w:tc>
          <w:tcPr>
            <w:tcW w:w="3060" w:type="dxa"/>
            <w:vAlign w:val="center"/>
          </w:tcPr>
          <w:p w14:paraId="5CD8926E" w14:textId="77777777" w:rsidR="000F40B7" w:rsidRPr="000A777D" w:rsidRDefault="000F40B7" w:rsidP="008852ED">
            <w:pPr>
              <w:pStyle w:val="Textetableau"/>
              <w:rPr>
                <w:lang w:val="ro-MD"/>
              </w:rPr>
            </w:pPr>
          </w:p>
        </w:tc>
      </w:tr>
      <w:tr w:rsidR="000F40B7" w:rsidRPr="000A777D" w14:paraId="4E2130DF" w14:textId="77777777" w:rsidTr="008852ED">
        <w:trPr>
          <w:trHeight w:val="161"/>
        </w:trPr>
        <w:tc>
          <w:tcPr>
            <w:tcW w:w="1370" w:type="dxa"/>
            <w:vAlign w:val="center"/>
          </w:tcPr>
          <w:p w14:paraId="06B9337C" w14:textId="77777777" w:rsidR="000F40B7" w:rsidRPr="000A777D" w:rsidRDefault="000F40B7" w:rsidP="008852ED">
            <w:pPr>
              <w:pStyle w:val="Textetableau"/>
              <w:rPr>
                <w:lang w:val="ro-MD"/>
              </w:rPr>
            </w:pPr>
          </w:p>
        </w:tc>
        <w:tc>
          <w:tcPr>
            <w:tcW w:w="1440" w:type="dxa"/>
            <w:vAlign w:val="center"/>
          </w:tcPr>
          <w:p w14:paraId="09F8D944" w14:textId="77777777" w:rsidR="000F40B7" w:rsidRPr="000A777D" w:rsidRDefault="000F40B7" w:rsidP="008852ED">
            <w:pPr>
              <w:pStyle w:val="Textetableau"/>
              <w:rPr>
                <w:lang w:val="ro-MD"/>
              </w:rPr>
            </w:pPr>
          </w:p>
        </w:tc>
        <w:tc>
          <w:tcPr>
            <w:tcW w:w="3060" w:type="dxa"/>
            <w:vAlign w:val="center"/>
          </w:tcPr>
          <w:p w14:paraId="2AB3C88A" w14:textId="77777777" w:rsidR="000F40B7" w:rsidRPr="000A777D" w:rsidRDefault="000F40B7" w:rsidP="008852ED">
            <w:pPr>
              <w:pStyle w:val="Textetableau"/>
              <w:rPr>
                <w:lang w:val="ro-MD"/>
              </w:rPr>
            </w:pPr>
          </w:p>
        </w:tc>
      </w:tr>
      <w:tr w:rsidR="0037101B" w:rsidRPr="000A777D" w14:paraId="66E3C069" w14:textId="77777777" w:rsidTr="008852ED">
        <w:trPr>
          <w:trHeight w:val="161"/>
        </w:trPr>
        <w:tc>
          <w:tcPr>
            <w:tcW w:w="1370" w:type="dxa"/>
            <w:vAlign w:val="center"/>
          </w:tcPr>
          <w:p w14:paraId="6A5CB393" w14:textId="77777777" w:rsidR="0037101B" w:rsidRPr="000A777D" w:rsidRDefault="0037101B" w:rsidP="008852ED">
            <w:pPr>
              <w:pStyle w:val="Textetableau"/>
              <w:rPr>
                <w:lang w:val="ro-MD"/>
              </w:rPr>
            </w:pPr>
          </w:p>
        </w:tc>
        <w:tc>
          <w:tcPr>
            <w:tcW w:w="1440" w:type="dxa"/>
            <w:vAlign w:val="center"/>
          </w:tcPr>
          <w:p w14:paraId="01620312" w14:textId="77777777" w:rsidR="0037101B" w:rsidRPr="000A777D" w:rsidRDefault="0037101B" w:rsidP="00346AF8">
            <w:pPr>
              <w:pStyle w:val="Textetableau"/>
              <w:rPr>
                <w:lang w:val="ro-MD"/>
              </w:rPr>
            </w:pPr>
          </w:p>
        </w:tc>
        <w:tc>
          <w:tcPr>
            <w:tcW w:w="3060" w:type="dxa"/>
            <w:vAlign w:val="center"/>
          </w:tcPr>
          <w:p w14:paraId="281C75E6" w14:textId="77777777" w:rsidR="0037101B" w:rsidRPr="000A777D" w:rsidRDefault="0037101B" w:rsidP="008852ED">
            <w:pPr>
              <w:pStyle w:val="Textetableau"/>
              <w:rPr>
                <w:lang w:val="ro-MD"/>
              </w:rPr>
            </w:pPr>
          </w:p>
        </w:tc>
      </w:tr>
      <w:tr w:rsidR="007458D6" w:rsidRPr="000A777D" w14:paraId="0D6EAFC7" w14:textId="77777777" w:rsidTr="008852ED">
        <w:trPr>
          <w:trHeight w:val="161"/>
        </w:trPr>
        <w:tc>
          <w:tcPr>
            <w:tcW w:w="1370" w:type="dxa"/>
            <w:vAlign w:val="center"/>
          </w:tcPr>
          <w:p w14:paraId="4A5968E7" w14:textId="77777777" w:rsidR="007458D6" w:rsidRPr="000A777D" w:rsidRDefault="007458D6" w:rsidP="008852ED">
            <w:pPr>
              <w:pStyle w:val="Textetableau"/>
              <w:rPr>
                <w:lang w:val="ro-MD"/>
              </w:rPr>
            </w:pPr>
          </w:p>
        </w:tc>
        <w:tc>
          <w:tcPr>
            <w:tcW w:w="1440" w:type="dxa"/>
            <w:vAlign w:val="center"/>
          </w:tcPr>
          <w:p w14:paraId="631A4586" w14:textId="77777777" w:rsidR="007458D6" w:rsidRPr="000A777D" w:rsidRDefault="007458D6" w:rsidP="00346AF8">
            <w:pPr>
              <w:pStyle w:val="Textetableau"/>
              <w:rPr>
                <w:lang w:val="ro-MD"/>
              </w:rPr>
            </w:pPr>
          </w:p>
        </w:tc>
        <w:tc>
          <w:tcPr>
            <w:tcW w:w="3060" w:type="dxa"/>
            <w:vAlign w:val="center"/>
          </w:tcPr>
          <w:p w14:paraId="01EA1D32" w14:textId="77777777" w:rsidR="007458D6" w:rsidRPr="000A777D" w:rsidRDefault="007458D6" w:rsidP="008852ED">
            <w:pPr>
              <w:pStyle w:val="Textetableau"/>
              <w:rPr>
                <w:lang w:val="ro-MD"/>
              </w:rPr>
            </w:pPr>
          </w:p>
        </w:tc>
      </w:tr>
    </w:tbl>
    <w:p w14:paraId="6A5A2A01" w14:textId="77777777" w:rsidR="000F40B7" w:rsidRPr="000A777D" w:rsidRDefault="000F40B7" w:rsidP="000F40B7">
      <w:pPr>
        <w:ind w:left="-1701"/>
        <w:rPr>
          <w:lang w:val="ro-MD"/>
        </w:rPr>
      </w:pPr>
    </w:p>
    <w:p w14:paraId="200A4880" w14:textId="5E6AB565" w:rsidR="000F40B7" w:rsidRPr="000A777D" w:rsidRDefault="00E0445D" w:rsidP="000F40B7">
      <w:pPr>
        <w:pStyle w:val="Soustitrequalit"/>
        <w:spacing w:after="360"/>
        <w:rPr>
          <w:lang w:val="ro-MD"/>
        </w:rPr>
      </w:pPr>
      <w:r w:rsidRPr="000A777D">
        <w:rPr>
          <w:lang w:val="ro-MD"/>
        </w:rPr>
        <w:t>Destinatari</w:t>
      </w:r>
    </w:p>
    <w:tbl>
      <w:tblPr>
        <w:tblW w:w="8861" w:type="dxa"/>
        <w:tblInd w:w="14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70" w:type="dxa"/>
          <w:right w:w="70" w:type="dxa"/>
        </w:tblCellMar>
        <w:tblLook w:val="0000" w:firstRow="0" w:lastRow="0" w:firstColumn="0" w:lastColumn="0" w:noHBand="0" w:noVBand="0"/>
      </w:tblPr>
      <w:tblGrid>
        <w:gridCol w:w="2270"/>
        <w:gridCol w:w="4320"/>
        <w:gridCol w:w="2271"/>
      </w:tblGrid>
      <w:tr w:rsidR="000F40B7" w:rsidRPr="000A777D" w14:paraId="28A9AA85" w14:textId="77777777" w:rsidTr="008852ED">
        <w:tc>
          <w:tcPr>
            <w:tcW w:w="8861" w:type="dxa"/>
            <w:gridSpan w:val="3"/>
            <w:tcBorders>
              <w:top w:val="single" w:sz="4" w:space="0" w:color="FFFFFF"/>
              <w:left w:val="single" w:sz="4" w:space="0" w:color="FFFFFF"/>
              <w:bottom w:val="single" w:sz="4" w:space="0" w:color="FFFFFF"/>
              <w:right w:val="single" w:sz="4" w:space="0" w:color="FFFFFF"/>
            </w:tcBorders>
            <w:shd w:val="solid" w:color="D9D9D9" w:fill="D9D9D9"/>
          </w:tcPr>
          <w:p w14:paraId="458C0BB3" w14:textId="48B9C84B" w:rsidR="000F40B7" w:rsidRPr="000A777D" w:rsidRDefault="00E93CBF" w:rsidP="008852ED">
            <w:pPr>
              <w:pStyle w:val="Titretableau"/>
              <w:rPr>
                <w:lang w:val="ro-MD"/>
              </w:rPr>
            </w:pPr>
            <w:r w:rsidRPr="000A777D">
              <w:rPr>
                <w:lang w:val="ro-MD"/>
              </w:rPr>
              <w:t>Expediat la</w:t>
            </w:r>
          </w:p>
        </w:tc>
      </w:tr>
      <w:tr w:rsidR="000F40B7" w:rsidRPr="000A777D" w14:paraId="5A70CC4C" w14:textId="77777777" w:rsidTr="008852ED">
        <w:tc>
          <w:tcPr>
            <w:tcW w:w="2270" w:type="dxa"/>
            <w:tcBorders>
              <w:top w:val="single" w:sz="4" w:space="0" w:color="FFFFFF"/>
              <w:left w:val="single" w:sz="4" w:space="0" w:color="FFFFFF"/>
              <w:bottom w:val="single" w:sz="4" w:space="0" w:color="FFFFFF"/>
              <w:right w:val="single" w:sz="4" w:space="0" w:color="FFFFFF"/>
            </w:tcBorders>
            <w:shd w:val="solid" w:color="D9D9D9" w:fill="D9D9D9"/>
          </w:tcPr>
          <w:p w14:paraId="0FFF77A7" w14:textId="4E2A9DA3" w:rsidR="000F40B7" w:rsidRPr="000A777D" w:rsidRDefault="000F40B7" w:rsidP="00E93CBF">
            <w:pPr>
              <w:pStyle w:val="Titretableau"/>
              <w:rPr>
                <w:lang w:val="ro-MD"/>
              </w:rPr>
            </w:pPr>
            <w:r w:rsidRPr="000A777D">
              <w:rPr>
                <w:lang w:val="ro-MD"/>
              </w:rPr>
              <w:t>N</w:t>
            </w:r>
            <w:r w:rsidR="00E93CBF" w:rsidRPr="000A777D">
              <w:rPr>
                <w:lang w:val="ro-MD"/>
              </w:rPr>
              <w:t>u</w:t>
            </w:r>
            <w:r w:rsidRPr="000A777D">
              <w:rPr>
                <w:lang w:val="ro-MD"/>
              </w:rPr>
              <w:t>me</w:t>
            </w:r>
          </w:p>
        </w:tc>
        <w:tc>
          <w:tcPr>
            <w:tcW w:w="4320" w:type="dxa"/>
            <w:tcBorders>
              <w:top w:val="single" w:sz="4" w:space="0" w:color="FFFFFF"/>
              <w:left w:val="single" w:sz="4" w:space="0" w:color="FFFFFF"/>
              <w:bottom w:val="single" w:sz="4" w:space="0" w:color="FFFFFF"/>
              <w:right w:val="single" w:sz="4" w:space="0" w:color="FFFFFF"/>
            </w:tcBorders>
            <w:shd w:val="solid" w:color="D9D9D9" w:fill="D9D9D9"/>
          </w:tcPr>
          <w:p w14:paraId="569DF225" w14:textId="388767A9" w:rsidR="000F40B7" w:rsidRPr="000A777D" w:rsidRDefault="00E93CBF" w:rsidP="00E93CBF">
            <w:pPr>
              <w:pStyle w:val="Titretableau"/>
              <w:rPr>
                <w:lang w:val="ro-MD"/>
              </w:rPr>
            </w:pPr>
            <w:r w:rsidRPr="000A777D">
              <w:rPr>
                <w:lang w:val="ro-MD"/>
              </w:rPr>
              <w:t>Instituția</w:t>
            </w:r>
          </w:p>
        </w:tc>
        <w:tc>
          <w:tcPr>
            <w:tcW w:w="2271" w:type="dxa"/>
            <w:tcBorders>
              <w:top w:val="single" w:sz="4" w:space="0" w:color="FFFFFF"/>
              <w:left w:val="single" w:sz="4" w:space="0" w:color="FFFFFF"/>
              <w:bottom w:val="single" w:sz="4" w:space="0" w:color="FFFFFF"/>
              <w:right w:val="single" w:sz="4" w:space="0" w:color="FFFFFF"/>
            </w:tcBorders>
            <w:shd w:val="solid" w:color="D9D9D9" w:fill="D9D9D9"/>
          </w:tcPr>
          <w:p w14:paraId="045F634A" w14:textId="52D2406E" w:rsidR="000F40B7" w:rsidRPr="000A777D" w:rsidRDefault="000F40B7" w:rsidP="008852ED">
            <w:pPr>
              <w:pStyle w:val="Titretableau"/>
              <w:rPr>
                <w:lang w:val="ro-MD"/>
              </w:rPr>
            </w:pPr>
            <w:r w:rsidRPr="000A777D">
              <w:rPr>
                <w:lang w:val="ro-MD"/>
              </w:rPr>
              <w:t>D</w:t>
            </w:r>
            <w:r w:rsidR="00E93CBF" w:rsidRPr="000A777D">
              <w:rPr>
                <w:lang w:val="ro-MD"/>
              </w:rPr>
              <w:t>ata</w:t>
            </w:r>
          </w:p>
        </w:tc>
      </w:tr>
      <w:tr w:rsidR="002D34DD" w:rsidRPr="000A777D" w14:paraId="156902AF" w14:textId="77777777" w:rsidTr="00EB4A68">
        <w:tc>
          <w:tcPr>
            <w:tcW w:w="2270" w:type="dxa"/>
            <w:tcBorders>
              <w:top w:val="single" w:sz="4" w:space="0" w:color="FFFFFF"/>
            </w:tcBorders>
          </w:tcPr>
          <w:p w14:paraId="345A6537" w14:textId="77777777" w:rsidR="002D34DD" w:rsidRPr="000A777D" w:rsidRDefault="002D34DD" w:rsidP="002D34DD">
            <w:pPr>
              <w:pStyle w:val="Textetableau"/>
              <w:rPr>
                <w:lang w:val="ro-MD"/>
              </w:rPr>
            </w:pPr>
            <w:r w:rsidRPr="000A777D">
              <w:rPr>
                <w:lang w:val="ro-MD"/>
              </w:rPr>
              <w:t>Victor GAINA</w:t>
            </w:r>
          </w:p>
        </w:tc>
        <w:tc>
          <w:tcPr>
            <w:tcW w:w="4320" w:type="dxa"/>
            <w:tcBorders>
              <w:top w:val="single" w:sz="4" w:space="0" w:color="FFFFFF"/>
            </w:tcBorders>
          </w:tcPr>
          <w:p w14:paraId="0AE9AE26" w14:textId="77777777" w:rsidR="002D34DD" w:rsidRPr="000A777D" w:rsidRDefault="002D34DD" w:rsidP="002D34DD">
            <w:pPr>
              <w:pStyle w:val="Textetableau"/>
              <w:rPr>
                <w:lang w:val="ro-MD"/>
              </w:rPr>
            </w:pPr>
            <w:r w:rsidRPr="000A777D">
              <w:rPr>
                <w:lang w:val="ro-MD"/>
              </w:rPr>
              <w:t>SCO-Moldova</w:t>
            </w:r>
          </w:p>
        </w:tc>
        <w:tc>
          <w:tcPr>
            <w:tcW w:w="2271" w:type="dxa"/>
            <w:tcBorders>
              <w:top w:val="single" w:sz="4" w:space="0" w:color="FFFFFF"/>
            </w:tcBorders>
            <w:vAlign w:val="center"/>
          </w:tcPr>
          <w:p w14:paraId="41CAA000" w14:textId="41F8A7EA" w:rsidR="002D34DD" w:rsidRPr="000A777D" w:rsidRDefault="002D34DD" w:rsidP="002D34DD">
            <w:pPr>
              <w:pStyle w:val="Textetableau"/>
              <w:rPr>
                <w:highlight w:val="yellow"/>
                <w:lang w:val="ro-MD"/>
              </w:rPr>
            </w:pPr>
            <w:r w:rsidRPr="000A777D">
              <w:rPr>
                <w:lang w:val="ro-MD"/>
              </w:rPr>
              <w:t>29/07/2019</w:t>
            </w:r>
          </w:p>
        </w:tc>
      </w:tr>
      <w:tr w:rsidR="002D34DD" w:rsidRPr="000A777D" w14:paraId="3413EDA3" w14:textId="77777777" w:rsidTr="00EB4A68">
        <w:tc>
          <w:tcPr>
            <w:tcW w:w="2270" w:type="dxa"/>
          </w:tcPr>
          <w:p w14:paraId="7898AF84" w14:textId="209E1C0F" w:rsidR="002D34DD" w:rsidRPr="000A777D" w:rsidRDefault="002D34DD" w:rsidP="002D34DD">
            <w:pPr>
              <w:pStyle w:val="Textetableau"/>
              <w:rPr>
                <w:lang w:val="ro-MD"/>
              </w:rPr>
            </w:pPr>
            <w:r w:rsidRPr="000A777D">
              <w:rPr>
                <w:lang w:val="ro-MD"/>
              </w:rPr>
              <w:t>Andrei URSACHE</w:t>
            </w:r>
          </w:p>
        </w:tc>
        <w:tc>
          <w:tcPr>
            <w:tcW w:w="4320" w:type="dxa"/>
          </w:tcPr>
          <w:p w14:paraId="149240C9" w14:textId="47B93326" w:rsidR="002D34DD" w:rsidRPr="000A777D" w:rsidRDefault="002D34DD" w:rsidP="002D34DD">
            <w:pPr>
              <w:pStyle w:val="Textetableau"/>
              <w:rPr>
                <w:lang w:val="ro-MD"/>
              </w:rPr>
            </w:pPr>
            <w:r w:rsidRPr="000A777D">
              <w:rPr>
                <w:lang w:val="ro-MD"/>
              </w:rPr>
              <w:t xml:space="preserve">Water Advisor of the IFP </w:t>
            </w:r>
          </w:p>
        </w:tc>
        <w:tc>
          <w:tcPr>
            <w:tcW w:w="2271" w:type="dxa"/>
            <w:vAlign w:val="center"/>
          </w:tcPr>
          <w:p w14:paraId="49CC0CCD" w14:textId="5278689D" w:rsidR="002D34DD" w:rsidRPr="000A777D" w:rsidRDefault="002D34DD" w:rsidP="002D34DD">
            <w:pPr>
              <w:pStyle w:val="Textetableau"/>
              <w:rPr>
                <w:lang w:val="ro-MD"/>
              </w:rPr>
            </w:pPr>
            <w:r w:rsidRPr="000A777D">
              <w:rPr>
                <w:lang w:val="ro-MD"/>
              </w:rPr>
              <w:t>29/07/2019</w:t>
            </w:r>
          </w:p>
        </w:tc>
      </w:tr>
      <w:tr w:rsidR="002D34DD" w:rsidRPr="000A777D" w14:paraId="5FD47BC3" w14:textId="77777777" w:rsidTr="008852ED">
        <w:tc>
          <w:tcPr>
            <w:tcW w:w="2270" w:type="dxa"/>
          </w:tcPr>
          <w:p w14:paraId="7B9065E5" w14:textId="77777777" w:rsidR="002D34DD" w:rsidRPr="000A777D" w:rsidRDefault="002D34DD" w:rsidP="002D34DD">
            <w:pPr>
              <w:pStyle w:val="Textetableau"/>
              <w:rPr>
                <w:lang w:val="ro-MD"/>
              </w:rPr>
            </w:pPr>
          </w:p>
        </w:tc>
        <w:tc>
          <w:tcPr>
            <w:tcW w:w="4320" w:type="dxa"/>
          </w:tcPr>
          <w:p w14:paraId="6DA200AB" w14:textId="77777777" w:rsidR="002D34DD" w:rsidRPr="000A777D" w:rsidRDefault="002D34DD" w:rsidP="002D34DD">
            <w:pPr>
              <w:pStyle w:val="Textetableau"/>
              <w:rPr>
                <w:lang w:val="ro-MD"/>
              </w:rPr>
            </w:pPr>
          </w:p>
        </w:tc>
        <w:tc>
          <w:tcPr>
            <w:tcW w:w="2271" w:type="dxa"/>
          </w:tcPr>
          <w:p w14:paraId="7B009156" w14:textId="77777777" w:rsidR="002D34DD" w:rsidRPr="000A777D" w:rsidRDefault="002D34DD" w:rsidP="002D34DD">
            <w:pPr>
              <w:pStyle w:val="Textetableau"/>
              <w:rPr>
                <w:lang w:val="ro-MD"/>
              </w:rPr>
            </w:pPr>
          </w:p>
        </w:tc>
      </w:tr>
    </w:tbl>
    <w:p w14:paraId="759CDADA" w14:textId="77777777" w:rsidR="000F40B7" w:rsidRPr="000A777D" w:rsidRDefault="000F40B7" w:rsidP="000F40B7">
      <w:pPr>
        <w:rPr>
          <w:lang w:val="ro-MD"/>
        </w:rPr>
      </w:pPr>
    </w:p>
    <w:tbl>
      <w:tblPr>
        <w:tblW w:w="8861" w:type="dxa"/>
        <w:tblInd w:w="14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70" w:type="dxa"/>
          <w:right w:w="70" w:type="dxa"/>
        </w:tblCellMar>
        <w:tblLook w:val="0000" w:firstRow="0" w:lastRow="0" w:firstColumn="0" w:lastColumn="0" w:noHBand="0" w:noVBand="0"/>
      </w:tblPr>
      <w:tblGrid>
        <w:gridCol w:w="2270"/>
        <w:gridCol w:w="2830"/>
        <w:gridCol w:w="3761"/>
      </w:tblGrid>
      <w:tr w:rsidR="000F40B7" w:rsidRPr="000A777D" w14:paraId="0C230FE8" w14:textId="77777777" w:rsidTr="008852ED">
        <w:tc>
          <w:tcPr>
            <w:tcW w:w="8861" w:type="dxa"/>
            <w:gridSpan w:val="3"/>
            <w:tcBorders>
              <w:top w:val="single" w:sz="4" w:space="0" w:color="FFFFFF"/>
              <w:left w:val="single" w:sz="4" w:space="0" w:color="FFFFFF"/>
              <w:bottom w:val="single" w:sz="4" w:space="0" w:color="FFFFFF"/>
              <w:right w:val="single" w:sz="4" w:space="0" w:color="FFFFFF"/>
            </w:tcBorders>
            <w:shd w:val="solid" w:color="D9D9D9" w:fill="D9D9D9"/>
          </w:tcPr>
          <w:p w14:paraId="1D84D66F" w14:textId="2ACB2238" w:rsidR="000F40B7" w:rsidRPr="000A777D" w:rsidRDefault="00E93CBF" w:rsidP="008852ED">
            <w:pPr>
              <w:pStyle w:val="Titretableau"/>
              <w:rPr>
                <w:lang w:val="ro-MD"/>
              </w:rPr>
            </w:pPr>
            <w:r w:rsidRPr="000A777D">
              <w:rPr>
                <w:lang w:val="ro-MD"/>
              </w:rPr>
              <w:t>Expediat în copie la</w:t>
            </w:r>
          </w:p>
        </w:tc>
      </w:tr>
      <w:tr w:rsidR="000F40B7" w:rsidRPr="000A777D" w14:paraId="656334DF" w14:textId="77777777" w:rsidTr="00CB1209">
        <w:tc>
          <w:tcPr>
            <w:tcW w:w="2270" w:type="dxa"/>
            <w:tcBorders>
              <w:top w:val="single" w:sz="4" w:space="0" w:color="FFFFFF"/>
              <w:left w:val="single" w:sz="4" w:space="0" w:color="FFFFFF"/>
              <w:bottom w:val="single" w:sz="4" w:space="0" w:color="FFFFFF"/>
              <w:right w:val="single" w:sz="4" w:space="0" w:color="FFFFFF"/>
            </w:tcBorders>
            <w:shd w:val="solid" w:color="D9D9D9" w:fill="D9D9D9"/>
          </w:tcPr>
          <w:p w14:paraId="3825F7DF" w14:textId="082710CC" w:rsidR="000F40B7" w:rsidRPr="000A777D" w:rsidRDefault="00E93CBF" w:rsidP="008852ED">
            <w:pPr>
              <w:pStyle w:val="Titretableau"/>
              <w:rPr>
                <w:lang w:val="ro-MD"/>
              </w:rPr>
            </w:pPr>
            <w:r w:rsidRPr="000A777D">
              <w:rPr>
                <w:lang w:val="ro-MD"/>
              </w:rPr>
              <w:t>Nu</w:t>
            </w:r>
            <w:r w:rsidR="000F40B7" w:rsidRPr="000A777D">
              <w:rPr>
                <w:lang w:val="ro-MD"/>
              </w:rPr>
              <w:t>me</w:t>
            </w:r>
          </w:p>
        </w:tc>
        <w:tc>
          <w:tcPr>
            <w:tcW w:w="2830" w:type="dxa"/>
            <w:tcBorders>
              <w:top w:val="single" w:sz="4" w:space="0" w:color="FFFFFF"/>
              <w:left w:val="single" w:sz="4" w:space="0" w:color="FFFFFF"/>
              <w:bottom w:val="single" w:sz="4" w:space="0" w:color="FFFFFF"/>
              <w:right w:val="single" w:sz="4" w:space="0" w:color="FFFFFF"/>
            </w:tcBorders>
            <w:shd w:val="solid" w:color="D9D9D9" w:fill="D9D9D9"/>
          </w:tcPr>
          <w:p w14:paraId="23A2EF85" w14:textId="0B677173" w:rsidR="000F40B7" w:rsidRPr="000A777D" w:rsidRDefault="000F40B7" w:rsidP="00E93CBF">
            <w:pPr>
              <w:pStyle w:val="Titretableau"/>
              <w:rPr>
                <w:lang w:val="ro-MD"/>
              </w:rPr>
            </w:pPr>
            <w:r w:rsidRPr="000A777D">
              <w:rPr>
                <w:lang w:val="ro-MD"/>
              </w:rPr>
              <w:t>Institu</w:t>
            </w:r>
            <w:r w:rsidR="00E93CBF" w:rsidRPr="000A777D">
              <w:rPr>
                <w:lang w:val="ro-MD"/>
              </w:rPr>
              <w:t>ț</w:t>
            </w:r>
            <w:r w:rsidRPr="000A777D">
              <w:rPr>
                <w:lang w:val="ro-MD"/>
              </w:rPr>
              <w:t>i</w:t>
            </w:r>
            <w:r w:rsidR="00E93CBF" w:rsidRPr="000A777D">
              <w:rPr>
                <w:lang w:val="ro-MD"/>
              </w:rPr>
              <w:t>a</w:t>
            </w:r>
          </w:p>
        </w:tc>
        <w:tc>
          <w:tcPr>
            <w:tcW w:w="3761" w:type="dxa"/>
            <w:tcBorders>
              <w:top w:val="single" w:sz="4" w:space="0" w:color="FFFFFF"/>
              <w:left w:val="single" w:sz="4" w:space="0" w:color="FFFFFF"/>
              <w:bottom w:val="single" w:sz="4" w:space="0" w:color="FFFFFF"/>
              <w:right w:val="single" w:sz="4" w:space="0" w:color="FFFFFF"/>
            </w:tcBorders>
            <w:shd w:val="solid" w:color="D9D9D9" w:fill="D9D9D9"/>
          </w:tcPr>
          <w:p w14:paraId="3CCB7C10" w14:textId="0A4E41AF" w:rsidR="000F40B7" w:rsidRPr="000A777D" w:rsidRDefault="000F40B7" w:rsidP="008852ED">
            <w:pPr>
              <w:pStyle w:val="Titretableau"/>
              <w:rPr>
                <w:lang w:val="ro-MD"/>
              </w:rPr>
            </w:pPr>
            <w:r w:rsidRPr="000A777D">
              <w:rPr>
                <w:lang w:val="ro-MD"/>
              </w:rPr>
              <w:t>D</w:t>
            </w:r>
            <w:r w:rsidR="00E93CBF" w:rsidRPr="000A777D">
              <w:rPr>
                <w:lang w:val="ro-MD"/>
              </w:rPr>
              <w:t>ata</w:t>
            </w:r>
          </w:p>
        </w:tc>
      </w:tr>
      <w:tr w:rsidR="002D34DD" w:rsidRPr="000A777D" w14:paraId="6B3582DD" w14:textId="77777777" w:rsidTr="00EB4A68">
        <w:tc>
          <w:tcPr>
            <w:tcW w:w="2270" w:type="dxa"/>
            <w:tcBorders>
              <w:top w:val="single" w:sz="4" w:space="0" w:color="FFFFFF"/>
            </w:tcBorders>
          </w:tcPr>
          <w:p w14:paraId="29F03EA8" w14:textId="77777777" w:rsidR="002D34DD" w:rsidRPr="000A777D" w:rsidRDefault="002D34DD" w:rsidP="002D34DD">
            <w:pPr>
              <w:pStyle w:val="Textetableau"/>
              <w:rPr>
                <w:lang w:val="ro-MD"/>
              </w:rPr>
            </w:pPr>
            <w:r w:rsidRPr="000A777D">
              <w:rPr>
                <w:lang w:val="ro-MD"/>
              </w:rPr>
              <w:t xml:space="preserve">Stefan BUTSCHER </w:t>
            </w:r>
          </w:p>
        </w:tc>
        <w:tc>
          <w:tcPr>
            <w:tcW w:w="2830" w:type="dxa"/>
            <w:tcBorders>
              <w:top w:val="single" w:sz="4" w:space="0" w:color="FFFFFF"/>
            </w:tcBorders>
          </w:tcPr>
          <w:p w14:paraId="00A07F3D" w14:textId="77777777" w:rsidR="002D34DD" w:rsidRPr="000A777D" w:rsidRDefault="002D34DD" w:rsidP="002D34DD">
            <w:pPr>
              <w:pStyle w:val="Textetableau"/>
              <w:rPr>
                <w:lang w:val="ro-MD"/>
              </w:rPr>
            </w:pPr>
            <w:r w:rsidRPr="000A777D">
              <w:rPr>
                <w:lang w:val="ro-MD"/>
              </w:rPr>
              <w:t>SCO-Moldova</w:t>
            </w:r>
          </w:p>
        </w:tc>
        <w:tc>
          <w:tcPr>
            <w:tcW w:w="3761" w:type="dxa"/>
            <w:tcBorders>
              <w:top w:val="single" w:sz="4" w:space="0" w:color="FFFFFF"/>
            </w:tcBorders>
            <w:vAlign w:val="center"/>
          </w:tcPr>
          <w:p w14:paraId="283DF039" w14:textId="66C171FE" w:rsidR="002D34DD" w:rsidRPr="000A777D" w:rsidRDefault="002D34DD" w:rsidP="002D34DD">
            <w:pPr>
              <w:pStyle w:val="Textetableau"/>
              <w:rPr>
                <w:highlight w:val="yellow"/>
                <w:lang w:val="ro-MD"/>
              </w:rPr>
            </w:pPr>
            <w:r w:rsidRPr="000A777D">
              <w:rPr>
                <w:lang w:val="ro-MD"/>
              </w:rPr>
              <w:t>29/07/2019</w:t>
            </w:r>
          </w:p>
        </w:tc>
      </w:tr>
      <w:tr w:rsidR="002D34DD" w:rsidRPr="000A777D" w14:paraId="027889EE" w14:textId="77777777" w:rsidTr="00EB4A68">
        <w:tc>
          <w:tcPr>
            <w:tcW w:w="2270" w:type="dxa"/>
          </w:tcPr>
          <w:p w14:paraId="7EEA3A8D" w14:textId="77777777" w:rsidR="002D34DD" w:rsidRPr="000A777D" w:rsidRDefault="002D34DD" w:rsidP="002D34DD">
            <w:pPr>
              <w:pStyle w:val="Textetableau"/>
              <w:rPr>
                <w:lang w:val="ro-MD"/>
              </w:rPr>
            </w:pPr>
            <w:r w:rsidRPr="000A777D">
              <w:rPr>
                <w:lang w:val="ro-MD"/>
              </w:rPr>
              <w:t>Galina IGNAT</w:t>
            </w:r>
          </w:p>
        </w:tc>
        <w:tc>
          <w:tcPr>
            <w:tcW w:w="2830" w:type="dxa"/>
          </w:tcPr>
          <w:p w14:paraId="7AD528C8" w14:textId="77777777" w:rsidR="002D34DD" w:rsidRPr="000A777D" w:rsidRDefault="002D34DD" w:rsidP="002D34DD">
            <w:pPr>
              <w:pStyle w:val="Textetableau"/>
              <w:rPr>
                <w:lang w:val="ro-MD"/>
              </w:rPr>
            </w:pPr>
            <w:r w:rsidRPr="000A777D">
              <w:rPr>
                <w:lang w:val="ro-MD"/>
              </w:rPr>
              <w:t>SCO-Moldova</w:t>
            </w:r>
          </w:p>
        </w:tc>
        <w:tc>
          <w:tcPr>
            <w:tcW w:w="3761" w:type="dxa"/>
            <w:vAlign w:val="center"/>
          </w:tcPr>
          <w:p w14:paraId="5E8A80B5" w14:textId="5BD99FD5" w:rsidR="002D34DD" w:rsidRPr="000A777D" w:rsidRDefault="002D34DD" w:rsidP="002D34DD">
            <w:pPr>
              <w:pStyle w:val="Textetableau"/>
              <w:rPr>
                <w:highlight w:val="yellow"/>
                <w:lang w:val="ro-MD"/>
              </w:rPr>
            </w:pPr>
            <w:r w:rsidRPr="000A777D">
              <w:rPr>
                <w:lang w:val="ro-MD"/>
              </w:rPr>
              <w:t>29/07/2019</w:t>
            </w:r>
          </w:p>
        </w:tc>
      </w:tr>
      <w:tr w:rsidR="000F40B7" w:rsidRPr="000A777D" w14:paraId="05059A89" w14:textId="77777777" w:rsidTr="00CB1209">
        <w:tc>
          <w:tcPr>
            <w:tcW w:w="2270" w:type="dxa"/>
          </w:tcPr>
          <w:p w14:paraId="655031B2" w14:textId="77777777" w:rsidR="000F40B7" w:rsidRPr="000A777D" w:rsidRDefault="000F40B7" w:rsidP="008852ED">
            <w:pPr>
              <w:pStyle w:val="Textetableau"/>
              <w:rPr>
                <w:lang w:val="ro-MD"/>
              </w:rPr>
            </w:pPr>
          </w:p>
        </w:tc>
        <w:tc>
          <w:tcPr>
            <w:tcW w:w="2830" w:type="dxa"/>
          </w:tcPr>
          <w:p w14:paraId="508F6962" w14:textId="77777777" w:rsidR="000F40B7" w:rsidRPr="000A777D" w:rsidRDefault="000F40B7" w:rsidP="008852ED">
            <w:pPr>
              <w:pStyle w:val="Textetableau"/>
              <w:rPr>
                <w:lang w:val="ro-MD"/>
              </w:rPr>
            </w:pPr>
          </w:p>
        </w:tc>
        <w:tc>
          <w:tcPr>
            <w:tcW w:w="3761" w:type="dxa"/>
          </w:tcPr>
          <w:p w14:paraId="28CABEC7" w14:textId="77777777" w:rsidR="000F40B7" w:rsidRPr="000A777D" w:rsidRDefault="000F40B7" w:rsidP="008852ED">
            <w:pPr>
              <w:pStyle w:val="Textetableau"/>
              <w:rPr>
                <w:lang w:val="ro-MD"/>
              </w:rPr>
            </w:pPr>
          </w:p>
        </w:tc>
      </w:tr>
    </w:tbl>
    <w:p w14:paraId="43061CC3" w14:textId="77777777" w:rsidR="000F40B7" w:rsidRPr="000A777D" w:rsidRDefault="000F40B7" w:rsidP="000F40B7">
      <w:pPr>
        <w:rPr>
          <w:lang w:val="ro-MD"/>
        </w:rPr>
      </w:pPr>
    </w:p>
    <w:p w14:paraId="5C8A3802" w14:textId="77777777" w:rsidR="00A84041" w:rsidRPr="000A777D" w:rsidRDefault="00A84041" w:rsidP="00A84041">
      <w:pPr>
        <w:rPr>
          <w:lang w:val="ro-MD"/>
        </w:rPr>
      </w:pPr>
    </w:p>
    <w:p w14:paraId="3D939665" w14:textId="77777777" w:rsidR="00A84041" w:rsidRPr="000A777D" w:rsidRDefault="00A84041" w:rsidP="00A84041">
      <w:pPr>
        <w:rPr>
          <w:lang w:val="ro-MD"/>
        </w:rPr>
      </w:pPr>
    </w:p>
    <w:p w14:paraId="61FD6938" w14:textId="77777777" w:rsidR="00A84041" w:rsidRPr="000A777D" w:rsidRDefault="00A84041">
      <w:pPr>
        <w:spacing w:after="200" w:line="276" w:lineRule="auto"/>
        <w:jc w:val="left"/>
        <w:rPr>
          <w:rFonts w:cs="Arial"/>
          <w:b/>
          <w:sz w:val="40"/>
          <w:szCs w:val="20"/>
          <w:lang w:val="ro-MD"/>
        </w:rPr>
      </w:pPr>
      <w:r w:rsidRPr="000A777D">
        <w:rPr>
          <w:lang w:val="ro-MD"/>
        </w:rPr>
        <w:br w:type="page"/>
      </w:r>
    </w:p>
    <w:p w14:paraId="51BA82F4" w14:textId="49C74F8B" w:rsidR="00A86A1A" w:rsidRPr="000A777D" w:rsidRDefault="00F2718E" w:rsidP="006A447B">
      <w:pPr>
        <w:pStyle w:val="TitreSommaire"/>
        <w:rPr>
          <w:lang w:val="ro-MD"/>
        </w:rPr>
      </w:pPr>
      <w:r w:rsidRPr="000A777D">
        <w:rPr>
          <w:lang w:val="ro-MD"/>
        </w:rPr>
        <w:lastRenderedPageBreak/>
        <w:t>Cuprins</w:t>
      </w:r>
    </w:p>
    <w:p w14:paraId="78FEC7E4" w14:textId="77777777" w:rsidR="00A808BB" w:rsidRDefault="00A86A1A">
      <w:pPr>
        <w:pStyle w:val="Cuprins1"/>
        <w:rPr>
          <w:rFonts w:asciiTheme="minorHAnsi" w:eastAsiaTheme="minorEastAsia" w:hAnsiTheme="minorHAnsi" w:cstheme="minorBidi"/>
          <w:color w:val="auto"/>
          <w:sz w:val="22"/>
          <w:lang w:val="en-US" w:eastAsia="en-US"/>
        </w:rPr>
      </w:pPr>
      <w:r w:rsidRPr="000A777D">
        <w:rPr>
          <w:lang w:val="ro-MD"/>
        </w:rPr>
        <w:fldChar w:fldCharType="begin"/>
      </w:r>
      <w:r w:rsidRPr="000A777D">
        <w:rPr>
          <w:lang w:val="ro-MD"/>
        </w:rPr>
        <w:instrText xml:space="preserve"> TOC \o "1-4" \f \h \z </w:instrText>
      </w:r>
      <w:r w:rsidRPr="000A777D">
        <w:rPr>
          <w:lang w:val="ro-MD"/>
        </w:rPr>
        <w:fldChar w:fldCharType="separate"/>
      </w:r>
      <w:hyperlink w:anchor="_Toc16774451" w:history="1">
        <w:r w:rsidR="00A808BB" w:rsidRPr="00370B45">
          <w:rPr>
            <w:rStyle w:val="Hyperlink"/>
            <w:lang w:val="ro-MD"/>
          </w:rPr>
          <w:t>Introducere</w:t>
        </w:r>
        <w:r w:rsidR="00A808BB">
          <w:rPr>
            <w:webHidden/>
          </w:rPr>
          <w:tab/>
        </w:r>
        <w:r w:rsidR="00A808BB">
          <w:rPr>
            <w:webHidden/>
          </w:rPr>
          <w:fldChar w:fldCharType="begin"/>
        </w:r>
        <w:r w:rsidR="00A808BB">
          <w:rPr>
            <w:webHidden/>
          </w:rPr>
          <w:instrText xml:space="preserve"> PAGEREF _Toc16774451 \h </w:instrText>
        </w:r>
        <w:r w:rsidR="00A808BB">
          <w:rPr>
            <w:webHidden/>
          </w:rPr>
        </w:r>
        <w:r w:rsidR="00A808BB">
          <w:rPr>
            <w:webHidden/>
          </w:rPr>
          <w:fldChar w:fldCharType="separate"/>
        </w:r>
        <w:r w:rsidR="00A808BB">
          <w:rPr>
            <w:webHidden/>
          </w:rPr>
          <w:t>1</w:t>
        </w:r>
        <w:r w:rsidR="00A808BB">
          <w:rPr>
            <w:webHidden/>
          </w:rPr>
          <w:fldChar w:fldCharType="end"/>
        </w:r>
      </w:hyperlink>
    </w:p>
    <w:p w14:paraId="61477475" w14:textId="77777777" w:rsidR="00A808BB" w:rsidRDefault="00AF162C">
      <w:pPr>
        <w:pStyle w:val="Cuprins1"/>
        <w:rPr>
          <w:rFonts w:asciiTheme="minorHAnsi" w:eastAsiaTheme="minorEastAsia" w:hAnsiTheme="minorHAnsi" w:cstheme="minorBidi"/>
          <w:color w:val="auto"/>
          <w:sz w:val="22"/>
          <w:lang w:val="en-US" w:eastAsia="en-US"/>
        </w:rPr>
      </w:pPr>
      <w:hyperlink w:anchor="_Toc16774452" w:history="1">
        <w:r w:rsidR="00A808BB" w:rsidRPr="00370B45">
          <w:rPr>
            <w:rStyle w:val="Hyperlink"/>
            <w:u w:color="244061" w:themeColor="accent1" w:themeShade="80"/>
            <w:lang w:val="ro-MD"/>
          </w:rPr>
          <w:t>1.</w:t>
        </w:r>
        <w:r w:rsidR="00A808BB">
          <w:rPr>
            <w:rFonts w:asciiTheme="minorHAnsi" w:eastAsiaTheme="minorEastAsia" w:hAnsiTheme="minorHAnsi" w:cstheme="minorBidi"/>
            <w:color w:val="auto"/>
            <w:sz w:val="22"/>
            <w:lang w:val="en-US" w:eastAsia="en-US"/>
          </w:rPr>
          <w:tab/>
        </w:r>
        <w:r w:rsidR="00A808BB" w:rsidRPr="00370B45">
          <w:rPr>
            <w:rStyle w:val="Hyperlink"/>
            <w:lang w:val="ro-MD"/>
          </w:rPr>
          <w:t>Indicatorii de aur</w:t>
        </w:r>
        <w:r w:rsidR="00A808BB">
          <w:rPr>
            <w:webHidden/>
          </w:rPr>
          <w:tab/>
        </w:r>
        <w:r w:rsidR="00A808BB">
          <w:rPr>
            <w:webHidden/>
          </w:rPr>
          <w:fldChar w:fldCharType="begin"/>
        </w:r>
        <w:r w:rsidR="00A808BB">
          <w:rPr>
            <w:webHidden/>
          </w:rPr>
          <w:instrText xml:space="preserve"> PAGEREF _Toc16774452 \h </w:instrText>
        </w:r>
        <w:r w:rsidR="00A808BB">
          <w:rPr>
            <w:webHidden/>
          </w:rPr>
        </w:r>
        <w:r w:rsidR="00A808BB">
          <w:rPr>
            <w:webHidden/>
          </w:rPr>
          <w:fldChar w:fldCharType="separate"/>
        </w:r>
        <w:r w:rsidR="00A808BB">
          <w:rPr>
            <w:webHidden/>
          </w:rPr>
          <w:t>1</w:t>
        </w:r>
        <w:r w:rsidR="00A808BB">
          <w:rPr>
            <w:webHidden/>
          </w:rPr>
          <w:fldChar w:fldCharType="end"/>
        </w:r>
      </w:hyperlink>
    </w:p>
    <w:p w14:paraId="0D4B8572" w14:textId="77777777" w:rsidR="00A808BB" w:rsidRDefault="00AF162C">
      <w:pPr>
        <w:pStyle w:val="Cuprins1"/>
        <w:rPr>
          <w:rFonts w:asciiTheme="minorHAnsi" w:eastAsiaTheme="minorEastAsia" w:hAnsiTheme="minorHAnsi" w:cstheme="minorBidi"/>
          <w:color w:val="auto"/>
          <w:sz w:val="22"/>
          <w:lang w:val="en-US" w:eastAsia="en-US"/>
        </w:rPr>
      </w:pPr>
      <w:hyperlink w:anchor="_Toc16774453" w:history="1">
        <w:r w:rsidR="00A808BB" w:rsidRPr="00370B45">
          <w:rPr>
            <w:rStyle w:val="Hyperlink"/>
            <w:u w:color="244061" w:themeColor="accent1" w:themeShade="80"/>
            <w:lang w:val="ro-MD"/>
          </w:rPr>
          <w:t>2.</w:t>
        </w:r>
        <w:r w:rsidR="00A808BB">
          <w:rPr>
            <w:rFonts w:asciiTheme="minorHAnsi" w:eastAsiaTheme="minorEastAsia" w:hAnsiTheme="minorHAnsi" w:cstheme="minorBidi"/>
            <w:color w:val="auto"/>
            <w:sz w:val="22"/>
            <w:lang w:val="en-US" w:eastAsia="en-US"/>
          </w:rPr>
          <w:tab/>
        </w:r>
        <w:r w:rsidR="00A808BB" w:rsidRPr="00370B45">
          <w:rPr>
            <w:rStyle w:val="Hyperlink"/>
            <w:lang w:val="ro-MD"/>
          </w:rPr>
          <w:t>Indicatorul 1 – Ponderea populației care beneficiază de resurse de apă sigure</w:t>
        </w:r>
        <w:r w:rsidR="00A808BB">
          <w:rPr>
            <w:webHidden/>
          </w:rPr>
          <w:tab/>
        </w:r>
        <w:r w:rsidR="00A808BB">
          <w:rPr>
            <w:webHidden/>
          </w:rPr>
          <w:fldChar w:fldCharType="begin"/>
        </w:r>
        <w:r w:rsidR="00A808BB">
          <w:rPr>
            <w:webHidden/>
          </w:rPr>
          <w:instrText xml:space="preserve"> PAGEREF _Toc16774453 \h </w:instrText>
        </w:r>
        <w:r w:rsidR="00A808BB">
          <w:rPr>
            <w:webHidden/>
          </w:rPr>
        </w:r>
        <w:r w:rsidR="00A808BB">
          <w:rPr>
            <w:webHidden/>
          </w:rPr>
          <w:fldChar w:fldCharType="separate"/>
        </w:r>
        <w:r w:rsidR="00A808BB">
          <w:rPr>
            <w:webHidden/>
          </w:rPr>
          <w:t>5</w:t>
        </w:r>
        <w:r w:rsidR="00A808BB">
          <w:rPr>
            <w:webHidden/>
          </w:rPr>
          <w:fldChar w:fldCharType="end"/>
        </w:r>
      </w:hyperlink>
    </w:p>
    <w:p w14:paraId="254B3132"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54" w:history="1">
        <w:r w:rsidR="00A808BB" w:rsidRPr="00370B45">
          <w:rPr>
            <w:rStyle w:val="Hyperlink"/>
            <w:lang w:val="ro-MD"/>
          </w:rPr>
          <w:t>2.1</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Sursa datelor:</w:t>
        </w:r>
        <w:r w:rsidR="00A808BB">
          <w:rPr>
            <w:webHidden/>
          </w:rPr>
          <w:tab/>
        </w:r>
        <w:r w:rsidR="00A808BB">
          <w:rPr>
            <w:webHidden/>
          </w:rPr>
          <w:fldChar w:fldCharType="begin"/>
        </w:r>
        <w:r w:rsidR="00A808BB">
          <w:rPr>
            <w:webHidden/>
          </w:rPr>
          <w:instrText xml:space="preserve"> PAGEREF _Toc16774454 \h </w:instrText>
        </w:r>
        <w:r w:rsidR="00A808BB">
          <w:rPr>
            <w:webHidden/>
          </w:rPr>
        </w:r>
        <w:r w:rsidR="00A808BB">
          <w:rPr>
            <w:webHidden/>
          </w:rPr>
          <w:fldChar w:fldCharType="separate"/>
        </w:r>
        <w:r w:rsidR="00A808BB">
          <w:rPr>
            <w:webHidden/>
          </w:rPr>
          <w:t>5</w:t>
        </w:r>
        <w:r w:rsidR="00A808BB">
          <w:rPr>
            <w:webHidden/>
          </w:rPr>
          <w:fldChar w:fldCharType="end"/>
        </w:r>
      </w:hyperlink>
    </w:p>
    <w:p w14:paraId="50AB0947"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55" w:history="1">
        <w:r w:rsidR="00A808BB" w:rsidRPr="00370B45">
          <w:rPr>
            <w:rStyle w:val="Hyperlink"/>
            <w:lang w:val="ro-MD"/>
          </w:rPr>
          <w:t>2.2</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Unele concluzii:</w:t>
        </w:r>
        <w:r w:rsidR="00A808BB">
          <w:rPr>
            <w:webHidden/>
          </w:rPr>
          <w:tab/>
        </w:r>
        <w:r w:rsidR="00A808BB">
          <w:rPr>
            <w:webHidden/>
          </w:rPr>
          <w:fldChar w:fldCharType="begin"/>
        </w:r>
        <w:r w:rsidR="00A808BB">
          <w:rPr>
            <w:webHidden/>
          </w:rPr>
          <w:instrText xml:space="preserve"> PAGEREF _Toc16774455 \h </w:instrText>
        </w:r>
        <w:r w:rsidR="00A808BB">
          <w:rPr>
            <w:webHidden/>
          </w:rPr>
        </w:r>
        <w:r w:rsidR="00A808BB">
          <w:rPr>
            <w:webHidden/>
          </w:rPr>
          <w:fldChar w:fldCharType="separate"/>
        </w:r>
        <w:r w:rsidR="00A808BB">
          <w:rPr>
            <w:webHidden/>
          </w:rPr>
          <w:t>5</w:t>
        </w:r>
        <w:r w:rsidR="00A808BB">
          <w:rPr>
            <w:webHidden/>
          </w:rPr>
          <w:fldChar w:fldCharType="end"/>
        </w:r>
      </w:hyperlink>
    </w:p>
    <w:p w14:paraId="4C8FD8E3"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56" w:history="1">
        <w:r w:rsidR="00A808BB" w:rsidRPr="00370B45">
          <w:rPr>
            <w:rStyle w:val="Hyperlink"/>
            <w:lang w:val="ro-MD"/>
          </w:rPr>
          <w:t>2.3</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Recomandări</w:t>
        </w:r>
        <w:r w:rsidR="00A808BB">
          <w:rPr>
            <w:webHidden/>
          </w:rPr>
          <w:tab/>
        </w:r>
        <w:r w:rsidR="00A808BB">
          <w:rPr>
            <w:webHidden/>
          </w:rPr>
          <w:fldChar w:fldCharType="begin"/>
        </w:r>
        <w:r w:rsidR="00A808BB">
          <w:rPr>
            <w:webHidden/>
          </w:rPr>
          <w:instrText xml:space="preserve"> PAGEREF _Toc16774456 \h </w:instrText>
        </w:r>
        <w:r w:rsidR="00A808BB">
          <w:rPr>
            <w:webHidden/>
          </w:rPr>
        </w:r>
        <w:r w:rsidR="00A808BB">
          <w:rPr>
            <w:webHidden/>
          </w:rPr>
          <w:fldChar w:fldCharType="separate"/>
        </w:r>
        <w:r w:rsidR="00A808BB">
          <w:rPr>
            <w:webHidden/>
          </w:rPr>
          <w:t>6</w:t>
        </w:r>
        <w:r w:rsidR="00A808BB">
          <w:rPr>
            <w:webHidden/>
          </w:rPr>
          <w:fldChar w:fldCharType="end"/>
        </w:r>
      </w:hyperlink>
    </w:p>
    <w:p w14:paraId="45804C1D" w14:textId="77777777" w:rsidR="00A808BB" w:rsidRDefault="00AF162C">
      <w:pPr>
        <w:pStyle w:val="Cuprins1"/>
        <w:rPr>
          <w:rFonts w:asciiTheme="minorHAnsi" w:eastAsiaTheme="minorEastAsia" w:hAnsiTheme="minorHAnsi" w:cstheme="minorBidi"/>
          <w:color w:val="auto"/>
          <w:sz w:val="22"/>
          <w:lang w:val="en-US" w:eastAsia="en-US"/>
        </w:rPr>
      </w:pPr>
      <w:hyperlink w:anchor="_Toc16774457" w:history="1">
        <w:r w:rsidR="00A808BB" w:rsidRPr="00370B45">
          <w:rPr>
            <w:rStyle w:val="Hyperlink"/>
            <w:u w:color="244061" w:themeColor="accent1" w:themeShade="80"/>
            <w:lang w:val="ro-MD"/>
          </w:rPr>
          <w:t>3.</w:t>
        </w:r>
        <w:r w:rsidR="00A808BB">
          <w:rPr>
            <w:rFonts w:asciiTheme="minorHAnsi" w:eastAsiaTheme="minorEastAsia" w:hAnsiTheme="minorHAnsi" w:cstheme="minorBidi"/>
            <w:color w:val="auto"/>
            <w:sz w:val="22"/>
            <w:lang w:val="en-US" w:eastAsia="en-US"/>
          </w:rPr>
          <w:tab/>
        </w:r>
        <w:r w:rsidR="00A808BB" w:rsidRPr="00370B45">
          <w:rPr>
            <w:rStyle w:val="Hyperlink"/>
            <w:lang w:val="ro-MD"/>
          </w:rPr>
          <w:t>Indicatorul 2 – Ponderea g</w:t>
        </w:r>
        <w:r w:rsidR="00A808BB" w:rsidRPr="00370B45">
          <w:rPr>
            <w:rStyle w:val="Hyperlink"/>
            <w:lang w:val="ro-RO"/>
          </w:rPr>
          <w:t>ospodăriilor</w:t>
        </w:r>
        <w:r w:rsidR="00A808BB" w:rsidRPr="00370B45">
          <w:rPr>
            <w:rStyle w:val="Hyperlink"/>
            <w:lang w:val="ro-MD"/>
          </w:rPr>
          <w:t xml:space="preserve"> cu acces la sistemul de canalizare</w:t>
        </w:r>
        <w:r w:rsidR="00A808BB">
          <w:rPr>
            <w:webHidden/>
          </w:rPr>
          <w:tab/>
        </w:r>
        <w:r w:rsidR="00A808BB">
          <w:rPr>
            <w:webHidden/>
          </w:rPr>
          <w:fldChar w:fldCharType="begin"/>
        </w:r>
        <w:r w:rsidR="00A808BB">
          <w:rPr>
            <w:webHidden/>
          </w:rPr>
          <w:instrText xml:space="preserve"> PAGEREF _Toc16774457 \h </w:instrText>
        </w:r>
        <w:r w:rsidR="00A808BB">
          <w:rPr>
            <w:webHidden/>
          </w:rPr>
        </w:r>
        <w:r w:rsidR="00A808BB">
          <w:rPr>
            <w:webHidden/>
          </w:rPr>
          <w:fldChar w:fldCharType="separate"/>
        </w:r>
        <w:r w:rsidR="00A808BB">
          <w:rPr>
            <w:webHidden/>
          </w:rPr>
          <w:t>7</w:t>
        </w:r>
        <w:r w:rsidR="00A808BB">
          <w:rPr>
            <w:webHidden/>
          </w:rPr>
          <w:fldChar w:fldCharType="end"/>
        </w:r>
      </w:hyperlink>
    </w:p>
    <w:p w14:paraId="65F4D198" w14:textId="77777777" w:rsidR="00A808BB" w:rsidRDefault="00AF162C">
      <w:pPr>
        <w:pStyle w:val="Cuprins1"/>
        <w:rPr>
          <w:rFonts w:asciiTheme="minorHAnsi" w:eastAsiaTheme="minorEastAsia" w:hAnsiTheme="minorHAnsi" w:cstheme="minorBidi"/>
          <w:color w:val="auto"/>
          <w:sz w:val="22"/>
          <w:lang w:val="en-US" w:eastAsia="en-US"/>
        </w:rPr>
      </w:pPr>
      <w:hyperlink w:anchor="_Toc16774458" w:history="1">
        <w:r w:rsidR="00A808BB" w:rsidRPr="00370B45">
          <w:rPr>
            <w:rStyle w:val="Hyperlink"/>
            <w:u w:color="244061" w:themeColor="accent1" w:themeShade="80"/>
            <w:lang w:val="ro-MD"/>
          </w:rPr>
          <w:t>4.</w:t>
        </w:r>
        <w:r w:rsidR="00A808BB">
          <w:rPr>
            <w:rFonts w:asciiTheme="minorHAnsi" w:eastAsiaTheme="minorEastAsia" w:hAnsiTheme="minorHAnsi" w:cstheme="minorBidi"/>
            <w:color w:val="auto"/>
            <w:sz w:val="22"/>
            <w:lang w:val="en-US" w:eastAsia="en-US"/>
          </w:rPr>
          <w:tab/>
        </w:r>
        <w:r w:rsidR="00A808BB" w:rsidRPr="00370B45">
          <w:rPr>
            <w:rStyle w:val="Hyperlink"/>
            <w:lang w:val="ro-MD"/>
          </w:rPr>
          <w:t>Indicatorul 3 – Apele epurate, ponderea în volumul total al apelor uzate evacuate în corpurile de apă,%</w:t>
        </w:r>
        <w:r w:rsidR="00A808BB">
          <w:rPr>
            <w:webHidden/>
          </w:rPr>
          <w:tab/>
        </w:r>
        <w:r w:rsidR="00A808BB">
          <w:rPr>
            <w:webHidden/>
          </w:rPr>
          <w:fldChar w:fldCharType="begin"/>
        </w:r>
        <w:r w:rsidR="00A808BB">
          <w:rPr>
            <w:webHidden/>
          </w:rPr>
          <w:instrText xml:space="preserve"> PAGEREF _Toc16774458 \h </w:instrText>
        </w:r>
        <w:r w:rsidR="00A808BB">
          <w:rPr>
            <w:webHidden/>
          </w:rPr>
        </w:r>
        <w:r w:rsidR="00A808BB">
          <w:rPr>
            <w:webHidden/>
          </w:rPr>
          <w:fldChar w:fldCharType="separate"/>
        </w:r>
        <w:r w:rsidR="00A808BB">
          <w:rPr>
            <w:webHidden/>
          </w:rPr>
          <w:t>8</w:t>
        </w:r>
        <w:r w:rsidR="00A808BB">
          <w:rPr>
            <w:webHidden/>
          </w:rPr>
          <w:fldChar w:fldCharType="end"/>
        </w:r>
      </w:hyperlink>
    </w:p>
    <w:p w14:paraId="7C19A4FC"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59" w:history="1">
        <w:r w:rsidR="00A808BB" w:rsidRPr="00370B45">
          <w:rPr>
            <w:rStyle w:val="Hyperlink"/>
            <w:lang w:val="ro-MD"/>
          </w:rPr>
          <w:t>4.1</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Surse de date disponibile</w:t>
        </w:r>
        <w:r w:rsidR="00A808BB">
          <w:rPr>
            <w:webHidden/>
          </w:rPr>
          <w:tab/>
        </w:r>
        <w:r w:rsidR="00A808BB">
          <w:rPr>
            <w:webHidden/>
          </w:rPr>
          <w:fldChar w:fldCharType="begin"/>
        </w:r>
        <w:r w:rsidR="00A808BB">
          <w:rPr>
            <w:webHidden/>
          </w:rPr>
          <w:instrText xml:space="preserve"> PAGEREF _Toc16774459 \h </w:instrText>
        </w:r>
        <w:r w:rsidR="00A808BB">
          <w:rPr>
            <w:webHidden/>
          </w:rPr>
        </w:r>
        <w:r w:rsidR="00A808BB">
          <w:rPr>
            <w:webHidden/>
          </w:rPr>
          <w:fldChar w:fldCharType="separate"/>
        </w:r>
        <w:r w:rsidR="00A808BB">
          <w:rPr>
            <w:webHidden/>
          </w:rPr>
          <w:t>8</w:t>
        </w:r>
        <w:r w:rsidR="00A808BB">
          <w:rPr>
            <w:webHidden/>
          </w:rPr>
          <w:fldChar w:fldCharType="end"/>
        </w:r>
      </w:hyperlink>
    </w:p>
    <w:p w14:paraId="7EDB3F8B"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60" w:history="1">
        <w:r w:rsidR="00A808BB" w:rsidRPr="00370B45">
          <w:rPr>
            <w:rStyle w:val="Hyperlink"/>
            <w:lang w:val="ro-MD"/>
          </w:rPr>
          <w:t>4.2</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Calcularea indicatorilor</w:t>
        </w:r>
        <w:r w:rsidR="00A808BB">
          <w:rPr>
            <w:webHidden/>
          </w:rPr>
          <w:tab/>
        </w:r>
        <w:r w:rsidR="00A808BB">
          <w:rPr>
            <w:webHidden/>
          </w:rPr>
          <w:fldChar w:fldCharType="begin"/>
        </w:r>
        <w:r w:rsidR="00A808BB">
          <w:rPr>
            <w:webHidden/>
          </w:rPr>
          <w:instrText xml:space="preserve"> PAGEREF _Toc16774460 \h </w:instrText>
        </w:r>
        <w:r w:rsidR="00A808BB">
          <w:rPr>
            <w:webHidden/>
          </w:rPr>
        </w:r>
        <w:r w:rsidR="00A808BB">
          <w:rPr>
            <w:webHidden/>
          </w:rPr>
          <w:fldChar w:fldCharType="separate"/>
        </w:r>
        <w:r w:rsidR="00A808BB">
          <w:rPr>
            <w:webHidden/>
          </w:rPr>
          <w:t>8</w:t>
        </w:r>
        <w:r w:rsidR="00A808BB">
          <w:rPr>
            <w:webHidden/>
          </w:rPr>
          <w:fldChar w:fldCharType="end"/>
        </w:r>
      </w:hyperlink>
    </w:p>
    <w:p w14:paraId="3C21BC32" w14:textId="77777777" w:rsidR="00A808BB" w:rsidRDefault="00AF162C">
      <w:pPr>
        <w:pStyle w:val="Cuprins1"/>
        <w:rPr>
          <w:rFonts w:asciiTheme="minorHAnsi" w:eastAsiaTheme="minorEastAsia" w:hAnsiTheme="minorHAnsi" w:cstheme="minorBidi"/>
          <w:color w:val="auto"/>
          <w:sz w:val="22"/>
          <w:lang w:val="en-US" w:eastAsia="en-US"/>
        </w:rPr>
      </w:pPr>
      <w:hyperlink w:anchor="_Toc16774461" w:history="1">
        <w:r w:rsidR="00A808BB" w:rsidRPr="00370B45">
          <w:rPr>
            <w:rStyle w:val="Hyperlink"/>
            <w:u w:color="244061" w:themeColor="accent1" w:themeShade="80"/>
            <w:lang w:val="ro-MD"/>
          </w:rPr>
          <w:t>5.</w:t>
        </w:r>
        <w:r w:rsidR="00A808BB">
          <w:rPr>
            <w:rFonts w:asciiTheme="minorHAnsi" w:eastAsiaTheme="minorEastAsia" w:hAnsiTheme="minorHAnsi" w:cstheme="minorBidi"/>
            <w:color w:val="auto"/>
            <w:sz w:val="22"/>
            <w:lang w:val="en-US" w:eastAsia="en-US"/>
          </w:rPr>
          <w:tab/>
        </w:r>
        <w:r w:rsidR="00A808BB" w:rsidRPr="00370B45">
          <w:rPr>
            <w:rStyle w:val="Hyperlink"/>
            <w:lang w:val="ro-MD"/>
          </w:rPr>
          <w:t>Indicatorul 4 – Populația cu acces la sistem îmbunătățit de canalizare, ponderea din populația totală</w:t>
        </w:r>
        <w:r w:rsidR="00A808BB">
          <w:rPr>
            <w:webHidden/>
          </w:rPr>
          <w:tab/>
        </w:r>
        <w:r w:rsidR="00A808BB">
          <w:rPr>
            <w:webHidden/>
          </w:rPr>
          <w:fldChar w:fldCharType="begin"/>
        </w:r>
        <w:r w:rsidR="00A808BB">
          <w:rPr>
            <w:webHidden/>
          </w:rPr>
          <w:instrText xml:space="preserve"> PAGEREF _Toc16774461 \h </w:instrText>
        </w:r>
        <w:r w:rsidR="00A808BB">
          <w:rPr>
            <w:webHidden/>
          </w:rPr>
        </w:r>
        <w:r w:rsidR="00A808BB">
          <w:rPr>
            <w:webHidden/>
          </w:rPr>
          <w:fldChar w:fldCharType="separate"/>
        </w:r>
        <w:r w:rsidR="00A808BB">
          <w:rPr>
            <w:webHidden/>
          </w:rPr>
          <w:t>9</w:t>
        </w:r>
        <w:r w:rsidR="00A808BB">
          <w:rPr>
            <w:webHidden/>
          </w:rPr>
          <w:fldChar w:fldCharType="end"/>
        </w:r>
      </w:hyperlink>
    </w:p>
    <w:p w14:paraId="753D9803" w14:textId="77777777" w:rsidR="00A808BB" w:rsidRDefault="00AF162C">
      <w:pPr>
        <w:pStyle w:val="Cuprins1"/>
        <w:rPr>
          <w:rFonts w:asciiTheme="minorHAnsi" w:eastAsiaTheme="minorEastAsia" w:hAnsiTheme="minorHAnsi" w:cstheme="minorBidi"/>
          <w:color w:val="auto"/>
          <w:sz w:val="22"/>
          <w:lang w:val="en-US" w:eastAsia="en-US"/>
        </w:rPr>
      </w:pPr>
      <w:hyperlink w:anchor="_Toc16774462" w:history="1">
        <w:r w:rsidR="00A808BB" w:rsidRPr="00370B45">
          <w:rPr>
            <w:rStyle w:val="Hyperlink"/>
            <w:u w:color="244061" w:themeColor="accent1" w:themeShade="80"/>
            <w:lang w:val="ro-MD"/>
          </w:rPr>
          <w:t>6.</w:t>
        </w:r>
        <w:r w:rsidR="00A808BB">
          <w:rPr>
            <w:rFonts w:asciiTheme="minorHAnsi" w:eastAsiaTheme="minorEastAsia" w:hAnsiTheme="minorHAnsi" w:cstheme="minorBidi"/>
            <w:color w:val="auto"/>
            <w:sz w:val="22"/>
            <w:lang w:val="en-US" w:eastAsia="en-US"/>
          </w:rPr>
          <w:tab/>
        </w:r>
        <w:r w:rsidR="00A808BB" w:rsidRPr="00370B45">
          <w:rPr>
            <w:rStyle w:val="Hyperlink"/>
            <w:lang w:val="ro-MD"/>
          </w:rPr>
          <w:t>Indicatorul 5 referitor la calitatea ecosistemelor acvatice</w:t>
        </w:r>
        <w:r w:rsidR="00A808BB">
          <w:rPr>
            <w:webHidden/>
          </w:rPr>
          <w:tab/>
        </w:r>
        <w:r w:rsidR="00A808BB">
          <w:rPr>
            <w:webHidden/>
          </w:rPr>
          <w:fldChar w:fldCharType="begin"/>
        </w:r>
        <w:r w:rsidR="00A808BB">
          <w:rPr>
            <w:webHidden/>
          </w:rPr>
          <w:instrText xml:space="preserve"> PAGEREF _Toc16774462 \h </w:instrText>
        </w:r>
        <w:r w:rsidR="00A808BB">
          <w:rPr>
            <w:webHidden/>
          </w:rPr>
        </w:r>
        <w:r w:rsidR="00A808BB">
          <w:rPr>
            <w:webHidden/>
          </w:rPr>
          <w:fldChar w:fldCharType="separate"/>
        </w:r>
        <w:r w:rsidR="00A808BB">
          <w:rPr>
            <w:webHidden/>
          </w:rPr>
          <w:t>10</w:t>
        </w:r>
        <w:r w:rsidR="00A808BB">
          <w:rPr>
            <w:webHidden/>
          </w:rPr>
          <w:fldChar w:fldCharType="end"/>
        </w:r>
      </w:hyperlink>
    </w:p>
    <w:p w14:paraId="56FDA0BA"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63" w:history="1">
        <w:r w:rsidR="00A808BB" w:rsidRPr="00370B45">
          <w:rPr>
            <w:rStyle w:val="Hyperlink"/>
            <w:lang w:val="ro-MD"/>
          </w:rPr>
          <w:t>6.1</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Metodologie</w:t>
        </w:r>
        <w:r w:rsidR="00A808BB">
          <w:rPr>
            <w:webHidden/>
          </w:rPr>
          <w:tab/>
        </w:r>
        <w:r w:rsidR="00A808BB">
          <w:rPr>
            <w:webHidden/>
          </w:rPr>
          <w:fldChar w:fldCharType="begin"/>
        </w:r>
        <w:r w:rsidR="00A808BB">
          <w:rPr>
            <w:webHidden/>
          </w:rPr>
          <w:instrText xml:space="preserve"> PAGEREF _Toc16774463 \h </w:instrText>
        </w:r>
        <w:r w:rsidR="00A808BB">
          <w:rPr>
            <w:webHidden/>
          </w:rPr>
        </w:r>
        <w:r w:rsidR="00A808BB">
          <w:rPr>
            <w:webHidden/>
          </w:rPr>
          <w:fldChar w:fldCharType="separate"/>
        </w:r>
        <w:r w:rsidR="00A808BB">
          <w:rPr>
            <w:webHidden/>
          </w:rPr>
          <w:t>10</w:t>
        </w:r>
        <w:r w:rsidR="00A808BB">
          <w:rPr>
            <w:webHidden/>
          </w:rPr>
          <w:fldChar w:fldCharType="end"/>
        </w:r>
      </w:hyperlink>
    </w:p>
    <w:p w14:paraId="5B0BE04D"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64" w:history="1">
        <w:r w:rsidR="00A808BB" w:rsidRPr="00370B45">
          <w:rPr>
            <w:rStyle w:val="Hyperlink"/>
            <w:lang w:val="ro-MD"/>
          </w:rPr>
          <w:t>6.2</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Calitatea apei în baza parametrilor chimici</w:t>
        </w:r>
        <w:r w:rsidR="00A808BB">
          <w:rPr>
            <w:webHidden/>
          </w:rPr>
          <w:tab/>
        </w:r>
        <w:r w:rsidR="00A808BB">
          <w:rPr>
            <w:webHidden/>
          </w:rPr>
          <w:fldChar w:fldCharType="begin"/>
        </w:r>
        <w:r w:rsidR="00A808BB">
          <w:rPr>
            <w:webHidden/>
          </w:rPr>
          <w:instrText xml:space="preserve"> PAGEREF _Toc16774464 \h </w:instrText>
        </w:r>
        <w:r w:rsidR="00A808BB">
          <w:rPr>
            <w:webHidden/>
          </w:rPr>
        </w:r>
        <w:r w:rsidR="00A808BB">
          <w:rPr>
            <w:webHidden/>
          </w:rPr>
          <w:fldChar w:fldCharType="separate"/>
        </w:r>
        <w:r w:rsidR="00A808BB">
          <w:rPr>
            <w:webHidden/>
          </w:rPr>
          <w:t>11</w:t>
        </w:r>
        <w:r w:rsidR="00A808BB">
          <w:rPr>
            <w:webHidden/>
          </w:rPr>
          <w:fldChar w:fldCharType="end"/>
        </w:r>
      </w:hyperlink>
    </w:p>
    <w:p w14:paraId="71A8D6EA"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65" w:history="1">
        <w:r w:rsidR="00A808BB" w:rsidRPr="00370B45">
          <w:rPr>
            <w:rStyle w:val="Hyperlink"/>
            <w:lang w:val="ro-MD"/>
          </w:rPr>
          <w:t>6.3</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Calitatea apei în baza parametrilor biologici</w:t>
        </w:r>
        <w:r w:rsidR="00A808BB">
          <w:rPr>
            <w:webHidden/>
          </w:rPr>
          <w:tab/>
        </w:r>
        <w:r w:rsidR="00A808BB">
          <w:rPr>
            <w:webHidden/>
          </w:rPr>
          <w:fldChar w:fldCharType="begin"/>
        </w:r>
        <w:r w:rsidR="00A808BB">
          <w:rPr>
            <w:webHidden/>
          </w:rPr>
          <w:instrText xml:space="preserve"> PAGEREF _Toc16774465 \h </w:instrText>
        </w:r>
        <w:r w:rsidR="00A808BB">
          <w:rPr>
            <w:webHidden/>
          </w:rPr>
        </w:r>
        <w:r w:rsidR="00A808BB">
          <w:rPr>
            <w:webHidden/>
          </w:rPr>
          <w:fldChar w:fldCharType="separate"/>
        </w:r>
        <w:r w:rsidR="00A808BB">
          <w:rPr>
            <w:webHidden/>
          </w:rPr>
          <w:t>11</w:t>
        </w:r>
        <w:r w:rsidR="00A808BB">
          <w:rPr>
            <w:webHidden/>
          </w:rPr>
          <w:fldChar w:fldCharType="end"/>
        </w:r>
      </w:hyperlink>
    </w:p>
    <w:p w14:paraId="7549D341"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66" w:history="1">
        <w:r w:rsidR="00A808BB" w:rsidRPr="00370B45">
          <w:rPr>
            <w:rStyle w:val="Hyperlink"/>
            <w:lang w:val="ro-MD"/>
          </w:rPr>
          <w:t>6.4</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Categorii de apă, toți parametrii</w:t>
        </w:r>
        <w:r w:rsidR="00A808BB">
          <w:rPr>
            <w:webHidden/>
          </w:rPr>
          <w:tab/>
        </w:r>
        <w:r w:rsidR="00A808BB">
          <w:rPr>
            <w:webHidden/>
          </w:rPr>
          <w:fldChar w:fldCharType="begin"/>
        </w:r>
        <w:r w:rsidR="00A808BB">
          <w:rPr>
            <w:webHidden/>
          </w:rPr>
          <w:instrText xml:space="preserve"> PAGEREF _Toc16774466 \h </w:instrText>
        </w:r>
        <w:r w:rsidR="00A808BB">
          <w:rPr>
            <w:webHidden/>
          </w:rPr>
        </w:r>
        <w:r w:rsidR="00A808BB">
          <w:rPr>
            <w:webHidden/>
          </w:rPr>
          <w:fldChar w:fldCharType="separate"/>
        </w:r>
        <w:r w:rsidR="00A808BB">
          <w:rPr>
            <w:webHidden/>
          </w:rPr>
          <w:t>12</w:t>
        </w:r>
        <w:r w:rsidR="00A808BB">
          <w:rPr>
            <w:webHidden/>
          </w:rPr>
          <w:fldChar w:fldCharType="end"/>
        </w:r>
      </w:hyperlink>
    </w:p>
    <w:p w14:paraId="2C3A5562" w14:textId="77777777" w:rsidR="00A808BB" w:rsidRDefault="00AF162C">
      <w:pPr>
        <w:pStyle w:val="Cuprins1"/>
        <w:rPr>
          <w:rFonts w:asciiTheme="minorHAnsi" w:eastAsiaTheme="minorEastAsia" w:hAnsiTheme="minorHAnsi" w:cstheme="minorBidi"/>
          <w:color w:val="auto"/>
          <w:sz w:val="22"/>
          <w:lang w:val="en-US" w:eastAsia="en-US"/>
        </w:rPr>
      </w:pPr>
      <w:hyperlink w:anchor="_Toc16774467" w:history="1">
        <w:r w:rsidR="00A808BB" w:rsidRPr="00370B45">
          <w:rPr>
            <w:rStyle w:val="Hyperlink"/>
            <w:u w:color="244061" w:themeColor="accent1" w:themeShade="80"/>
            <w:lang w:val="ro-MD"/>
          </w:rPr>
          <w:t>7.</w:t>
        </w:r>
        <w:r w:rsidR="00A808BB">
          <w:rPr>
            <w:rFonts w:asciiTheme="minorHAnsi" w:eastAsiaTheme="minorEastAsia" w:hAnsiTheme="minorHAnsi" w:cstheme="minorBidi"/>
            <w:color w:val="auto"/>
            <w:sz w:val="22"/>
            <w:lang w:val="en-US" w:eastAsia="en-US"/>
          </w:rPr>
          <w:tab/>
        </w:r>
        <w:r w:rsidR="00A808BB" w:rsidRPr="00370B45">
          <w:rPr>
            <w:rStyle w:val="Hyperlink"/>
            <w:lang w:val="ro-MD"/>
          </w:rPr>
          <w:t>Indicatorul 6 – Alocarea fondurilor pentru sectorul de apă și canalizare</w:t>
        </w:r>
        <w:r w:rsidR="00A808BB">
          <w:rPr>
            <w:webHidden/>
          </w:rPr>
          <w:tab/>
        </w:r>
        <w:r w:rsidR="00A808BB">
          <w:rPr>
            <w:webHidden/>
          </w:rPr>
          <w:fldChar w:fldCharType="begin"/>
        </w:r>
        <w:r w:rsidR="00A808BB">
          <w:rPr>
            <w:webHidden/>
          </w:rPr>
          <w:instrText xml:space="preserve"> PAGEREF _Toc16774467 \h </w:instrText>
        </w:r>
        <w:r w:rsidR="00A808BB">
          <w:rPr>
            <w:webHidden/>
          </w:rPr>
        </w:r>
        <w:r w:rsidR="00A808BB">
          <w:rPr>
            <w:webHidden/>
          </w:rPr>
          <w:fldChar w:fldCharType="separate"/>
        </w:r>
        <w:r w:rsidR="00A808BB">
          <w:rPr>
            <w:webHidden/>
          </w:rPr>
          <w:t>13</w:t>
        </w:r>
        <w:r w:rsidR="00A808BB">
          <w:rPr>
            <w:webHidden/>
          </w:rPr>
          <w:fldChar w:fldCharType="end"/>
        </w:r>
      </w:hyperlink>
    </w:p>
    <w:p w14:paraId="54EA5250"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68" w:history="1">
        <w:r w:rsidR="00A808BB" w:rsidRPr="00370B45">
          <w:rPr>
            <w:rStyle w:val="Hyperlink"/>
            <w:lang w:val="ro-MD"/>
          </w:rPr>
          <w:t>7.1</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Surse de date</w:t>
        </w:r>
        <w:r w:rsidR="00A808BB">
          <w:rPr>
            <w:webHidden/>
          </w:rPr>
          <w:tab/>
        </w:r>
        <w:r w:rsidR="00A808BB">
          <w:rPr>
            <w:webHidden/>
          </w:rPr>
          <w:fldChar w:fldCharType="begin"/>
        </w:r>
        <w:r w:rsidR="00A808BB">
          <w:rPr>
            <w:webHidden/>
          </w:rPr>
          <w:instrText xml:space="preserve"> PAGEREF _Toc16774468 \h </w:instrText>
        </w:r>
        <w:r w:rsidR="00A808BB">
          <w:rPr>
            <w:webHidden/>
          </w:rPr>
        </w:r>
        <w:r w:rsidR="00A808BB">
          <w:rPr>
            <w:webHidden/>
          </w:rPr>
          <w:fldChar w:fldCharType="separate"/>
        </w:r>
        <w:r w:rsidR="00A808BB">
          <w:rPr>
            <w:webHidden/>
          </w:rPr>
          <w:t>13</w:t>
        </w:r>
        <w:r w:rsidR="00A808BB">
          <w:rPr>
            <w:webHidden/>
          </w:rPr>
          <w:fldChar w:fldCharType="end"/>
        </w:r>
      </w:hyperlink>
    </w:p>
    <w:p w14:paraId="3C64AC5E"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69" w:history="1">
        <w:r w:rsidR="00A808BB" w:rsidRPr="00370B45">
          <w:rPr>
            <w:rStyle w:val="Hyperlink"/>
            <w:lang w:val="ro-MD"/>
          </w:rPr>
          <w:t>7.2</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Recomandări</w:t>
        </w:r>
        <w:r w:rsidR="00A808BB">
          <w:rPr>
            <w:webHidden/>
          </w:rPr>
          <w:tab/>
        </w:r>
        <w:r w:rsidR="00A808BB">
          <w:rPr>
            <w:webHidden/>
          </w:rPr>
          <w:fldChar w:fldCharType="begin"/>
        </w:r>
        <w:r w:rsidR="00A808BB">
          <w:rPr>
            <w:webHidden/>
          </w:rPr>
          <w:instrText xml:space="preserve"> PAGEREF _Toc16774469 \h </w:instrText>
        </w:r>
        <w:r w:rsidR="00A808BB">
          <w:rPr>
            <w:webHidden/>
          </w:rPr>
        </w:r>
        <w:r w:rsidR="00A808BB">
          <w:rPr>
            <w:webHidden/>
          </w:rPr>
          <w:fldChar w:fldCharType="separate"/>
        </w:r>
        <w:r w:rsidR="00A808BB">
          <w:rPr>
            <w:webHidden/>
          </w:rPr>
          <w:t>13</w:t>
        </w:r>
        <w:r w:rsidR="00A808BB">
          <w:rPr>
            <w:webHidden/>
          </w:rPr>
          <w:fldChar w:fldCharType="end"/>
        </w:r>
      </w:hyperlink>
    </w:p>
    <w:p w14:paraId="7D355BCD" w14:textId="77777777" w:rsidR="00A808BB" w:rsidRDefault="00AF162C">
      <w:pPr>
        <w:pStyle w:val="Cuprins1"/>
        <w:rPr>
          <w:rFonts w:asciiTheme="minorHAnsi" w:eastAsiaTheme="minorEastAsia" w:hAnsiTheme="minorHAnsi" w:cstheme="minorBidi"/>
          <w:color w:val="auto"/>
          <w:sz w:val="22"/>
          <w:lang w:val="en-US" w:eastAsia="en-US"/>
        </w:rPr>
      </w:pPr>
      <w:hyperlink w:anchor="_Toc16774470" w:history="1">
        <w:r w:rsidR="00A808BB" w:rsidRPr="00370B45">
          <w:rPr>
            <w:rStyle w:val="Hyperlink"/>
            <w:u w:color="244061" w:themeColor="accent1" w:themeShade="80"/>
            <w:lang w:val="ro-MD"/>
          </w:rPr>
          <w:t>8.</w:t>
        </w:r>
        <w:r w:rsidR="00A808BB">
          <w:rPr>
            <w:rFonts w:asciiTheme="minorHAnsi" w:eastAsiaTheme="minorEastAsia" w:hAnsiTheme="minorHAnsi" w:cstheme="minorBidi"/>
            <w:color w:val="auto"/>
            <w:sz w:val="22"/>
            <w:lang w:val="en-US" w:eastAsia="en-US"/>
          </w:rPr>
          <w:tab/>
        </w:r>
        <w:r w:rsidR="00A808BB" w:rsidRPr="00370B45">
          <w:rPr>
            <w:rStyle w:val="Hyperlink"/>
            <w:lang w:val="ro-MD"/>
          </w:rPr>
          <w:t>Indicatorul 7 – Bugetul operatorilor serviciilor AAC</w:t>
        </w:r>
        <w:r w:rsidR="00A808BB">
          <w:rPr>
            <w:webHidden/>
          </w:rPr>
          <w:tab/>
        </w:r>
        <w:r w:rsidR="00A808BB">
          <w:rPr>
            <w:webHidden/>
          </w:rPr>
          <w:fldChar w:fldCharType="begin"/>
        </w:r>
        <w:r w:rsidR="00A808BB">
          <w:rPr>
            <w:webHidden/>
          </w:rPr>
          <w:instrText xml:space="preserve"> PAGEREF _Toc16774470 \h </w:instrText>
        </w:r>
        <w:r w:rsidR="00A808BB">
          <w:rPr>
            <w:webHidden/>
          </w:rPr>
        </w:r>
        <w:r w:rsidR="00A808BB">
          <w:rPr>
            <w:webHidden/>
          </w:rPr>
          <w:fldChar w:fldCharType="separate"/>
        </w:r>
        <w:r w:rsidR="00A808BB">
          <w:rPr>
            <w:webHidden/>
          </w:rPr>
          <w:t>14</w:t>
        </w:r>
        <w:r w:rsidR="00A808BB">
          <w:rPr>
            <w:webHidden/>
          </w:rPr>
          <w:fldChar w:fldCharType="end"/>
        </w:r>
      </w:hyperlink>
    </w:p>
    <w:p w14:paraId="030FB685"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71" w:history="1">
        <w:r w:rsidR="00A808BB" w:rsidRPr="00370B45">
          <w:rPr>
            <w:rStyle w:val="Hyperlink"/>
            <w:lang w:val="ro-MD"/>
          </w:rPr>
          <w:t>8.1</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Sources of data:</w:t>
        </w:r>
        <w:r w:rsidR="00A808BB">
          <w:rPr>
            <w:webHidden/>
          </w:rPr>
          <w:tab/>
        </w:r>
        <w:r w:rsidR="00A808BB">
          <w:rPr>
            <w:webHidden/>
          </w:rPr>
          <w:fldChar w:fldCharType="begin"/>
        </w:r>
        <w:r w:rsidR="00A808BB">
          <w:rPr>
            <w:webHidden/>
          </w:rPr>
          <w:instrText xml:space="preserve"> PAGEREF _Toc16774471 \h </w:instrText>
        </w:r>
        <w:r w:rsidR="00A808BB">
          <w:rPr>
            <w:webHidden/>
          </w:rPr>
        </w:r>
        <w:r w:rsidR="00A808BB">
          <w:rPr>
            <w:webHidden/>
          </w:rPr>
          <w:fldChar w:fldCharType="separate"/>
        </w:r>
        <w:r w:rsidR="00A808BB">
          <w:rPr>
            <w:webHidden/>
          </w:rPr>
          <w:t>14</w:t>
        </w:r>
        <w:r w:rsidR="00A808BB">
          <w:rPr>
            <w:webHidden/>
          </w:rPr>
          <w:fldChar w:fldCharType="end"/>
        </w:r>
      </w:hyperlink>
    </w:p>
    <w:p w14:paraId="0CD9C74A"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72" w:history="1">
        <w:r w:rsidR="00A808BB" w:rsidRPr="00370B45">
          <w:rPr>
            <w:rStyle w:val="Hyperlink"/>
            <w:lang w:val="ro-MD"/>
          </w:rPr>
          <w:t>8.2</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Calcularea indicatorilor:</w:t>
        </w:r>
        <w:r w:rsidR="00A808BB">
          <w:rPr>
            <w:webHidden/>
          </w:rPr>
          <w:tab/>
        </w:r>
        <w:r w:rsidR="00A808BB">
          <w:rPr>
            <w:webHidden/>
          </w:rPr>
          <w:fldChar w:fldCharType="begin"/>
        </w:r>
        <w:r w:rsidR="00A808BB">
          <w:rPr>
            <w:webHidden/>
          </w:rPr>
          <w:instrText xml:space="preserve"> PAGEREF _Toc16774472 \h </w:instrText>
        </w:r>
        <w:r w:rsidR="00A808BB">
          <w:rPr>
            <w:webHidden/>
          </w:rPr>
        </w:r>
        <w:r w:rsidR="00A808BB">
          <w:rPr>
            <w:webHidden/>
          </w:rPr>
          <w:fldChar w:fldCharType="separate"/>
        </w:r>
        <w:r w:rsidR="00A808BB">
          <w:rPr>
            <w:webHidden/>
          </w:rPr>
          <w:t>14</w:t>
        </w:r>
        <w:r w:rsidR="00A808BB">
          <w:rPr>
            <w:webHidden/>
          </w:rPr>
          <w:fldChar w:fldCharType="end"/>
        </w:r>
      </w:hyperlink>
    </w:p>
    <w:p w14:paraId="19BF137E"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73" w:history="1">
        <w:r w:rsidR="00A808BB" w:rsidRPr="00370B45">
          <w:rPr>
            <w:rStyle w:val="Hyperlink"/>
            <w:lang w:val="ro-MD"/>
          </w:rPr>
          <w:t>8.3</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Unele concluzii:</w:t>
        </w:r>
        <w:r w:rsidR="00A808BB">
          <w:rPr>
            <w:webHidden/>
          </w:rPr>
          <w:tab/>
        </w:r>
        <w:r w:rsidR="00A808BB">
          <w:rPr>
            <w:webHidden/>
          </w:rPr>
          <w:fldChar w:fldCharType="begin"/>
        </w:r>
        <w:r w:rsidR="00A808BB">
          <w:rPr>
            <w:webHidden/>
          </w:rPr>
          <w:instrText xml:space="preserve"> PAGEREF _Toc16774473 \h </w:instrText>
        </w:r>
        <w:r w:rsidR="00A808BB">
          <w:rPr>
            <w:webHidden/>
          </w:rPr>
        </w:r>
        <w:r w:rsidR="00A808BB">
          <w:rPr>
            <w:webHidden/>
          </w:rPr>
          <w:fldChar w:fldCharType="separate"/>
        </w:r>
        <w:r w:rsidR="00A808BB">
          <w:rPr>
            <w:webHidden/>
          </w:rPr>
          <w:t>14</w:t>
        </w:r>
        <w:r w:rsidR="00A808BB">
          <w:rPr>
            <w:webHidden/>
          </w:rPr>
          <w:fldChar w:fldCharType="end"/>
        </w:r>
      </w:hyperlink>
    </w:p>
    <w:p w14:paraId="525B7652"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74" w:history="1">
        <w:r w:rsidR="00A808BB" w:rsidRPr="00370B45">
          <w:rPr>
            <w:rStyle w:val="Hyperlink"/>
            <w:lang w:val="ro-MD"/>
          </w:rPr>
          <w:t>8.4</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Recomandări:</w:t>
        </w:r>
        <w:r w:rsidR="00A808BB">
          <w:rPr>
            <w:webHidden/>
          </w:rPr>
          <w:tab/>
        </w:r>
        <w:r w:rsidR="00A808BB">
          <w:rPr>
            <w:webHidden/>
          </w:rPr>
          <w:fldChar w:fldCharType="begin"/>
        </w:r>
        <w:r w:rsidR="00A808BB">
          <w:rPr>
            <w:webHidden/>
          </w:rPr>
          <w:instrText xml:space="preserve"> PAGEREF _Toc16774474 \h </w:instrText>
        </w:r>
        <w:r w:rsidR="00A808BB">
          <w:rPr>
            <w:webHidden/>
          </w:rPr>
        </w:r>
        <w:r w:rsidR="00A808BB">
          <w:rPr>
            <w:webHidden/>
          </w:rPr>
          <w:fldChar w:fldCharType="separate"/>
        </w:r>
        <w:r w:rsidR="00A808BB">
          <w:rPr>
            <w:webHidden/>
          </w:rPr>
          <w:t>15</w:t>
        </w:r>
        <w:r w:rsidR="00A808BB">
          <w:rPr>
            <w:webHidden/>
          </w:rPr>
          <w:fldChar w:fldCharType="end"/>
        </w:r>
      </w:hyperlink>
    </w:p>
    <w:p w14:paraId="19D7032B" w14:textId="77777777" w:rsidR="00A808BB" w:rsidRDefault="00AF162C">
      <w:pPr>
        <w:pStyle w:val="Cuprins1"/>
        <w:rPr>
          <w:rFonts w:asciiTheme="minorHAnsi" w:eastAsiaTheme="minorEastAsia" w:hAnsiTheme="minorHAnsi" w:cstheme="minorBidi"/>
          <w:color w:val="auto"/>
          <w:sz w:val="22"/>
          <w:lang w:val="en-US" w:eastAsia="en-US"/>
        </w:rPr>
      </w:pPr>
      <w:hyperlink w:anchor="_Toc16774475" w:history="1">
        <w:r w:rsidR="00A808BB" w:rsidRPr="00370B45">
          <w:rPr>
            <w:rStyle w:val="Hyperlink"/>
            <w:u w:color="244061" w:themeColor="accent1" w:themeShade="80"/>
            <w:lang w:val="ro-MD"/>
          </w:rPr>
          <w:t>9.</w:t>
        </w:r>
        <w:r w:rsidR="00A808BB">
          <w:rPr>
            <w:rFonts w:asciiTheme="minorHAnsi" w:eastAsiaTheme="minorEastAsia" w:hAnsiTheme="minorHAnsi" w:cstheme="minorBidi"/>
            <w:color w:val="auto"/>
            <w:sz w:val="22"/>
            <w:lang w:val="en-US" w:eastAsia="en-US"/>
          </w:rPr>
          <w:tab/>
        </w:r>
        <w:r w:rsidR="00A808BB" w:rsidRPr="00370B45">
          <w:rPr>
            <w:rStyle w:val="Hyperlink"/>
            <w:lang w:val="ro-MD"/>
          </w:rPr>
          <w:t>Indicatorul 8 - Gradul de implementare a managementului integrat al resurselor de apă (0-100)</w:t>
        </w:r>
        <w:r w:rsidR="00A808BB">
          <w:rPr>
            <w:webHidden/>
          </w:rPr>
          <w:tab/>
        </w:r>
        <w:r w:rsidR="00A808BB">
          <w:rPr>
            <w:webHidden/>
          </w:rPr>
          <w:fldChar w:fldCharType="begin"/>
        </w:r>
        <w:r w:rsidR="00A808BB">
          <w:rPr>
            <w:webHidden/>
          </w:rPr>
          <w:instrText xml:space="preserve"> PAGEREF _Toc16774475 \h </w:instrText>
        </w:r>
        <w:r w:rsidR="00A808BB">
          <w:rPr>
            <w:webHidden/>
          </w:rPr>
        </w:r>
        <w:r w:rsidR="00A808BB">
          <w:rPr>
            <w:webHidden/>
          </w:rPr>
          <w:fldChar w:fldCharType="separate"/>
        </w:r>
        <w:r w:rsidR="00A808BB">
          <w:rPr>
            <w:webHidden/>
          </w:rPr>
          <w:t>16</w:t>
        </w:r>
        <w:r w:rsidR="00A808BB">
          <w:rPr>
            <w:webHidden/>
          </w:rPr>
          <w:fldChar w:fldCharType="end"/>
        </w:r>
      </w:hyperlink>
    </w:p>
    <w:p w14:paraId="68A13C78" w14:textId="77777777" w:rsidR="00A808BB" w:rsidRDefault="00AF162C">
      <w:pPr>
        <w:pStyle w:val="Cuprins1"/>
        <w:rPr>
          <w:rFonts w:asciiTheme="minorHAnsi" w:eastAsiaTheme="minorEastAsia" w:hAnsiTheme="minorHAnsi" w:cstheme="minorBidi"/>
          <w:color w:val="auto"/>
          <w:sz w:val="22"/>
          <w:lang w:val="en-US" w:eastAsia="en-US"/>
        </w:rPr>
      </w:pPr>
      <w:hyperlink w:anchor="_Toc16774476" w:history="1">
        <w:r w:rsidR="00A808BB" w:rsidRPr="00370B45">
          <w:rPr>
            <w:rStyle w:val="Hyperlink"/>
            <w:lang w:val="ro-MD"/>
          </w:rPr>
          <w:t>6.5.2 Indicatorul 9 - Proporția zonei bazinului transfrontalier cu un aranjament operațional pentru cooperarea în domeniul apelor</w:t>
        </w:r>
        <w:r w:rsidR="00A808BB">
          <w:rPr>
            <w:webHidden/>
          </w:rPr>
          <w:tab/>
        </w:r>
        <w:r w:rsidR="00A808BB">
          <w:rPr>
            <w:webHidden/>
          </w:rPr>
          <w:fldChar w:fldCharType="begin"/>
        </w:r>
        <w:r w:rsidR="00A808BB">
          <w:rPr>
            <w:webHidden/>
          </w:rPr>
          <w:instrText xml:space="preserve"> PAGEREF _Toc16774476 \h </w:instrText>
        </w:r>
        <w:r w:rsidR="00A808BB">
          <w:rPr>
            <w:webHidden/>
          </w:rPr>
        </w:r>
        <w:r w:rsidR="00A808BB">
          <w:rPr>
            <w:webHidden/>
          </w:rPr>
          <w:fldChar w:fldCharType="separate"/>
        </w:r>
        <w:r w:rsidR="00A808BB">
          <w:rPr>
            <w:webHidden/>
          </w:rPr>
          <w:t>18</w:t>
        </w:r>
        <w:r w:rsidR="00A808BB">
          <w:rPr>
            <w:webHidden/>
          </w:rPr>
          <w:fldChar w:fldCharType="end"/>
        </w:r>
      </w:hyperlink>
    </w:p>
    <w:p w14:paraId="0C99BC1C"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77" w:history="1">
        <w:r w:rsidR="00A808BB" w:rsidRPr="00370B45">
          <w:rPr>
            <w:rStyle w:val="Hyperlink"/>
            <w:lang w:val="ro-MD"/>
          </w:rPr>
          <w:t>9.1</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Caracterizarea bazinelor transfrontaliere:</w:t>
        </w:r>
        <w:r w:rsidR="00A808BB">
          <w:rPr>
            <w:webHidden/>
          </w:rPr>
          <w:tab/>
        </w:r>
        <w:r w:rsidR="00A808BB">
          <w:rPr>
            <w:webHidden/>
          </w:rPr>
          <w:fldChar w:fldCharType="begin"/>
        </w:r>
        <w:r w:rsidR="00A808BB">
          <w:rPr>
            <w:webHidden/>
          </w:rPr>
          <w:instrText xml:space="preserve"> PAGEREF _Toc16774477 \h </w:instrText>
        </w:r>
        <w:r w:rsidR="00A808BB">
          <w:rPr>
            <w:webHidden/>
          </w:rPr>
        </w:r>
        <w:r w:rsidR="00A808BB">
          <w:rPr>
            <w:webHidden/>
          </w:rPr>
          <w:fldChar w:fldCharType="separate"/>
        </w:r>
        <w:r w:rsidR="00A808BB">
          <w:rPr>
            <w:webHidden/>
          </w:rPr>
          <w:t>18</w:t>
        </w:r>
        <w:r w:rsidR="00A808BB">
          <w:rPr>
            <w:webHidden/>
          </w:rPr>
          <w:fldChar w:fldCharType="end"/>
        </w:r>
      </w:hyperlink>
    </w:p>
    <w:p w14:paraId="00D242F6"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78" w:history="1">
        <w:r w:rsidR="00A808BB" w:rsidRPr="00370B45">
          <w:rPr>
            <w:rStyle w:val="Hyperlink"/>
            <w:lang w:val="ro-MD"/>
          </w:rPr>
          <w:t>9.2</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Acordurile de cooperare și operabilitatea lor:</w:t>
        </w:r>
        <w:r w:rsidR="00A808BB">
          <w:rPr>
            <w:webHidden/>
          </w:rPr>
          <w:tab/>
        </w:r>
        <w:r w:rsidR="00A808BB">
          <w:rPr>
            <w:webHidden/>
          </w:rPr>
          <w:fldChar w:fldCharType="begin"/>
        </w:r>
        <w:r w:rsidR="00A808BB">
          <w:rPr>
            <w:webHidden/>
          </w:rPr>
          <w:instrText xml:space="preserve"> PAGEREF _Toc16774478 \h </w:instrText>
        </w:r>
        <w:r w:rsidR="00A808BB">
          <w:rPr>
            <w:webHidden/>
          </w:rPr>
        </w:r>
        <w:r w:rsidR="00A808BB">
          <w:rPr>
            <w:webHidden/>
          </w:rPr>
          <w:fldChar w:fldCharType="separate"/>
        </w:r>
        <w:r w:rsidR="00A808BB">
          <w:rPr>
            <w:webHidden/>
          </w:rPr>
          <w:t>20</w:t>
        </w:r>
        <w:r w:rsidR="00A808BB">
          <w:rPr>
            <w:webHidden/>
          </w:rPr>
          <w:fldChar w:fldCharType="end"/>
        </w:r>
      </w:hyperlink>
    </w:p>
    <w:p w14:paraId="1D5F811B"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79" w:history="1">
        <w:r w:rsidR="00A808BB" w:rsidRPr="00370B45">
          <w:rPr>
            <w:rStyle w:val="Hyperlink"/>
            <w:lang w:val="ro-MD"/>
          </w:rPr>
          <w:t>9.3</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Calcularea valorii indicatorului</w:t>
        </w:r>
        <w:r w:rsidR="00A808BB">
          <w:rPr>
            <w:webHidden/>
          </w:rPr>
          <w:tab/>
        </w:r>
        <w:r w:rsidR="00A808BB">
          <w:rPr>
            <w:webHidden/>
          </w:rPr>
          <w:fldChar w:fldCharType="begin"/>
        </w:r>
        <w:r w:rsidR="00A808BB">
          <w:rPr>
            <w:webHidden/>
          </w:rPr>
          <w:instrText xml:space="preserve"> PAGEREF _Toc16774479 \h </w:instrText>
        </w:r>
        <w:r w:rsidR="00A808BB">
          <w:rPr>
            <w:webHidden/>
          </w:rPr>
        </w:r>
        <w:r w:rsidR="00A808BB">
          <w:rPr>
            <w:webHidden/>
          </w:rPr>
          <w:fldChar w:fldCharType="separate"/>
        </w:r>
        <w:r w:rsidR="00A808BB">
          <w:rPr>
            <w:webHidden/>
          </w:rPr>
          <w:t>21</w:t>
        </w:r>
        <w:r w:rsidR="00A808BB">
          <w:rPr>
            <w:webHidden/>
          </w:rPr>
          <w:fldChar w:fldCharType="end"/>
        </w:r>
      </w:hyperlink>
    </w:p>
    <w:p w14:paraId="73E8A2F4" w14:textId="77777777" w:rsidR="00A808BB" w:rsidRDefault="00AF162C">
      <w:pPr>
        <w:pStyle w:val="Cuprins1"/>
        <w:rPr>
          <w:rFonts w:asciiTheme="minorHAnsi" w:eastAsiaTheme="minorEastAsia" w:hAnsiTheme="minorHAnsi" w:cstheme="minorBidi"/>
          <w:color w:val="auto"/>
          <w:sz w:val="22"/>
          <w:lang w:val="en-US" w:eastAsia="en-US"/>
        </w:rPr>
      </w:pPr>
      <w:hyperlink w:anchor="_Toc16774480" w:history="1">
        <w:r w:rsidR="00A808BB" w:rsidRPr="00370B45">
          <w:rPr>
            <w:rStyle w:val="Hyperlink"/>
            <w:u w:color="244061" w:themeColor="accent1" w:themeShade="80"/>
            <w:lang w:val="ro-MD"/>
          </w:rPr>
          <w:t>10.</w:t>
        </w:r>
        <w:r w:rsidR="00A808BB">
          <w:rPr>
            <w:rFonts w:asciiTheme="minorHAnsi" w:eastAsiaTheme="minorEastAsia" w:hAnsiTheme="minorHAnsi" w:cstheme="minorBidi"/>
            <w:color w:val="auto"/>
            <w:sz w:val="22"/>
            <w:lang w:val="en-US" w:eastAsia="en-US"/>
          </w:rPr>
          <w:tab/>
        </w:r>
        <w:r w:rsidR="00A808BB" w:rsidRPr="00370B45">
          <w:rPr>
            <w:rStyle w:val="Hyperlink"/>
            <w:lang w:val="ro-MD"/>
          </w:rPr>
          <w:t>Indicatori aferenți infrastructurii școlare</w:t>
        </w:r>
        <w:r w:rsidR="00A808BB">
          <w:rPr>
            <w:webHidden/>
          </w:rPr>
          <w:tab/>
        </w:r>
        <w:r w:rsidR="00A808BB">
          <w:rPr>
            <w:webHidden/>
          </w:rPr>
          <w:fldChar w:fldCharType="begin"/>
        </w:r>
        <w:r w:rsidR="00A808BB">
          <w:rPr>
            <w:webHidden/>
          </w:rPr>
          <w:instrText xml:space="preserve"> PAGEREF _Toc16774480 \h </w:instrText>
        </w:r>
        <w:r w:rsidR="00A808BB">
          <w:rPr>
            <w:webHidden/>
          </w:rPr>
        </w:r>
        <w:r w:rsidR="00A808BB">
          <w:rPr>
            <w:webHidden/>
          </w:rPr>
          <w:fldChar w:fldCharType="separate"/>
        </w:r>
        <w:r w:rsidR="00A808BB">
          <w:rPr>
            <w:webHidden/>
          </w:rPr>
          <w:t>23</w:t>
        </w:r>
        <w:r w:rsidR="00A808BB">
          <w:rPr>
            <w:webHidden/>
          </w:rPr>
          <w:fldChar w:fldCharType="end"/>
        </w:r>
      </w:hyperlink>
    </w:p>
    <w:p w14:paraId="3EC04E2F" w14:textId="77777777" w:rsidR="00A808BB" w:rsidRDefault="00AF162C">
      <w:pPr>
        <w:pStyle w:val="Cuprins1"/>
        <w:rPr>
          <w:rFonts w:asciiTheme="minorHAnsi" w:eastAsiaTheme="minorEastAsia" w:hAnsiTheme="minorHAnsi" w:cstheme="minorBidi"/>
          <w:color w:val="auto"/>
          <w:sz w:val="22"/>
          <w:lang w:val="en-US" w:eastAsia="en-US"/>
        </w:rPr>
      </w:pPr>
      <w:hyperlink w:anchor="_Toc16774481" w:history="1">
        <w:r w:rsidR="00A808BB" w:rsidRPr="00370B45">
          <w:rPr>
            <w:rStyle w:val="Hyperlink"/>
            <w:u w:color="244061" w:themeColor="accent1" w:themeShade="80"/>
            <w:lang w:val="ro-MD"/>
          </w:rPr>
          <w:t>11.</w:t>
        </w:r>
        <w:r w:rsidR="00A808BB">
          <w:rPr>
            <w:rFonts w:asciiTheme="minorHAnsi" w:eastAsiaTheme="minorEastAsia" w:hAnsiTheme="minorHAnsi" w:cstheme="minorBidi"/>
            <w:color w:val="auto"/>
            <w:sz w:val="22"/>
            <w:lang w:val="en-US" w:eastAsia="en-US"/>
          </w:rPr>
          <w:tab/>
        </w:r>
        <w:r w:rsidR="00A808BB" w:rsidRPr="00370B45">
          <w:rPr>
            <w:rStyle w:val="Hyperlink"/>
            <w:lang w:val="ro-MD"/>
          </w:rPr>
          <w:t>Indicatori aferenți consolidării capacităților</w:t>
        </w:r>
        <w:r w:rsidR="00A808BB">
          <w:rPr>
            <w:webHidden/>
          </w:rPr>
          <w:tab/>
        </w:r>
        <w:r w:rsidR="00A808BB">
          <w:rPr>
            <w:webHidden/>
          </w:rPr>
          <w:fldChar w:fldCharType="begin"/>
        </w:r>
        <w:r w:rsidR="00A808BB">
          <w:rPr>
            <w:webHidden/>
          </w:rPr>
          <w:instrText xml:space="preserve"> PAGEREF _Toc16774481 \h </w:instrText>
        </w:r>
        <w:r w:rsidR="00A808BB">
          <w:rPr>
            <w:webHidden/>
          </w:rPr>
        </w:r>
        <w:r w:rsidR="00A808BB">
          <w:rPr>
            <w:webHidden/>
          </w:rPr>
          <w:fldChar w:fldCharType="separate"/>
        </w:r>
        <w:r w:rsidR="00A808BB">
          <w:rPr>
            <w:webHidden/>
          </w:rPr>
          <w:t>24</w:t>
        </w:r>
        <w:r w:rsidR="00A808BB">
          <w:rPr>
            <w:webHidden/>
          </w:rPr>
          <w:fldChar w:fldCharType="end"/>
        </w:r>
      </w:hyperlink>
    </w:p>
    <w:p w14:paraId="728433B8"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82" w:history="1">
        <w:r w:rsidR="00A808BB" w:rsidRPr="00370B45">
          <w:rPr>
            <w:rStyle w:val="Hyperlink"/>
            <w:lang w:val="ro-MD"/>
          </w:rPr>
          <w:t>11.1</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Surse de informații</w:t>
        </w:r>
        <w:r w:rsidR="00A808BB">
          <w:rPr>
            <w:webHidden/>
          </w:rPr>
          <w:tab/>
        </w:r>
        <w:r w:rsidR="00A808BB">
          <w:rPr>
            <w:webHidden/>
          </w:rPr>
          <w:fldChar w:fldCharType="begin"/>
        </w:r>
        <w:r w:rsidR="00A808BB">
          <w:rPr>
            <w:webHidden/>
          </w:rPr>
          <w:instrText xml:space="preserve"> PAGEREF _Toc16774482 \h </w:instrText>
        </w:r>
        <w:r w:rsidR="00A808BB">
          <w:rPr>
            <w:webHidden/>
          </w:rPr>
        </w:r>
        <w:r w:rsidR="00A808BB">
          <w:rPr>
            <w:webHidden/>
          </w:rPr>
          <w:fldChar w:fldCharType="separate"/>
        </w:r>
        <w:r w:rsidR="00A808BB">
          <w:rPr>
            <w:webHidden/>
          </w:rPr>
          <w:t>24</w:t>
        </w:r>
        <w:r w:rsidR="00A808BB">
          <w:rPr>
            <w:webHidden/>
          </w:rPr>
          <w:fldChar w:fldCharType="end"/>
        </w:r>
      </w:hyperlink>
    </w:p>
    <w:p w14:paraId="54C10118"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83" w:history="1">
        <w:r w:rsidR="00A808BB" w:rsidRPr="00370B45">
          <w:rPr>
            <w:rStyle w:val="Hyperlink"/>
            <w:lang w:val="ro-MD"/>
          </w:rPr>
          <w:t>11.2</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Participanții la instruiri</w:t>
        </w:r>
        <w:r w:rsidR="00A808BB">
          <w:rPr>
            <w:webHidden/>
          </w:rPr>
          <w:tab/>
        </w:r>
        <w:r w:rsidR="00A808BB">
          <w:rPr>
            <w:webHidden/>
          </w:rPr>
          <w:fldChar w:fldCharType="begin"/>
        </w:r>
        <w:r w:rsidR="00A808BB">
          <w:rPr>
            <w:webHidden/>
          </w:rPr>
          <w:instrText xml:space="preserve"> PAGEREF _Toc16774483 \h </w:instrText>
        </w:r>
        <w:r w:rsidR="00A808BB">
          <w:rPr>
            <w:webHidden/>
          </w:rPr>
        </w:r>
        <w:r w:rsidR="00A808BB">
          <w:rPr>
            <w:webHidden/>
          </w:rPr>
          <w:fldChar w:fldCharType="separate"/>
        </w:r>
        <w:r w:rsidR="00A808BB">
          <w:rPr>
            <w:webHidden/>
          </w:rPr>
          <w:t>24</w:t>
        </w:r>
        <w:r w:rsidR="00A808BB">
          <w:rPr>
            <w:webHidden/>
          </w:rPr>
          <w:fldChar w:fldCharType="end"/>
        </w:r>
      </w:hyperlink>
    </w:p>
    <w:p w14:paraId="0B53DB40" w14:textId="77777777" w:rsidR="00A808BB" w:rsidRDefault="00AF162C">
      <w:pPr>
        <w:pStyle w:val="Cuprins1"/>
        <w:rPr>
          <w:rFonts w:asciiTheme="minorHAnsi" w:eastAsiaTheme="minorEastAsia" w:hAnsiTheme="minorHAnsi" w:cstheme="minorBidi"/>
          <w:color w:val="auto"/>
          <w:sz w:val="22"/>
          <w:lang w:val="en-US" w:eastAsia="en-US"/>
        </w:rPr>
      </w:pPr>
      <w:hyperlink w:anchor="_Toc16774484" w:history="1">
        <w:r w:rsidR="00A808BB" w:rsidRPr="00370B45">
          <w:rPr>
            <w:rStyle w:val="Hyperlink"/>
            <w:lang w:val="ro-MD"/>
          </w:rPr>
          <w:t>Anexa 1 – Chestionarul de țară pentru Indicatorul 6.5.1         Gradul de implementare a managementului integrat al  resurselor de apă (0 – 100)</w:t>
        </w:r>
        <w:r w:rsidR="00A808BB">
          <w:rPr>
            <w:webHidden/>
          </w:rPr>
          <w:tab/>
        </w:r>
        <w:r w:rsidR="00A808BB">
          <w:rPr>
            <w:webHidden/>
          </w:rPr>
          <w:fldChar w:fldCharType="begin"/>
        </w:r>
        <w:r w:rsidR="00A808BB">
          <w:rPr>
            <w:webHidden/>
          </w:rPr>
          <w:instrText xml:space="preserve"> PAGEREF _Toc16774484 \h </w:instrText>
        </w:r>
        <w:r w:rsidR="00A808BB">
          <w:rPr>
            <w:webHidden/>
          </w:rPr>
        </w:r>
        <w:r w:rsidR="00A808BB">
          <w:rPr>
            <w:webHidden/>
          </w:rPr>
          <w:fldChar w:fldCharType="separate"/>
        </w:r>
        <w:r w:rsidR="00A808BB">
          <w:rPr>
            <w:webHidden/>
          </w:rPr>
          <w:t>26</w:t>
        </w:r>
        <w:r w:rsidR="00A808BB">
          <w:rPr>
            <w:webHidden/>
          </w:rPr>
          <w:fldChar w:fldCharType="end"/>
        </w:r>
      </w:hyperlink>
    </w:p>
    <w:p w14:paraId="2B0EDE73"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85" w:history="1">
        <w:r w:rsidR="00A808BB" w:rsidRPr="00370B45">
          <w:rPr>
            <w:rStyle w:val="Hyperlink"/>
            <w:lang w:val="ro-MD"/>
          </w:rPr>
          <w:t>Introducere</w:t>
        </w:r>
        <w:r w:rsidR="00A808BB">
          <w:rPr>
            <w:webHidden/>
          </w:rPr>
          <w:tab/>
        </w:r>
        <w:r w:rsidR="00A808BB">
          <w:rPr>
            <w:webHidden/>
          </w:rPr>
          <w:fldChar w:fldCharType="begin"/>
        </w:r>
        <w:r w:rsidR="00A808BB">
          <w:rPr>
            <w:webHidden/>
          </w:rPr>
          <w:instrText xml:space="preserve"> PAGEREF _Toc16774485 \h </w:instrText>
        </w:r>
        <w:r w:rsidR="00A808BB">
          <w:rPr>
            <w:webHidden/>
          </w:rPr>
        </w:r>
        <w:r w:rsidR="00A808BB">
          <w:rPr>
            <w:webHidden/>
          </w:rPr>
          <w:fldChar w:fldCharType="separate"/>
        </w:r>
        <w:r w:rsidR="00A808BB">
          <w:rPr>
            <w:webHidden/>
          </w:rPr>
          <w:t>26</w:t>
        </w:r>
        <w:r w:rsidR="00A808BB">
          <w:rPr>
            <w:webHidden/>
          </w:rPr>
          <w:fldChar w:fldCharType="end"/>
        </w:r>
      </w:hyperlink>
    </w:p>
    <w:p w14:paraId="74789E17"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86" w:history="1">
        <w:r w:rsidR="00A808BB" w:rsidRPr="00370B45">
          <w:rPr>
            <w:rStyle w:val="Hyperlink"/>
            <w:lang w:val="ro-MD"/>
          </w:rPr>
          <w:t>Despre chestionar</w:t>
        </w:r>
        <w:r w:rsidR="00A808BB">
          <w:rPr>
            <w:webHidden/>
          </w:rPr>
          <w:tab/>
        </w:r>
        <w:r w:rsidR="00A808BB">
          <w:rPr>
            <w:webHidden/>
          </w:rPr>
          <w:fldChar w:fldCharType="begin"/>
        </w:r>
        <w:r w:rsidR="00A808BB">
          <w:rPr>
            <w:webHidden/>
          </w:rPr>
          <w:instrText xml:space="preserve"> PAGEREF _Toc16774486 \h </w:instrText>
        </w:r>
        <w:r w:rsidR="00A808BB">
          <w:rPr>
            <w:webHidden/>
          </w:rPr>
        </w:r>
        <w:r w:rsidR="00A808BB">
          <w:rPr>
            <w:webHidden/>
          </w:rPr>
          <w:fldChar w:fldCharType="separate"/>
        </w:r>
        <w:r w:rsidR="00A808BB">
          <w:rPr>
            <w:webHidden/>
          </w:rPr>
          <w:t>27</w:t>
        </w:r>
        <w:r w:rsidR="00A808BB">
          <w:rPr>
            <w:webHidden/>
          </w:rPr>
          <w:fldChar w:fldCharType="end"/>
        </w:r>
      </w:hyperlink>
    </w:p>
    <w:p w14:paraId="5255E106"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87" w:history="1">
        <w:r w:rsidR="00A808BB" w:rsidRPr="00370B45">
          <w:rPr>
            <w:rStyle w:val="Hyperlink"/>
            <w:lang w:val="ro-MD"/>
          </w:rPr>
          <w:t>Glosar</w:t>
        </w:r>
        <w:r w:rsidR="00A808BB">
          <w:rPr>
            <w:webHidden/>
          </w:rPr>
          <w:tab/>
        </w:r>
        <w:r w:rsidR="00A808BB">
          <w:rPr>
            <w:webHidden/>
          </w:rPr>
          <w:fldChar w:fldCharType="begin"/>
        </w:r>
        <w:r w:rsidR="00A808BB">
          <w:rPr>
            <w:webHidden/>
          </w:rPr>
          <w:instrText xml:space="preserve"> PAGEREF _Toc16774487 \h </w:instrText>
        </w:r>
        <w:r w:rsidR="00A808BB">
          <w:rPr>
            <w:webHidden/>
          </w:rPr>
        </w:r>
        <w:r w:rsidR="00A808BB">
          <w:rPr>
            <w:webHidden/>
          </w:rPr>
          <w:fldChar w:fldCharType="separate"/>
        </w:r>
        <w:r w:rsidR="00A808BB">
          <w:rPr>
            <w:webHidden/>
          </w:rPr>
          <w:t>29</w:t>
        </w:r>
        <w:r w:rsidR="00A808BB">
          <w:rPr>
            <w:webHidden/>
          </w:rPr>
          <w:fldChar w:fldCharType="end"/>
        </w:r>
      </w:hyperlink>
    </w:p>
    <w:p w14:paraId="43A68902"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88" w:history="1">
        <w:r w:rsidR="00A808BB" w:rsidRPr="00370B45">
          <w:rPr>
            <w:rStyle w:val="Hyperlink"/>
            <w:lang w:val="ro-MD"/>
          </w:rPr>
          <w:t>1.</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Mediul de operaționalizare</w:t>
        </w:r>
        <w:r w:rsidR="00A808BB">
          <w:rPr>
            <w:webHidden/>
          </w:rPr>
          <w:tab/>
        </w:r>
        <w:r w:rsidR="00A808BB">
          <w:rPr>
            <w:webHidden/>
          </w:rPr>
          <w:fldChar w:fldCharType="begin"/>
        </w:r>
        <w:r w:rsidR="00A808BB">
          <w:rPr>
            <w:webHidden/>
          </w:rPr>
          <w:instrText xml:space="preserve"> PAGEREF _Toc16774488 \h </w:instrText>
        </w:r>
        <w:r w:rsidR="00A808BB">
          <w:rPr>
            <w:webHidden/>
          </w:rPr>
        </w:r>
        <w:r w:rsidR="00A808BB">
          <w:rPr>
            <w:webHidden/>
          </w:rPr>
          <w:fldChar w:fldCharType="separate"/>
        </w:r>
        <w:r w:rsidR="00A808BB">
          <w:rPr>
            <w:webHidden/>
          </w:rPr>
          <w:t>31</w:t>
        </w:r>
        <w:r w:rsidR="00A808BB">
          <w:rPr>
            <w:webHidden/>
          </w:rPr>
          <w:fldChar w:fldCharType="end"/>
        </w:r>
      </w:hyperlink>
    </w:p>
    <w:p w14:paraId="66E2E5CB"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89" w:history="1">
        <w:r w:rsidR="00A808BB" w:rsidRPr="00370B45">
          <w:rPr>
            <w:rStyle w:val="Hyperlink"/>
            <w:lang w:val="ro-MD"/>
          </w:rPr>
          <w:t>2.</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Instituțiile și Participarea</w:t>
        </w:r>
        <w:r w:rsidR="00A808BB">
          <w:rPr>
            <w:webHidden/>
          </w:rPr>
          <w:tab/>
        </w:r>
        <w:r w:rsidR="00A808BB">
          <w:rPr>
            <w:webHidden/>
          </w:rPr>
          <w:fldChar w:fldCharType="begin"/>
        </w:r>
        <w:r w:rsidR="00A808BB">
          <w:rPr>
            <w:webHidden/>
          </w:rPr>
          <w:instrText xml:space="preserve"> PAGEREF _Toc16774489 \h </w:instrText>
        </w:r>
        <w:r w:rsidR="00A808BB">
          <w:rPr>
            <w:webHidden/>
          </w:rPr>
        </w:r>
        <w:r w:rsidR="00A808BB">
          <w:rPr>
            <w:webHidden/>
          </w:rPr>
          <w:fldChar w:fldCharType="separate"/>
        </w:r>
        <w:r w:rsidR="00A808BB">
          <w:rPr>
            <w:webHidden/>
          </w:rPr>
          <w:t>34</w:t>
        </w:r>
        <w:r w:rsidR="00A808BB">
          <w:rPr>
            <w:webHidden/>
          </w:rPr>
          <w:fldChar w:fldCharType="end"/>
        </w:r>
      </w:hyperlink>
    </w:p>
    <w:p w14:paraId="2996954F"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90" w:history="1">
        <w:r w:rsidR="00A808BB" w:rsidRPr="00370B45">
          <w:rPr>
            <w:rStyle w:val="Hyperlink"/>
            <w:lang w:val="ro-MD"/>
          </w:rPr>
          <w:t>3.</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Instrumentele de Management</w:t>
        </w:r>
        <w:r w:rsidR="00A808BB">
          <w:rPr>
            <w:webHidden/>
          </w:rPr>
          <w:tab/>
        </w:r>
        <w:r w:rsidR="00A808BB">
          <w:rPr>
            <w:webHidden/>
          </w:rPr>
          <w:fldChar w:fldCharType="begin"/>
        </w:r>
        <w:r w:rsidR="00A808BB">
          <w:rPr>
            <w:webHidden/>
          </w:rPr>
          <w:instrText xml:space="preserve"> PAGEREF _Toc16774490 \h </w:instrText>
        </w:r>
        <w:r w:rsidR="00A808BB">
          <w:rPr>
            <w:webHidden/>
          </w:rPr>
        </w:r>
        <w:r w:rsidR="00A808BB">
          <w:rPr>
            <w:webHidden/>
          </w:rPr>
          <w:fldChar w:fldCharType="separate"/>
        </w:r>
        <w:r w:rsidR="00A808BB">
          <w:rPr>
            <w:webHidden/>
          </w:rPr>
          <w:t>41</w:t>
        </w:r>
        <w:r w:rsidR="00A808BB">
          <w:rPr>
            <w:webHidden/>
          </w:rPr>
          <w:fldChar w:fldCharType="end"/>
        </w:r>
      </w:hyperlink>
    </w:p>
    <w:p w14:paraId="10EAB525"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91" w:history="1">
        <w:r w:rsidR="00A808BB" w:rsidRPr="00370B45">
          <w:rPr>
            <w:rStyle w:val="Hyperlink"/>
            <w:lang w:val="ro-MD"/>
          </w:rPr>
          <w:t>4.</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Finanțarea</w:t>
        </w:r>
        <w:r w:rsidR="00A808BB">
          <w:rPr>
            <w:webHidden/>
          </w:rPr>
          <w:tab/>
        </w:r>
        <w:r w:rsidR="00A808BB">
          <w:rPr>
            <w:webHidden/>
          </w:rPr>
          <w:fldChar w:fldCharType="begin"/>
        </w:r>
        <w:r w:rsidR="00A808BB">
          <w:rPr>
            <w:webHidden/>
          </w:rPr>
          <w:instrText xml:space="preserve"> PAGEREF _Toc16774491 \h </w:instrText>
        </w:r>
        <w:r w:rsidR="00A808BB">
          <w:rPr>
            <w:webHidden/>
          </w:rPr>
        </w:r>
        <w:r w:rsidR="00A808BB">
          <w:rPr>
            <w:webHidden/>
          </w:rPr>
          <w:fldChar w:fldCharType="separate"/>
        </w:r>
        <w:r w:rsidR="00A808BB">
          <w:rPr>
            <w:webHidden/>
          </w:rPr>
          <w:t>47</w:t>
        </w:r>
        <w:r w:rsidR="00A808BB">
          <w:rPr>
            <w:webHidden/>
          </w:rPr>
          <w:fldChar w:fldCharType="end"/>
        </w:r>
      </w:hyperlink>
    </w:p>
    <w:p w14:paraId="1733FDD2" w14:textId="77777777" w:rsidR="00A808BB" w:rsidRDefault="00AF162C">
      <w:pPr>
        <w:pStyle w:val="Cuprins2"/>
        <w:rPr>
          <w:rFonts w:asciiTheme="minorHAnsi" w:eastAsiaTheme="minorEastAsia" w:hAnsiTheme="minorHAnsi" w:cstheme="minorBidi"/>
          <w:color w:val="auto"/>
          <w:szCs w:val="22"/>
          <w:lang w:val="en-US" w:eastAsia="en-US"/>
        </w:rPr>
      </w:pPr>
      <w:hyperlink w:anchor="_Toc16774492" w:history="1">
        <w:r w:rsidR="00A808BB" w:rsidRPr="00370B45">
          <w:rPr>
            <w:rStyle w:val="Hyperlink"/>
            <w:lang w:val="ro-MD"/>
          </w:rPr>
          <w:t>5.</w:t>
        </w:r>
        <w:r w:rsidR="00A808BB">
          <w:rPr>
            <w:rFonts w:asciiTheme="minorHAnsi" w:eastAsiaTheme="minorEastAsia" w:hAnsiTheme="minorHAnsi" w:cstheme="minorBidi"/>
            <w:color w:val="auto"/>
            <w:szCs w:val="22"/>
            <w:lang w:val="en-US" w:eastAsia="en-US"/>
          </w:rPr>
          <w:tab/>
        </w:r>
        <w:r w:rsidR="00A808BB" w:rsidRPr="00370B45">
          <w:rPr>
            <w:rStyle w:val="Hyperlink"/>
            <w:lang w:val="ro-MD"/>
          </w:rPr>
          <w:t>Indicatorul 6.5.1 scorul</w:t>
        </w:r>
        <w:r w:rsidR="00A808BB">
          <w:rPr>
            <w:webHidden/>
          </w:rPr>
          <w:tab/>
        </w:r>
        <w:r w:rsidR="00A808BB">
          <w:rPr>
            <w:webHidden/>
          </w:rPr>
          <w:fldChar w:fldCharType="begin"/>
        </w:r>
        <w:r w:rsidR="00A808BB">
          <w:rPr>
            <w:webHidden/>
          </w:rPr>
          <w:instrText xml:space="preserve"> PAGEREF _Toc16774492 \h </w:instrText>
        </w:r>
        <w:r w:rsidR="00A808BB">
          <w:rPr>
            <w:webHidden/>
          </w:rPr>
        </w:r>
        <w:r w:rsidR="00A808BB">
          <w:rPr>
            <w:webHidden/>
          </w:rPr>
          <w:fldChar w:fldCharType="separate"/>
        </w:r>
        <w:r w:rsidR="00A808BB">
          <w:rPr>
            <w:webHidden/>
          </w:rPr>
          <w:t>51</w:t>
        </w:r>
        <w:r w:rsidR="00A808BB">
          <w:rPr>
            <w:webHidden/>
          </w:rPr>
          <w:fldChar w:fldCharType="end"/>
        </w:r>
      </w:hyperlink>
    </w:p>
    <w:p w14:paraId="41C72432" w14:textId="3A52BF2D" w:rsidR="0051438A" w:rsidRPr="000A777D" w:rsidRDefault="00A86A1A" w:rsidP="00F53DD0">
      <w:pPr>
        <w:rPr>
          <w:lang w:val="ro-MD"/>
        </w:rPr>
      </w:pPr>
      <w:r w:rsidRPr="000A777D">
        <w:rPr>
          <w:lang w:val="ro-MD"/>
        </w:rPr>
        <w:fldChar w:fldCharType="end"/>
      </w:r>
    </w:p>
    <w:p w14:paraId="0FC46EAB" w14:textId="77777777" w:rsidR="0051438A" w:rsidRPr="000A777D" w:rsidRDefault="0051438A" w:rsidP="0051438A">
      <w:pPr>
        <w:rPr>
          <w:noProof/>
          <w:lang w:val="ro-MD"/>
        </w:rPr>
      </w:pPr>
    </w:p>
    <w:p w14:paraId="7DD63F7A" w14:textId="77777777" w:rsidR="0051438A" w:rsidRPr="000A777D" w:rsidRDefault="0051438A" w:rsidP="0051438A">
      <w:pPr>
        <w:spacing w:after="200" w:line="276" w:lineRule="auto"/>
        <w:jc w:val="left"/>
        <w:rPr>
          <w:lang w:val="ro-MD"/>
        </w:rPr>
      </w:pPr>
      <w:r w:rsidRPr="000A777D">
        <w:rPr>
          <w:lang w:val="ro-MD"/>
        </w:rPr>
        <w:br w:type="page"/>
      </w:r>
    </w:p>
    <w:p w14:paraId="1F4E35B7" w14:textId="77777777" w:rsidR="0051438A" w:rsidRPr="000A777D" w:rsidRDefault="0051438A" w:rsidP="00F53DD0">
      <w:pPr>
        <w:rPr>
          <w:lang w:val="ro-MD"/>
        </w:rPr>
        <w:sectPr w:rsidR="0051438A" w:rsidRPr="000A777D" w:rsidSect="000133C8">
          <w:headerReference w:type="default" r:id="rId18"/>
          <w:footerReference w:type="default" r:id="rId19"/>
          <w:pgSz w:w="11906" w:h="16838" w:code="9"/>
          <w:pgMar w:top="1701" w:right="1134" w:bottom="851" w:left="1701" w:header="680" w:footer="85" w:gutter="0"/>
          <w:cols w:space="708"/>
          <w:docGrid w:linePitch="360"/>
        </w:sectPr>
      </w:pPr>
    </w:p>
    <w:p w14:paraId="166F73D7" w14:textId="497F87A2" w:rsidR="00A86A1A" w:rsidRPr="000A777D" w:rsidRDefault="0043776D" w:rsidP="00566960">
      <w:pPr>
        <w:pStyle w:val="TitreSommaire"/>
        <w:rPr>
          <w:lang w:val="ro-MD"/>
        </w:rPr>
      </w:pPr>
      <w:r w:rsidRPr="000A777D">
        <w:rPr>
          <w:lang w:val="ro-MD"/>
        </w:rPr>
        <w:lastRenderedPageBreak/>
        <w:t>Acron</w:t>
      </w:r>
      <w:r w:rsidR="00F2718E" w:rsidRPr="000A777D">
        <w:rPr>
          <w:lang w:val="ro-MD"/>
        </w:rPr>
        <w:t>i</w:t>
      </w:r>
      <w:r w:rsidRPr="000A777D">
        <w:rPr>
          <w:lang w:val="ro-MD"/>
        </w:rPr>
        <w:t>m</w:t>
      </w:r>
      <w:r w:rsidR="00F2718E" w:rsidRPr="000A777D">
        <w:rPr>
          <w:lang w:val="ro-MD"/>
        </w:rPr>
        <w:t>e</w:t>
      </w:r>
      <w:r w:rsidRPr="000A777D">
        <w:rPr>
          <w:lang w:val="ro-MD"/>
        </w:rPr>
        <w:t xml:space="preserve"> </w:t>
      </w:r>
      <w:r w:rsidR="00F2718E" w:rsidRPr="000A777D">
        <w:rPr>
          <w:lang w:val="ro-MD"/>
        </w:rPr>
        <w:t>și</w:t>
      </w:r>
      <w:r w:rsidR="00A86A1A" w:rsidRPr="000A777D">
        <w:rPr>
          <w:lang w:val="ro-MD"/>
        </w:rPr>
        <w:t xml:space="preserve"> ab</w:t>
      </w:r>
      <w:r w:rsidRPr="000A777D">
        <w:rPr>
          <w:lang w:val="ro-MD"/>
        </w:rPr>
        <w:t>re</w:t>
      </w:r>
      <w:r w:rsidR="00A86A1A" w:rsidRPr="000A777D">
        <w:rPr>
          <w:lang w:val="ro-MD"/>
        </w:rPr>
        <w:t>vi</w:t>
      </w:r>
      <w:r w:rsidR="00F2718E" w:rsidRPr="000A777D">
        <w:rPr>
          <w:lang w:val="ro-MD"/>
        </w:rPr>
        <w:t>eri</w:t>
      </w:r>
    </w:p>
    <w:tbl>
      <w:tblPr>
        <w:tblW w:w="0" w:type="auto"/>
        <w:jc w:val="center"/>
        <w:tblBorders>
          <w:top w:val="single" w:sz="4" w:space="0" w:color="999999"/>
          <w:bottom w:val="single" w:sz="4" w:space="0" w:color="999999"/>
          <w:insideH w:val="single" w:sz="4" w:space="0" w:color="999999"/>
          <w:insideV w:val="single" w:sz="4" w:space="0" w:color="999999"/>
        </w:tblBorders>
        <w:shd w:val="clear" w:color="auto" w:fill="FFFFFF" w:themeFill="background1"/>
        <w:tblLook w:val="01E0" w:firstRow="1" w:lastRow="1" w:firstColumn="1" w:lastColumn="1" w:noHBand="0" w:noVBand="0"/>
      </w:tblPr>
      <w:tblGrid>
        <w:gridCol w:w="1701"/>
        <w:gridCol w:w="6736"/>
      </w:tblGrid>
      <w:tr w:rsidR="000F40B7" w:rsidRPr="000A777D" w14:paraId="6F277B7B" w14:textId="77777777" w:rsidTr="0020091B">
        <w:trPr>
          <w:jc w:val="center"/>
        </w:trPr>
        <w:tc>
          <w:tcPr>
            <w:tcW w:w="1701" w:type="dxa"/>
            <w:shd w:val="clear" w:color="auto" w:fill="FFFFFF" w:themeFill="background1"/>
            <w:vAlign w:val="center"/>
          </w:tcPr>
          <w:p w14:paraId="4CBBC816" w14:textId="77777777" w:rsidR="000F40B7" w:rsidRPr="000A777D" w:rsidRDefault="000F40B7" w:rsidP="008852ED">
            <w:pPr>
              <w:spacing w:before="60" w:after="60"/>
              <w:rPr>
                <w:b/>
                <w:lang w:val="ro-MD"/>
              </w:rPr>
            </w:pPr>
            <w:r w:rsidRPr="000A777D">
              <w:rPr>
                <w:b/>
                <w:lang w:val="ro-MD"/>
              </w:rPr>
              <w:t>AAM</w:t>
            </w:r>
          </w:p>
        </w:tc>
        <w:tc>
          <w:tcPr>
            <w:tcW w:w="6736" w:type="dxa"/>
            <w:shd w:val="clear" w:color="auto" w:fill="FFFFFF" w:themeFill="background1"/>
            <w:vAlign w:val="center"/>
          </w:tcPr>
          <w:p w14:paraId="5AF7CAAF" w14:textId="325D3A01" w:rsidR="000F40B7" w:rsidRPr="000A777D" w:rsidRDefault="000F40B7" w:rsidP="00F11805">
            <w:pPr>
              <w:spacing w:before="60" w:after="60"/>
              <w:rPr>
                <w:lang w:val="ro-MD"/>
              </w:rPr>
            </w:pPr>
            <w:r w:rsidRPr="000A777D">
              <w:rPr>
                <w:lang w:val="ro-MD"/>
              </w:rPr>
              <w:t xml:space="preserve">Agentia Apele Moldovei </w:t>
            </w:r>
          </w:p>
        </w:tc>
      </w:tr>
      <w:tr w:rsidR="00E33C89" w:rsidRPr="000A777D" w14:paraId="1F3396F8" w14:textId="77777777" w:rsidTr="0020091B">
        <w:trPr>
          <w:jc w:val="center"/>
        </w:trPr>
        <w:tc>
          <w:tcPr>
            <w:tcW w:w="1701" w:type="dxa"/>
            <w:shd w:val="clear" w:color="auto" w:fill="FFFFFF" w:themeFill="background1"/>
            <w:vAlign w:val="center"/>
          </w:tcPr>
          <w:p w14:paraId="58B90AB4" w14:textId="77777777" w:rsidR="00E33C89" w:rsidRPr="000A777D" w:rsidRDefault="00E33C89" w:rsidP="008852ED">
            <w:pPr>
              <w:spacing w:before="60" w:after="60"/>
              <w:rPr>
                <w:b/>
                <w:lang w:val="ro-MD"/>
              </w:rPr>
            </w:pPr>
            <w:r w:rsidRPr="000A777D">
              <w:rPr>
                <w:b/>
                <w:lang w:val="ro-MD"/>
              </w:rPr>
              <w:t>ADA</w:t>
            </w:r>
          </w:p>
        </w:tc>
        <w:tc>
          <w:tcPr>
            <w:tcW w:w="6736" w:type="dxa"/>
            <w:shd w:val="clear" w:color="auto" w:fill="FFFFFF" w:themeFill="background1"/>
            <w:vAlign w:val="center"/>
          </w:tcPr>
          <w:p w14:paraId="4DDC8052" w14:textId="29A2542E" w:rsidR="00E33C89" w:rsidRPr="000A777D" w:rsidRDefault="00F11805" w:rsidP="008852ED">
            <w:pPr>
              <w:spacing w:before="60" w:after="60"/>
              <w:rPr>
                <w:lang w:val="ro-MD"/>
              </w:rPr>
            </w:pPr>
            <w:r>
              <w:rPr>
                <w:lang w:val="ro-MD"/>
              </w:rPr>
              <w:t>Agenția austriacă pentru Dezvoltare</w:t>
            </w:r>
          </w:p>
        </w:tc>
      </w:tr>
      <w:tr w:rsidR="000F40B7" w:rsidRPr="000A777D" w14:paraId="0657437B" w14:textId="77777777" w:rsidTr="0020091B">
        <w:trPr>
          <w:jc w:val="center"/>
        </w:trPr>
        <w:tc>
          <w:tcPr>
            <w:tcW w:w="1701" w:type="dxa"/>
            <w:shd w:val="clear" w:color="auto" w:fill="FFFFFF" w:themeFill="background1"/>
            <w:vAlign w:val="center"/>
          </w:tcPr>
          <w:p w14:paraId="19335F05" w14:textId="77777777" w:rsidR="000F40B7" w:rsidRPr="000A777D" w:rsidRDefault="000F40B7" w:rsidP="008852ED">
            <w:pPr>
              <w:spacing w:before="60" w:after="60"/>
              <w:rPr>
                <w:b/>
                <w:lang w:val="ro-MD"/>
              </w:rPr>
            </w:pPr>
            <w:r w:rsidRPr="000A777D">
              <w:rPr>
                <w:b/>
                <w:lang w:val="ro-MD"/>
              </w:rPr>
              <w:t>ADB</w:t>
            </w:r>
          </w:p>
        </w:tc>
        <w:tc>
          <w:tcPr>
            <w:tcW w:w="6736" w:type="dxa"/>
            <w:shd w:val="clear" w:color="auto" w:fill="FFFFFF" w:themeFill="background1"/>
            <w:vAlign w:val="center"/>
          </w:tcPr>
          <w:p w14:paraId="62D0FBC3" w14:textId="53EA8CB2" w:rsidR="000F40B7" w:rsidRPr="000A777D" w:rsidRDefault="00F11805" w:rsidP="008852ED">
            <w:pPr>
              <w:spacing w:before="60" w:after="60"/>
              <w:rPr>
                <w:lang w:val="ro-MD"/>
              </w:rPr>
            </w:pPr>
            <w:r>
              <w:rPr>
                <w:lang w:val="ro-MD"/>
              </w:rPr>
              <w:t xml:space="preserve">Banca </w:t>
            </w:r>
            <w:r w:rsidR="00EC19A9">
              <w:rPr>
                <w:lang w:val="ro-MD"/>
              </w:rPr>
              <w:t xml:space="preserve">Africană </w:t>
            </w:r>
            <w:r>
              <w:rPr>
                <w:lang w:val="ro-MD"/>
              </w:rPr>
              <w:t xml:space="preserve">pentru </w:t>
            </w:r>
            <w:r w:rsidR="00EC19A9">
              <w:rPr>
                <w:lang w:val="ro-MD"/>
              </w:rPr>
              <w:t>Dezvoltare</w:t>
            </w:r>
          </w:p>
        </w:tc>
      </w:tr>
      <w:tr w:rsidR="003A5603" w:rsidRPr="000A777D" w14:paraId="3AC2F8DE" w14:textId="77777777" w:rsidTr="0020091B">
        <w:trPr>
          <w:jc w:val="center"/>
        </w:trPr>
        <w:tc>
          <w:tcPr>
            <w:tcW w:w="1701" w:type="dxa"/>
            <w:shd w:val="clear" w:color="auto" w:fill="FFFFFF" w:themeFill="background1"/>
            <w:vAlign w:val="center"/>
          </w:tcPr>
          <w:p w14:paraId="5CC47EC7" w14:textId="77777777" w:rsidR="003A5603" w:rsidRPr="000A777D" w:rsidRDefault="003A5603" w:rsidP="008852ED">
            <w:pPr>
              <w:spacing w:before="60" w:after="60"/>
              <w:rPr>
                <w:b/>
                <w:lang w:val="ro-MD"/>
              </w:rPr>
            </w:pPr>
            <w:r w:rsidRPr="000A777D">
              <w:rPr>
                <w:b/>
                <w:lang w:val="ro-MD"/>
              </w:rPr>
              <w:t>ASPR</w:t>
            </w:r>
          </w:p>
        </w:tc>
        <w:tc>
          <w:tcPr>
            <w:tcW w:w="6736" w:type="dxa"/>
            <w:shd w:val="clear" w:color="auto" w:fill="FFFFFF" w:themeFill="background1"/>
            <w:vAlign w:val="center"/>
          </w:tcPr>
          <w:p w14:paraId="794081DD" w14:textId="75498FAA" w:rsidR="003A5603" w:rsidRPr="000A777D" w:rsidRDefault="00F11805" w:rsidP="00F11805">
            <w:pPr>
              <w:spacing w:before="60" w:after="60"/>
              <w:rPr>
                <w:lang w:val="ro-MD"/>
              </w:rPr>
            </w:pPr>
            <w:r>
              <w:rPr>
                <w:lang w:val="ro-MD"/>
              </w:rPr>
              <w:t xml:space="preserve">Studiul Anual de Evaluare a Sectorului </w:t>
            </w:r>
          </w:p>
        </w:tc>
      </w:tr>
      <w:tr w:rsidR="00C47960" w:rsidRPr="000A777D" w14:paraId="7D155E92" w14:textId="77777777" w:rsidTr="0020091B">
        <w:trPr>
          <w:jc w:val="center"/>
        </w:trPr>
        <w:tc>
          <w:tcPr>
            <w:tcW w:w="1701" w:type="dxa"/>
            <w:shd w:val="clear" w:color="auto" w:fill="FFFFFF" w:themeFill="background1"/>
            <w:vAlign w:val="center"/>
          </w:tcPr>
          <w:p w14:paraId="5DE980F6" w14:textId="662958B0" w:rsidR="00C47960" w:rsidRPr="000A777D" w:rsidRDefault="00C47960" w:rsidP="008852ED">
            <w:pPr>
              <w:spacing w:before="60" w:after="60"/>
              <w:rPr>
                <w:b/>
                <w:lang w:val="ro-MD"/>
              </w:rPr>
            </w:pPr>
            <w:r w:rsidRPr="000A777D">
              <w:rPr>
                <w:b/>
                <w:lang w:val="ro-MD"/>
              </w:rPr>
              <w:t>AMAC</w:t>
            </w:r>
          </w:p>
        </w:tc>
        <w:tc>
          <w:tcPr>
            <w:tcW w:w="6736" w:type="dxa"/>
            <w:shd w:val="clear" w:color="auto" w:fill="FFFFFF" w:themeFill="background1"/>
            <w:vAlign w:val="center"/>
          </w:tcPr>
          <w:p w14:paraId="620536D4" w14:textId="2219634C" w:rsidR="00C47960" w:rsidRPr="000A777D" w:rsidRDefault="000A777D" w:rsidP="00F11805">
            <w:pPr>
              <w:spacing w:before="60" w:after="60"/>
              <w:rPr>
                <w:lang w:val="ro-MD"/>
              </w:rPr>
            </w:pPr>
            <w:r>
              <w:rPr>
                <w:lang w:val="ro-MD"/>
              </w:rPr>
              <w:t>Asociația</w:t>
            </w:r>
            <w:r w:rsidR="00C47960" w:rsidRPr="000A777D">
              <w:rPr>
                <w:lang w:val="ro-MD"/>
              </w:rPr>
              <w:t xml:space="preserve"> “Moldova Ap</w:t>
            </w:r>
            <w:r>
              <w:rPr>
                <w:lang w:val="ro-MD"/>
              </w:rPr>
              <w:t>ă</w:t>
            </w:r>
            <w:r w:rsidR="00C47960" w:rsidRPr="000A777D">
              <w:rPr>
                <w:lang w:val="ro-MD"/>
              </w:rPr>
              <w:t xml:space="preserve">-Canal” </w:t>
            </w:r>
          </w:p>
        </w:tc>
      </w:tr>
      <w:tr w:rsidR="0020091B" w:rsidRPr="000A777D" w14:paraId="010DD5F3" w14:textId="77777777" w:rsidTr="0020091B">
        <w:trPr>
          <w:jc w:val="center"/>
        </w:trPr>
        <w:tc>
          <w:tcPr>
            <w:tcW w:w="1701" w:type="dxa"/>
            <w:shd w:val="clear" w:color="auto" w:fill="FFFFFF" w:themeFill="background1"/>
            <w:vAlign w:val="center"/>
          </w:tcPr>
          <w:p w14:paraId="64D2209B" w14:textId="77777777" w:rsidR="0020091B" w:rsidRPr="000A777D" w:rsidRDefault="0020091B" w:rsidP="008852ED">
            <w:pPr>
              <w:spacing w:before="60" w:after="60"/>
              <w:rPr>
                <w:b/>
                <w:lang w:val="ro-MD"/>
              </w:rPr>
            </w:pPr>
            <w:r w:rsidRPr="000A777D">
              <w:rPr>
                <w:b/>
                <w:lang w:val="ro-MD"/>
              </w:rPr>
              <w:t>DW sector</w:t>
            </w:r>
          </w:p>
        </w:tc>
        <w:tc>
          <w:tcPr>
            <w:tcW w:w="6736" w:type="dxa"/>
            <w:shd w:val="clear" w:color="auto" w:fill="FFFFFF" w:themeFill="background1"/>
            <w:vAlign w:val="center"/>
          </w:tcPr>
          <w:p w14:paraId="6C39D0D8" w14:textId="77777777" w:rsidR="0020091B" w:rsidRPr="000A777D" w:rsidRDefault="0020091B" w:rsidP="008852ED">
            <w:pPr>
              <w:spacing w:before="60" w:after="60"/>
              <w:rPr>
                <w:lang w:val="ro-MD"/>
              </w:rPr>
            </w:pPr>
            <w:r w:rsidRPr="000A777D">
              <w:rPr>
                <w:lang w:val="ro-MD"/>
              </w:rPr>
              <w:t>Drinking water sector</w:t>
            </w:r>
          </w:p>
        </w:tc>
      </w:tr>
      <w:tr w:rsidR="00A64468" w:rsidRPr="000A777D" w14:paraId="5BA50DA6" w14:textId="77777777" w:rsidTr="0020091B">
        <w:trPr>
          <w:jc w:val="center"/>
        </w:trPr>
        <w:tc>
          <w:tcPr>
            <w:tcW w:w="1701" w:type="dxa"/>
            <w:shd w:val="clear" w:color="auto" w:fill="FFFFFF" w:themeFill="background1"/>
            <w:vAlign w:val="center"/>
          </w:tcPr>
          <w:p w14:paraId="4CBCC260" w14:textId="63C2B093" w:rsidR="00A64468" w:rsidRPr="000A777D" w:rsidRDefault="00A64468" w:rsidP="008852ED">
            <w:pPr>
              <w:spacing w:before="60" w:after="60"/>
              <w:rPr>
                <w:b/>
                <w:lang w:val="ro-MD"/>
              </w:rPr>
            </w:pPr>
            <w:r w:rsidRPr="000A777D">
              <w:rPr>
                <w:b/>
                <w:lang w:val="ro-MD"/>
              </w:rPr>
              <w:t>IFCAAC</w:t>
            </w:r>
          </w:p>
        </w:tc>
        <w:tc>
          <w:tcPr>
            <w:tcW w:w="6736" w:type="dxa"/>
            <w:shd w:val="clear" w:color="auto" w:fill="FFFFFF" w:themeFill="background1"/>
            <w:vAlign w:val="center"/>
          </w:tcPr>
          <w:p w14:paraId="0079CC73" w14:textId="3AE2EBF4" w:rsidR="00A64468" w:rsidRPr="000A777D" w:rsidRDefault="00273363" w:rsidP="00A64468">
            <w:pPr>
              <w:spacing w:before="60" w:after="60"/>
              <w:rPr>
                <w:lang w:val="ro-MD"/>
              </w:rPr>
            </w:pPr>
            <w:r>
              <w:rPr>
                <w:lang w:val="ro-MD"/>
              </w:rPr>
              <w:t xml:space="preserve"> </w:t>
            </w:r>
            <w:r w:rsidR="00A64468" w:rsidRPr="000A777D">
              <w:rPr>
                <w:lang w:val="ro-MD"/>
              </w:rPr>
              <w:t>Institutul de Formare Continua in domeniul Al</w:t>
            </w:r>
            <w:r>
              <w:rPr>
                <w:lang w:val="ro-MD"/>
              </w:rPr>
              <w:t>imentarii cu Apa si Canalizarii</w:t>
            </w:r>
          </w:p>
        </w:tc>
      </w:tr>
      <w:tr w:rsidR="000F40B7" w:rsidRPr="000A777D" w14:paraId="33945771" w14:textId="77777777" w:rsidTr="0020091B">
        <w:trPr>
          <w:jc w:val="center"/>
        </w:trPr>
        <w:tc>
          <w:tcPr>
            <w:tcW w:w="1701" w:type="dxa"/>
            <w:shd w:val="clear" w:color="auto" w:fill="FFFFFF" w:themeFill="background1"/>
            <w:vAlign w:val="center"/>
          </w:tcPr>
          <w:p w14:paraId="0AD578EA" w14:textId="2F926ACA" w:rsidR="000F40B7" w:rsidRPr="000A777D" w:rsidRDefault="000F40B7" w:rsidP="008852ED">
            <w:pPr>
              <w:spacing w:before="60" w:after="60"/>
              <w:rPr>
                <w:b/>
                <w:lang w:val="ro-MD"/>
              </w:rPr>
            </w:pPr>
            <w:r w:rsidRPr="000A777D">
              <w:rPr>
                <w:b/>
                <w:lang w:val="ro-MD"/>
              </w:rPr>
              <w:t>IF</w:t>
            </w:r>
            <w:r w:rsidR="00076893">
              <w:rPr>
                <w:b/>
                <w:lang w:val="ro-MD"/>
              </w:rPr>
              <w:t>S</w:t>
            </w:r>
            <w:r w:rsidRPr="000A777D">
              <w:rPr>
                <w:b/>
                <w:lang w:val="ro-MD"/>
              </w:rPr>
              <w:t>P</w:t>
            </w:r>
          </w:p>
        </w:tc>
        <w:tc>
          <w:tcPr>
            <w:tcW w:w="6736" w:type="dxa"/>
            <w:shd w:val="clear" w:color="auto" w:fill="FFFFFF" w:themeFill="background1"/>
            <w:vAlign w:val="center"/>
          </w:tcPr>
          <w:p w14:paraId="3A8C4DE0" w14:textId="2C6A7D8D" w:rsidR="000F40B7" w:rsidRPr="000A777D" w:rsidRDefault="00076893" w:rsidP="00076893">
            <w:pPr>
              <w:spacing w:before="60" w:after="60"/>
              <w:rPr>
                <w:lang w:val="ro-MD"/>
              </w:rPr>
            </w:pPr>
            <w:r>
              <w:rPr>
                <w:lang w:val="ro-MD"/>
              </w:rPr>
              <w:t xml:space="preserve">Proiectul „Consolidarea cadrului instituțional în sectorul alimentării cu apă și sanitație în Republica Moldova” </w:t>
            </w:r>
          </w:p>
        </w:tc>
      </w:tr>
      <w:tr w:rsidR="005756C0" w:rsidRPr="000A777D" w14:paraId="3882F30C" w14:textId="77777777" w:rsidTr="0020091B">
        <w:trPr>
          <w:jc w:val="center"/>
        </w:trPr>
        <w:tc>
          <w:tcPr>
            <w:tcW w:w="1701" w:type="dxa"/>
            <w:shd w:val="clear" w:color="auto" w:fill="FFFFFF" w:themeFill="background1"/>
            <w:vAlign w:val="center"/>
          </w:tcPr>
          <w:p w14:paraId="5CEB49BD" w14:textId="77777777" w:rsidR="005756C0" w:rsidRPr="000A777D" w:rsidRDefault="005756C0" w:rsidP="008852ED">
            <w:pPr>
              <w:spacing w:before="60" w:after="60"/>
              <w:rPr>
                <w:b/>
                <w:lang w:val="ro-MD"/>
              </w:rPr>
            </w:pPr>
            <w:r w:rsidRPr="000A777D">
              <w:rPr>
                <w:b/>
                <w:lang w:val="ro-MD"/>
              </w:rPr>
              <w:t>IGRAC</w:t>
            </w:r>
          </w:p>
        </w:tc>
        <w:tc>
          <w:tcPr>
            <w:tcW w:w="6736" w:type="dxa"/>
            <w:shd w:val="clear" w:color="auto" w:fill="FFFFFF" w:themeFill="background1"/>
            <w:vAlign w:val="center"/>
          </w:tcPr>
          <w:p w14:paraId="4978C0A2" w14:textId="77777777" w:rsidR="005756C0" w:rsidRPr="000A777D" w:rsidRDefault="005756C0" w:rsidP="008852ED">
            <w:pPr>
              <w:spacing w:before="60" w:after="60"/>
              <w:rPr>
                <w:lang w:val="ro-MD"/>
              </w:rPr>
            </w:pPr>
            <w:r w:rsidRPr="000A777D">
              <w:rPr>
                <w:lang w:val="ro-MD"/>
              </w:rPr>
              <w:t>International groundwater Resources Assessment Center</w:t>
            </w:r>
          </w:p>
        </w:tc>
      </w:tr>
      <w:tr w:rsidR="009169F1" w:rsidRPr="000A777D" w14:paraId="38128965" w14:textId="77777777" w:rsidTr="0020091B">
        <w:trPr>
          <w:jc w:val="center"/>
        </w:trPr>
        <w:tc>
          <w:tcPr>
            <w:tcW w:w="1701" w:type="dxa"/>
            <w:shd w:val="clear" w:color="auto" w:fill="FFFFFF" w:themeFill="background1"/>
            <w:vAlign w:val="center"/>
          </w:tcPr>
          <w:p w14:paraId="7660EA23" w14:textId="643A56D3" w:rsidR="009169F1" w:rsidRPr="000A777D" w:rsidRDefault="00951F6F" w:rsidP="008852ED">
            <w:pPr>
              <w:spacing w:before="60" w:after="60"/>
              <w:rPr>
                <w:b/>
                <w:lang w:val="ro-MD"/>
              </w:rPr>
            </w:pPr>
            <w:r>
              <w:rPr>
                <w:b/>
                <w:lang w:val="ro-MD"/>
              </w:rPr>
              <w:t>MIRA</w:t>
            </w:r>
          </w:p>
        </w:tc>
        <w:tc>
          <w:tcPr>
            <w:tcW w:w="6736" w:type="dxa"/>
            <w:shd w:val="clear" w:color="auto" w:fill="FFFFFF" w:themeFill="background1"/>
            <w:vAlign w:val="center"/>
          </w:tcPr>
          <w:p w14:paraId="7F032E42" w14:textId="3E7562B1" w:rsidR="009169F1" w:rsidRPr="000A777D" w:rsidRDefault="00951F6F" w:rsidP="008852ED">
            <w:pPr>
              <w:spacing w:before="60" w:after="60"/>
              <w:rPr>
                <w:lang w:val="ro-MD"/>
              </w:rPr>
            </w:pPr>
            <w:r>
              <w:rPr>
                <w:lang w:val="ro-MD"/>
              </w:rPr>
              <w:t>Managementul Integrat al Resurselor de Apă</w:t>
            </w:r>
          </w:p>
        </w:tc>
      </w:tr>
      <w:tr w:rsidR="000F40B7" w:rsidRPr="000A777D" w14:paraId="5631A8BC" w14:textId="77777777" w:rsidTr="0020091B">
        <w:trPr>
          <w:jc w:val="center"/>
        </w:trPr>
        <w:tc>
          <w:tcPr>
            <w:tcW w:w="1701" w:type="dxa"/>
            <w:shd w:val="clear" w:color="auto" w:fill="FFFFFF" w:themeFill="background1"/>
            <w:vAlign w:val="center"/>
          </w:tcPr>
          <w:p w14:paraId="12B2F84A" w14:textId="64FE9024" w:rsidR="000F40B7" w:rsidRPr="000A777D" w:rsidRDefault="007245DC" w:rsidP="008852ED">
            <w:pPr>
              <w:spacing w:before="60" w:after="60"/>
              <w:rPr>
                <w:b/>
                <w:lang w:val="ro-MD"/>
              </w:rPr>
            </w:pPr>
            <w:r>
              <w:rPr>
                <w:b/>
                <w:lang w:val="ro-MD"/>
              </w:rPr>
              <w:t>MADRM</w:t>
            </w:r>
          </w:p>
        </w:tc>
        <w:tc>
          <w:tcPr>
            <w:tcW w:w="6736" w:type="dxa"/>
            <w:shd w:val="clear" w:color="auto" w:fill="FFFFFF" w:themeFill="background1"/>
            <w:vAlign w:val="center"/>
          </w:tcPr>
          <w:p w14:paraId="76EBFC0E" w14:textId="5C0C76B1" w:rsidR="000F40B7" w:rsidRPr="000A777D" w:rsidRDefault="007245DC" w:rsidP="008852ED">
            <w:pPr>
              <w:spacing w:before="60" w:after="60"/>
              <w:rPr>
                <w:lang w:val="ro-MD"/>
              </w:rPr>
            </w:pPr>
            <w:r>
              <w:rPr>
                <w:lang w:val="ro-MD"/>
              </w:rPr>
              <w:t>Ministerul Agriculturii, Dezvoltării Regionale și Mediului</w:t>
            </w:r>
          </w:p>
        </w:tc>
      </w:tr>
      <w:tr w:rsidR="009517BE" w:rsidRPr="000A777D" w14:paraId="08421944" w14:textId="77777777" w:rsidTr="0020091B">
        <w:trPr>
          <w:jc w:val="center"/>
        </w:trPr>
        <w:tc>
          <w:tcPr>
            <w:tcW w:w="1701" w:type="dxa"/>
            <w:shd w:val="clear" w:color="auto" w:fill="FFFFFF" w:themeFill="background1"/>
            <w:vAlign w:val="center"/>
          </w:tcPr>
          <w:p w14:paraId="4A2313AE" w14:textId="77777777" w:rsidR="009517BE" w:rsidRPr="000A777D" w:rsidRDefault="009517BE" w:rsidP="008852ED">
            <w:pPr>
              <w:spacing w:before="60" w:after="60"/>
              <w:rPr>
                <w:b/>
                <w:lang w:val="ro-MD"/>
              </w:rPr>
            </w:pPr>
            <w:r w:rsidRPr="000A777D">
              <w:rPr>
                <w:b/>
                <w:lang w:val="ro-MD"/>
              </w:rPr>
              <w:t>MoU</w:t>
            </w:r>
          </w:p>
        </w:tc>
        <w:tc>
          <w:tcPr>
            <w:tcW w:w="6736" w:type="dxa"/>
            <w:shd w:val="clear" w:color="auto" w:fill="FFFFFF" w:themeFill="background1"/>
            <w:vAlign w:val="center"/>
          </w:tcPr>
          <w:p w14:paraId="3EB6DCD1" w14:textId="77777777" w:rsidR="009517BE" w:rsidRPr="000A777D" w:rsidRDefault="009517BE" w:rsidP="008852ED">
            <w:pPr>
              <w:spacing w:before="60" w:after="60"/>
              <w:rPr>
                <w:lang w:val="ro-MD"/>
              </w:rPr>
            </w:pPr>
            <w:r w:rsidRPr="000A777D">
              <w:rPr>
                <w:lang w:val="ro-MD"/>
              </w:rPr>
              <w:t>Memorandum of Understanding</w:t>
            </w:r>
          </w:p>
        </w:tc>
      </w:tr>
      <w:tr w:rsidR="00E33C89" w:rsidRPr="000A777D" w14:paraId="2A8B168F" w14:textId="77777777" w:rsidTr="0020091B">
        <w:trPr>
          <w:jc w:val="center"/>
        </w:trPr>
        <w:tc>
          <w:tcPr>
            <w:tcW w:w="1701" w:type="dxa"/>
            <w:shd w:val="clear" w:color="auto" w:fill="FFFFFF" w:themeFill="background1"/>
            <w:vAlign w:val="center"/>
          </w:tcPr>
          <w:p w14:paraId="6AD00949" w14:textId="5873D9E0" w:rsidR="00E33C89" w:rsidRPr="000A777D" w:rsidRDefault="00D55BD9" w:rsidP="00D55BD9">
            <w:pPr>
              <w:spacing w:before="60" w:after="60"/>
              <w:rPr>
                <w:b/>
                <w:lang w:val="ro-MD"/>
              </w:rPr>
            </w:pPr>
            <w:r>
              <w:rPr>
                <w:b/>
                <w:lang w:val="ro-MD"/>
              </w:rPr>
              <w:t>BNS</w:t>
            </w:r>
          </w:p>
        </w:tc>
        <w:tc>
          <w:tcPr>
            <w:tcW w:w="6736" w:type="dxa"/>
            <w:shd w:val="clear" w:color="auto" w:fill="FFFFFF" w:themeFill="background1"/>
            <w:vAlign w:val="center"/>
          </w:tcPr>
          <w:p w14:paraId="4A012F94" w14:textId="2161AF0A" w:rsidR="00E33C89" w:rsidRPr="000A777D" w:rsidRDefault="00D55BD9" w:rsidP="008852ED">
            <w:pPr>
              <w:spacing w:before="60" w:after="60"/>
              <w:rPr>
                <w:lang w:val="ro-MD"/>
              </w:rPr>
            </w:pPr>
            <w:r>
              <w:rPr>
                <w:lang w:val="ro-MD"/>
              </w:rPr>
              <w:t>Biroul Național de Statistică</w:t>
            </w:r>
          </w:p>
        </w:tc>
      </w:tr>
      <w:tr w:rsidR="000F40B7" w:rsidRPr="000A777D" w14:paraId="5755EDAD" w14:textId="77777777" w:rsidTr="0020091B">
        <w:trPr>
          <w:jc w:val="center"/>
        </w:trPr>
        <w:tc>
          <w:tcPr>
            <w:tcW w:w="1701" w:type="dxa"/>
            <w:shd w:val="clear" w:color="auto" w:fill="FFFFFF" w:themeFill="background1"/>
            <w:vAlign w:val="center"/>
          </w:tcPr>
          <w:p w14:paraId="34ED44F7" w14:textId="77777777" w:rsidR="000F40B7" w:rsidRPr="000A777D" w:rsidRDefault="000F40B7" w:rsidP="008852ED">
            <w:pPr>
              <w:spacing w:before="60" w:after="60"/>
              <w:rPr>
                <w:b/>
                <w:lang w:val="ro-MD"/>
              </w:rPr>
            </w:pPr>
            <w:r w:rsidRPr="000A777D">
              <w:rPr>
                <w:b/>
                <w:lang w:val="ro-MD"/>
              </w:rPr>
              <w:t>SCO</w:t>
            </w:r>
          </w:p>
        </w:tc>
        <w:tc>
          <w:tcPr>
            <w:tcW w:w="6736" w:type="dxa"/>
            <w:shd w:val="clear" w:color="auto" w:fill="FFFFFF" w:themeFill="background1"/>
            <w:vAlign w:val="center"/>
          </w:tcPr>
          <w:p w14:paraId="0D7B897B" w14:textId="771192D1" w:rsidR="000F40B7" w:rsidRPr="000A777D" w:rsidRDefault="006C152E" w:rsidP="008852ED">
            <w:pPr>
              <w:spacing w:before="60" w:after="60"/>
              <w:rPr>
                <w:lang w:val="ro-MD"/>
              </w:rPr>
            </w:pPr>
            <w:r>
              <w:rPr>
                <w:lang w:val="ro-MD"/>
              </w:rPr>
              <w:t>Biroul de Cooperare al Elveției</w:t>
            </w:r>
          </w:p>
        </w:tc>
      </w:tr>
      <w:tr w:rsidR="000F40B7" w:rsidRPr="000A777D" w14:paraId="392D090B" w14:textId="77777777" w:rsidTr="0020091B">
        <w:trPr>
          <w:jc w:val="center"/>
        </w:trPr>
        <w:tc>
          <w:tcPr>
            <w:tcW w:w="1701" w:type="dxa"/>
            <w:shd w:val="clear" w:color="auto" w:fill="FFFFFF" w:themeFill="background1"/>
            <w:vAlign w:val="center"/>
          </w:tcPr>
          <w:p w14:paraId="168BF651" w14:textId="77777777" w:rsidR="000F40B7" w:rsidRPr="000A777D" w:rsidRDefault="000F40B7" w:rsidP="008852ED">
            <w:pPr>
              <w:spacing w:before="60" w:after="60"/>
              <w:rPr>
                <w:b/>
                <w:lang w:val="ro-MD"/>
              </w:rPr>
            </w:pPr>
            <w:r w:rsidRPr="000A777D">
              <w:rPr>
                <w:b/>
                <w:lang w:val="ro-MD"/>
              </w:rPr>
              <w:t>SDC</w:t>
            </w:r>
          </w:p>
        </w:tc>
        <w:tc>
          <w:tcPr>
            <w:tcW w:w="6736" w:type="dxa"/>
            <w:shd w:val="clear" w:color="auto" w:fill="FFFFFF" w:themeFill="background1"/>
            <w:vAlign w:val="center"/>
          </w:tcPr>
          <w:p w14:paraId="12754D8E" w14:textId="77777777" w:rsidR="000F40B7" w:rsidRPr="000A777D" w:rsidRDefault="000F40B7" w:rsidP="008852ED">
            <w:pPr>
              <w:spacing w:before="60" w:after="60"/>
              <w:rPr>
                <w:lang w:val="ro-MD"/>
              </w:rPr>
            </w:pPr>
            <w:r w:rsidRPr="000A777D">
              <w:rPr>
                <w:lang w:val="ro-MD"/>
              </w:rPr>
              <w:t>Swiss Development Cooperation</w:t>
            </w:r>
          </w:p>
        </w:tc>
      </w:tr>
      <w:tr w:rsidR="0030398E" w:rsidRPr="000A777D" w14:paraId="176238B1" w14:textId="77777777" w:rsidTr="0020091B">
        <w:trPr>
          <w:jc w:val="center"/>
        </w:trPr>
        <w:tc>
          <w:tcPr>
            <w:tcW w:w="1701" w:type="dxa"/>
            <w:shd w:val="clear" w:color="auto" w:fill="FFFFFF" w:themeFill="background1"/>
            <w:vAlign w:val="center"/>
          </w:tcPr>
          <w:p w14:paraId="0FC0B747" w14:textId="77777777" w:rsidR="0030398E" w:rsidRPr="000A777D" w:rsidRDefault="0030398E" w:rsidP="008852ED">
            <w:pPr>
              <w:spacing w:before="60" w:after="60"/>
              <w:rPr>
                <w:b/>
                <w:lang w:val="ro-MD"/>
              </w:rPr>
            </w:pPr>
            <w:r w:rsidRPr="000A777D">
              <w:rPr>
                <w:b/>
                <w:lang w:val="ro-MD"/>
              </w:rPr>
              <w:t>UNECE</w:t>
            </w:r>
          </w:p>
        </w:tc>
        <w:tc>
          <w:tcPr>
            <w:tcW w:w="6736" w:type="dxa"/>
            <w:shd w:val="clear" w:color="auto" w:fill="FFFFFF" w:themeFill="background1"/>
            <w:vAlign w:val="center"/>
          </w:tcPr>
          <w:p w14:paraId="6F43CED2" w14:textId="77777777" w:rsidR="0030398E" w:rsidRPr="000A777D" w:rsidRDefault="0030398E" w:rsidP="008852ED">
            <w:pPr>
              <w:spacing w:before="60" w:after="60"/>
              <w:rPr>
                <w:lang w:val="ro-MD"/>
              </w:rPr>
            </w:pPr>
          </w:p>
        </w:tc>
      </w:tr>
      <w:tr w:rsidR="0030398E" w:rsidRPr="000A777D" w14:paraId="7286090E" w14:textId="77777777" w:rsidTr="0020091B">
        <w:trPr>
          <w:jc w:val="center"/>
        </w:trPr>
        <w:tc>
          <w:tcPr>
            <w:tcW w:w="1701" w:type="dxa"/>
            <w:shd w:val="clear" w:color="auto" w:fill="FFFFFF" w:themeFill="background1"/>
            <w:vAlign w:val="center"/>
          </w:tcPr>
          <w:p w14:paraId="2E258F15" w14:textId="77777777" w:rsidR="0030398E" w:rsidRPr="000A777D" w:rsidRDefault="0030398E" w:rsidP="008852ED">
            <w:pPr>
              <w:spacing w:before="60" w:after="60"/>
              <w:rPr>
                <w:b/>
                <w:lang w:val="ro-MD"/>
              </w:rPr>
            </w:pPr>
            <w:r w:rsidRPr="000A777D">
              <w:rPr>
                <w:b/>
                <w:lang w:val="ro-MD"/>
              </w:rPr>
              <w:t>UNESCO</w:t>
            </w:r>
          </w:p>
        </w:tc>
        <w:tc>
          <w:tcPr>
            <w:tcW w:w="6736" w:type="dxa"/>
            <w:shd w:val="clear" w:color="auto" w:fill="FFFFFF" w:themeFill="background1"/>
            <w:vAlign w:val="center"/>
          </w:tcPr>
          <w:p w14:paraId="71EED59E" w14:textId="77777777" w:rsidR="0030398E" w:rsidRPr="000A777D" w:rsidRDefault="0030398E" w:rsidP="008852ED">
            <w:pPr>
              <w:spacing w:before="60" w:after="60"/>
              <w:rPr>
                <w:lang w:val="ro-MD"/>
              </w:rPr>
            </w:pPr>
          </w:p>
        </w:tc>
      </w:tr>
      <w:tr w:rsidR="006540FF" w:rsidRPr="000A777D" w14:paraId="095BEF5E" w14:textId="77777777" w:rsidTr="0020091B">
        <w:trPr>
          <w:jc w:val="center"/>
        </w:trPr>
        <w:tc>
          <w:tcPr>
            <w:tcW w:w="1701" w:type="dxa"/>
            <w:shd w:val="clear" w:color="auto" w:fill="FFFFFF" w:themeFill="background1"/>
            <w:vAlign w:val="center"/>
          </w:tcPr>
          <w:p w14:paraId="1B164544" w14:textId="72A7FD55" w:rsidR="006540FF" w:rsidRPr="000A777D" w:rsidRDefault="00A808BB" w:rsidP="008852ED">
            <w:pPr>
              <w:spacing w:before="60" w:after="60"/>
              <w:rPr>
                <w:b/>
                <w:lang w:val="ro-MD"/>
              </w:rPr>
            </w:pPr>
            <w:r>
              <w:rPr>
                <w:b/>
                <w:lang w:val="ro-MD"/>
              </w:rPr>
              <w:t>DCA</w:t>
            </w:r>
          </w:p>
        </w:tc>
        <w:tc>
          <w:tcPr>
            <w:tcW w:w="6736" w:type="dxa"/>
            <w:shd w:val="clear" w:color="auto" w:fill="FFFFFF" w:themeFill="background1"/>
            <w:vAlign w:val="center"/>
          </w:tcPr>
          <w:p w14:paraId="406BF9D3" w14:textId="00790D84" w:rsidR="006540FF" w:rsidRPr="000A777D" w:rsidRDefault="00A808BB" w:rsidP="008852ED">
            <w:pPr>
              <w:spacing w:before="60" w:after="60"/>
              <w:rPr>
                <w:lang w:val="ro-MD"/>
              </w:rPr>
            </w:pPr>
            <w:r>
              <w:rPr>
                <w:lang w:val="ro-MD"/>
              </w:rPr>
              <w:t>Directiva Cadru a Apelor</w:t>
            </w:r>
          </w:p>
        </w:tc>
      </w:tr>
      <w:tr w:rsidR="0020091B" w:rsidRPr="000A777D" w14:paraId="4FD12421" w14:textId="77777777" w:rsidTr="0020091B">
        <w:trPr>
          <w:jc w:val="center"/>
        </w:trPr>
        <w:tc>
          <w:tcPr>
            <w:tcW w:w="1701" w:type="dxa"/>
            <w:shd w:val="clear" w:color="auto" w:fill="FFFFFF" w:themeFill="background1"/>
            <w:vAlign w:val="center"/>
          </w:tcPr>
          <w:p w14:paraId="26FAA937" w14:textId="77777777" w:rsidR="0020091B" w:rsidRPr="000A777D" w:rsidRDefault="0020091B" w:rsidP="008852ED">
            <w:pPr>
              <w:spacing w:before="60" w:after="60"/>
              <w:rPr>
                <w:b/>
                <w:lang w:val="ro-MD"/>
              </w:rPr>
            </w:pPr>
            <w:r w:rsidRPr="000A777D">
              <w:rPr>
                <w:b/>
                <w:lang w:val="ro-MD"/>
              </w:rPr>
              <w:t>WW sector</w:t>
            </w:r>
          </w:p>
        </w:tc>
        <w:tc>
          <w:tcPr>
            <w:tcW w:w="6736" w:type="dxa"/>
            <w:shd w:val="clear" w:color="auto" w:fill="FFFFFF" w:themeFill="background1"/>
            <w:vAlign w:val="center"/>
          </w:tcPr>
          <w:p w14:paraId="793A6211" w14:textId="77777777" w:rsidR="0020091B" w:rsidRPr="000A777D" w:rsidRDefault="0020091B" w:rsidP="008852ED">
            <w:pPr>
              <w:spacing w:before="60" w:after="60"/>
              <w:rPr>
                <w:lang w:val="ro-MD"/>
              </w:rPr>
            </w:pPr>
            <w:r w:rsidRPr="000A777D">
              <w:rPr>
                <w:lang w:val="ro-MD"/>
              </w:rPr>
              <w:t>Wastewater sector</w:t>
            </w:r>
          </w:p>
        </w:tc>
      </w:tr>
      <w:tr w:rsidR="00C47960" w:rsidRPr="000A777D" w14:paraId="0AE0BC7B" w14:textId="77777777" w:rsidTr="0020091B">
        <w:trPr>
          <w:jc w:val="center"/>
        </w:trPr>
        <w:tc>
          <w:tcPr>
            <w:tcW w:w="1701" w:type="dxa"/>
            <w:shd w:val="clear" w:color="auto" w:fill="FFFFFF" w:themeFill="background1"/>
            <w:vAlign w:val="center"/>
          </w:tcPr>
          <w:p w14:paraId="328E7A24" w14:textId="31634401" w:rsidR="00C47960" w:rsidRPr="000A777D" w:rsidRDefault="00A808BB" w:rsidP="008852ED">
            <w:pPr>
              <w:spacing w:before="60" w:after="60"/>
              <w:rPr>
                <w:b/>
                <w:lang w:val="ro-MD"/>
              </w:rPr>
            </w:pPr>
            <w:r>
              <w:rPr>
                <w:b/>
                <w:lang w:val="ro-MD"/>
              </w:rPr>
              <w:t>SEB</w:t>
            </w:r>
          </w:p>
        </w:tc>
        <w:tc>
          <w:tcPr>
            <w:tcW w:w="6736" w:type="dxa"/>
            <w:shd w:val="clear" w:color="auto" w:fill="FFFFFF" w:themeFill="background1"/>
            <w:vAlign w:val="center"/>
          </w:tcPr>
          <w:p w14:paraId="1EF07C64" w14:textId="06739795" w:rsidR="00C47960" w:rsidRPr="000A777D" w:rsidRDefault="00A808BB" w:rsidP="00C47960">
            <w:pPr>
              <w:spacing w:before="60" w:after="60"/>
              <w:rPr>
                <w:lang w:val="ro-MD"/>
              </w:rPr>
            </w:pPr>
            <w:r>
              <w:rPr>
                <w:lang w:val="ro-MD"/>
              </w:rPr>
              <w:t>Stație de epurare a apelor</w:t>
            </w:r>
          </w:p>
        </w:tc>
      </w:tr>
    </w:tbl>
    <w:p w14:paraId="2563ECDE" w14:textId="77777777" w:rsidR="00A86A1A" w:rsidRPr="000A777D" w:rsidRDefault="00A86A1A" w:rsidP="00F53DD0">
      <w:pPr>
        <w:rPr>
          <w:lang w:val="ro-MD"/>
        </w:rPr>
      </w:pPr>
    </w:p>
    <w:p w14:paraId="0582C330" w14:textId="77777777" w:rsidR="00A86A1A" w:rsidRPr="000A777D" w:rsidRDefault="00A86A1A" w:rsidP="00F53DD0">
      <w:pPr>
        <w:rPr>
          <w:lang w:val="ro-MD"/>
        </w:rPr>
      </w:pPr>
    </w:p>
    <w:p w14:paraId="0486C74E" w14:textId="77777777" w:rsidR="00A86A1A" w:rsidRPr="000A777D" w:rsidRDefault="00A86A1A" w:rsidP="00F53DD0">
      <w:pPr>
        <w:rPr>
          <w:lang w:val="ro-MD"/>
        </w:rPr>
      </w:pPr>
    </w:p>
    <w:p w14:paraId="4198BE06" w14:textId="77777777" w:rsidR="00A86A1A" w:rsidRPr="000A777D" w:rsidRDefault="00A86A1A" w:rsidP="00F53DD0">
      <w:pPr>
        <w:rPr>
          <w:lang w:val="ro-MD"/>
        </w:rPr>
        <w:sectPr w:rsidR="00A86A1A" w:rsidRPr="000A777D" w:rsidSect="000133C8">
          <w:headerReference w:type="default" r:id="rId20"/>
          <w:pgSz w:w="11906" w:h="16838" w:code="9"/>
          <w:pgMar w:top="1701" w:right="1134" w:bottom="851" w:left="1701" w:header="680" w:footer="85" w:gutter="0"/>
          <w:cols w:space="708"/>
          <w:docGrid w:linePitch="360"/>
        </w:sectPr>
      </w:pPr>
    </w:p>
    <w:p w14:paraId="1BBEB8FC" w14:textId="612F2411" w:rsidR="00A3614D" w:rsidRPr="000A777D" w:rsidRDefault="00A3614D" w:rsidP="00A3614D">
      <w:pPr>
        <w:pStyle w:val="Titlu1"/>
        <w:numPr>
          <w:ilvl w:val="0"/>
          <w:numId w:val="0"/>
        </w:numPr>
        <w:ind w:left="709"/>
        <w:rPr>
          <w:lang w:val="ro-MD"/>
        </w:rPr>
      </w:pPr>
      <w:bookmarkStart w:id="0" w:name="_Toc16774451"/>
      <w:r w:rsidRPr="000A777D">
        <w:rPr>
          <w:lang w:val="ro-MD"/>
        </w:rPr>
        <w:lastRenderedPageBreak/>
        <w:t>Introduc</w:t>
      </w:r>
      <w:r w:rsidR="0085702D">
        <w:rPr>
          <w:lang w:val="ro-MD"/>
        </w:rPr>
        <w:t>ere</w:t>
      </w:r>
      <w:bookmarkEnd w:id="0"/>
    </w:p>
    <w:p w14:paraId="2DF8AF22" w14:textId="05EF904D" w:rsidR="00DD39AF" w:rsidRPr="00DD39AF" w:rsidRDefault="00DD39AF" w:rsidP="00DD39AF">
      <w:pPr>
        <w:rPr>
          <w:lang w:val="ro-MD"/>
        </w:rPr>
      </w:pPr>
      <w:r w:rsidRPr="00DD39AF">
        <w:rPr>
          <w:lang w:val="ro-MD"/>
        </w:rPr>
        <w:t xml:space="preserve">Acest raport își propune să fie un instrument de monitorizare pentru ministru și </w:t>
      </w:r>
      <w:r w:rsidR="001E0F12" w:rsidRPr="00DD39AF">
        <w:rPr>
          <w:lang w:val="ro-MD"/>
        </w:rPr>
        <w:t>Guvern</w:t>
      </w:r>
      <w:r w:rsidR="001E0F12">
        <w:rPr>
          <w:lang w:val="ro-MD"/>
        </w:rPr>
        <w:t>ul Republicii</w:t>
      </w:r>
      <w:r w:rsidR="001E0F12" w:rsidRPr="00DD39AF">
        <w:rPr>
          <w:lang w:val="ro-MD"/>
        </w:rPr>
        <w:t xml:space="preserve"> </w:t>
      </w:r>
      <w:r w:rsidRPr="00DD39AF">
        <w:rPr>
          <w:lang w:val="ro-MD"/>
        </w:rPr>
        <w:t xml:space="preserve">Moldova pentru a sprijini alocarea de fonduri pentru îmbunătățirea sectorului de apă și </w:t>
      </w:r>
      <w:r w:rsidR="001E0F12">
        <w:rPr>
          <w:lang w:val="ro-MD"/>
        </w:rPr>
        <w:t>sanitație</w:t>
      </w:r>
      <w:r w:rsidRPr="00DD39AF">
        <w:rPr>
          <w:lang w:val="ro-MD"/>
        </w:rPr>
        <w:t xml:space="preserve"> din țară. Actualizat an</w:t>
      </w:r>
      <w:r w:rsidR="001E0F12">
        <w:rPr>
          <w:lang w:val="ro-MD"/>
        </w:rPr>
        <w:t xml:space="preserve"> de</w:t>
      </w:r>
      <w:r w:rsidRPr="00DD39AF">
        <w:rPr>
          <w:lang w:val="ro-MD"/>
        </w:rPr>
        <w:t xml:space="preserve"> an, ar trebui să devină ș</w:t>
      </w:r>
      <w:r w:rsidR="001E0F12">
        <w:rPr>
          <w:lang w:val="ro-MD"/>
        </w:rPr>
        <w:t>i un instrument de comunicare, să</w:t>
      </w:r>
      <w:r w:rsidRPr="00DD39AF">
        <w:rPr>
          <w:lang w:val="ro-MD"/>
        </w:rPr>
        <w:t xml:space="preserve"> demonstr</w:t>
      </w:r>
      <w:r w:rsidR="001E0F12">
        <w:rPr>
          <w:lang w:val="ro-MD"/>
        </w:rPr>
        <w:t>eze</w:t>
      </w:r>
      <w:r w:rsidRPr="00DD39AF">
        <w:rPr>
          <w:lang w:val="ro-MD"/>
        </w:rPr>
        <w:t xml:space="preserve"> că prote</w:t>
      </w:r>
      <w:r w:rsidR="001E0F12">
        <w:rPr>
          <w:lang w:val="ro-MD"/>
        </w:rPr>
        <w:t>cția</w:t>
      </w:r>
      <w:r w:rsidRPr="00DD39AF">
        <w:rPr>
          <w:lang w:val="ro-MD"/>
        </w:rPr>
        <w:t xml:space="preserve"> mediului, implementarea strategiei de </w:t>
      </w:r>
      <w:r w:rsidR="001E0F12">
        <w:rPr>
          <w:lang w:val="ro-MD"/>
        </w:rPr>
        <w:t xml:space="preserve">alimentare cu </w:t>
      </w:r>
      <w:r w:rsidRPr="00DD39AF">
        <w:rPr>
          <w:lang w:val="ro-MD"/>
        </w:rPr>
        <w:t>apă și canalizare, utilizarea infrastructuri</w:t>
      </w:r>
      <w:r w:rsidR="001E0F12">
        <w:rPr>
          <w:lang w:val="ro-MD"/>
        </w:rPr>
        <w:t>i</w:t>
      </w:r>
      <w:r w:rsidRPr="00DD39AF">
        <w:rPr>
          <w:lang w:val="ro-MD"/>
        </w:rPr>
        <w:t xml:space="preserve"> de apă, îmbunătățirea cadrului instituțional (etc ...) </w:t>
      </w:r>
      <w:r w:rsidR="001E0F12">
        <w:rPr>
          <w:lang w:val="ro-MD"/>
        </w:rPr>
        <w:t xml:space="preserve">poate aduce beneficii </w:t>
      </w:r>
      <w:r w:rsidRPr="00DD39AF">
        <w:rPr>
          <w:lang w:val="ro-MD"/>
        </w:rPr>
        <w:t>pentru întregul sector al apei.</w:t>
      </w:r>
    </w:p>
    <w:p w14:paraId="386372AF" w14:textId="77777777" w:rsidR="00DD39AF" w:rsidRPr="00DD39AF" w:rsidRDefault="00DD39AF" w:rsidP="00DD39AF">
      <w:pPr>
        <w:rPr>
          <w:lang w:val="ro-MD"/>
        </w:rPr>
      </w:pPr>
    </w:p>
    <w:p w14:paraId="6A142708" w14:textId="446BADDC" w:rsidR="00DD39AF" w:rsidRDefault="001E0F12" w:rsidP="00DD39AF">
      <w:pPr>
        <w:rPr>
          <w:lang w:val="ro-MD"/>
        </w:rPr>
      </w:pPr>
      <w:r>
        <w:rPr>
          <w:lang w:val="ro-MD"/>
        </w:rPr>
        <w:t>În cele din urmă</w:t>
      </w:r>
      <w:r w:rsidR="00DD39AF" w:rsidRPr="00DD39AF">
        <w:rPr>
          <w:lang w:val="ro-MD"/>
        </w:rPr>
        <w:t>, nici</w:t>
      </w:r>
      <w:r>
        <w:rPr>
          <w:lang w:val="ro-MD"/>
        </w:rPr>
        <w:t xml:space="preserve"> </w:t>
      </w:r>
      <w:r w:rsidR="00DD39AF" w:rsidRPr="00DD39AF">
        <w:rPr>
          <w:lang w:val="ro-MD"/>
        </w:rPr>
        <w:t>o dezvoltare economică nu poate avea loc fără un bun management al resurselor de apă.</w:t>
      </w:r>
    </w:p>
    <w:p w14:paraId="527F9CBC" w14:textId="77777777" w:rsidR="001E0F12" w:rsidRDefault="001E0F12" w:rsidP="00DD39AF">
      <w:pPr>
        <w:rPr>
          <w:lang w:val="ro-MD"/>
        </w:rPr>
      </w:pPr>
    </w:p>
    <w:p w14:paraId="0F909AD6" w14:textId="77777777" w:rsidR="00ED26DC" w:rsidRPr="000A777D" w:rsidRDefault="00ED26DC" w:rsidP="00346AF8">
      <w:pPr>
        <w:pStyle w:val="Titlu1"/>
        <w:rPr>
          <w:lang w:val="ro-MD"/>
        </w:rPr>
        <w:sectPr w:rsidR="00ED26DC" w:rsidRPr="000A777D" w:rsidSect="00ED26DC">
          <w:headerReference w:type="default" r:id="rId21"/>
          <w:footerReference w:type="default" r:id="rId22"/>
          <w:pgSz w:w="11906" w:h="16838"/>
          <w:pgMar w:top="1417" w:right="1417" w:bottom="1417" w:left="1417" w:header="708" w:footer="69" w:gutter="0"/>
          <w:pgNumType w:start="1"/>
          <w:cols w:space="708"/>
          <w:docGrid w:linePitch="360"/>
        </w:sectPr>
      </w:pPr>
    </w:p>
    <w:p w14:paraId="1A232410" w14:textId="422EBA1B" w:rsidR="00E871E3" w:rsidRPr="000A777D" w:rsidRDefault="00444AAA" w:rsidP="00346AF8">
      <w:pPr>
        <w:pStyle w:val="Titlu1"/>
        <w:rPr>
          <w:lang w:val="ro-MD"/>
        </w:rPr>
      </w:pPr>
      <w:bookmarkStart w:id="1" w:name="_Toc16774452"/>
      <w:r>
        <w:rPr>
          <w:lang w:val="ro-MD"/>
        </w:rPr>
        <w:lastRenderedPageBreak/>
        <w:t>Indicatorii de aur</w:t>
      </w:r>
      <w:bookmarkEnd w:id="1"/>
    </w:p>
    <w:p w14:paraId="652E9680" w14:textId="10CADE82" w:rsidR="007F7397" w:rsidRDefault="007F7397">
      <w:pPr>
        <w:rPr>
          <w:lang w:val="ro-MD"/>
        </w:rPr>
      </w:pPr>
      <w:r w:rsidRPr="007F7397">
        <w:rPr>
          <w:lang w:val="ro-MD"/>
        </w:rPr>
        <w:t>Această secțiune prezintă ca rezumat valoarea indicatorilor și a tendințelor. Ar trebui citită de către factorii de decizie. Pentru ingineri</w:t>
      </w:r>
      <w:r>
        <w:rPr>
          <w:lang w:val="ro-MD"/>
        </w:rPr>
        <w:t xml:space="preserve">, </w:t>
      </w:r>
      <w:r w:rsidRPr="007F7397">
        <w:rPr>
          <w:lang w:val="ro-MD"/>
        </w:rPr>
        <w:t>pentru a avea informații suplimentare despre calcul și recomandări, cititorul ar trebui să parcurgă următoarele secțiuni.</w:t>
      </w:r>
    </w:p>
    <w:p w14:paraId="1B93D54A" w14:textId="05B5A12C" w:rsidR="004A13E6" w:rsidRPr="000A777D" w:rsidRDefault="004A13E6">
      <w:pPr>
        <w:rPr>
          <w:lang w:val="ro-MD"/>
        </w:rPr>
      </w:pPr>
    </w:p>
    <w:tbl>
      <w:tblPr>
        <w:tblStyle w:val="Tabelgril"/>
        <w:tblW w:w="15310" w:type="dxa"/>
        <w:tblInd w:w="-854" w:type="dxa"/>
        <w:tblLook w:val="04A0" w:firstRow="1" w:lastRow="0" w:firstColumn="1" w:lastColumn="0" w:noHBand="0" w:noVBand="1"/>
      </w:tblPr>
      <w:tblGrid>
        <w:gridCol w:w="2797"/>
        <w:gridCol w:w="3157"/>
        <w:gridCol w:w="1134"/>
        <w:gridCol w:w="35"/>
        <w:gridCol w:w="1099"/>
        <w:gridCol w:w="71"/>
        <w:gridCol w:w="1063"/>
        <w:gridCol w:w="106"/>
        <w:gridCol w:w="1028"/>
        <w:gridCol w:w="142"/>
        <w:gridCol w:w="992"/>
        <w:gridCol w:w="177"/>
        <w:gridCol w:w="861"/>
        <w:gridCol w:w="309"/>
        <w:gridCol w:w="944"/>
        <w:gridCol w:w="225"/>
        <w:gridCol w:w="1170"/>
      </w:tblGrid>
      <w:tr w:rsidR="000944F4" w:rsidRPr="000A777D" w14:paraId="77EDE450" w14:textId="3ACDFB5D" w:rsidTr="0054368D">
        <w:trPr>
          <w:tblHeader/>
        </w:trPr>
        <w:tc>
          <w:tcPr>
            <w:tcW w:w="2797" w:type="dxa"/>
          </w:tcPr>
          <w:p w14:paraId="66B3F280" w14:textId="047CA1F2" w:rsidR="000944F4" w:rsidRPr="000A777D" w:rsidRDefault="000944F4">
            <w:pPr>
              <w:rPr>
                <w:lang w:val="ro-MD"/>
              </w:rPr>
            </w:pPr>
            <w:r w:rsidRPr="000A777D">
              <w:rPr>
                <w:lang w:val="ro-MD"/>
              </w:rPr>
              <w:t>Indicator</w:t>
            </w:r>
          </w:p>
        </w:tc>
        <w:tc>
          <w:tcPr>
            <w:tcW w:w="3157" w:type="dxa"/>
          </w:tcPr>
          <w:p w14:paraId="25A8272D" w14:textId="19E81A9F" w:rsidR="000944F4" w:rsidRPr="000A777D" w:rsidRDefault="0099037A" w:rsidP="0099037A">
            <w:pPr>
              <w:rPr>
                <w:lang w:val="ro-MD"/>
              </w:rPr>
            </w:pPr>
            <w:r>
              <w:rPr>
                <w:lang w:val="ro-MD"/>
              </w:rPr>
              <w:t>Modul de calcul a indicatorului</w:t>
            </w:r>
          </w:p>
        </w:tc>
        <w:tc>
          <w:tcPr>
            <w:tcW w:w="1134" w:type="dxa"/>
          </w:tcPr>
          <w:p w14:paraId="6F234CFB" w14:textId="0645D052" w:rsidR="000944F4" w:rsidRPr="000A777D" w:rsidRDefault="000944F4">
            <w:pPr>
              <w:rPr>
                <w:lang w:val="ro-MD"/>
              </w:rPr>
            </w:pPr>
            <w:r w:rsidRPr="000A777D">
              <w:rPr>
                <w:lang w:val="ro-MD"/>
              </w:rPr>
              <w:t>2013</w:t>
            </w:r>
          </w:p>
        </w:tc>
        <w:tc>
          <w:tcPr>
            <w:tcW w:w="1134" w:type="dxa"/>
            <w:gridSpan w:val="2"/>
          </w:tcPr>
          <w:p w14:paraId="206B05BF" w14:textId="15B8D72B" w:rsidR="000944F4" w:rsidRPr="000A777D" w:rsidRDefault="000944F4">
            <w:pPr>
              <w:rPr>
                <w:lang w:val="ro-MD"/>
              </w:rPr>
            </w:pPr>
            <w:r w:rsidRPr="000A777D">
              <w:rPr>
                <w:lang w:val="ro-MD"/>
              </w:rPr>
              <w:t>2014</w:t>
            </w:r>
          </w:p>
        </w:tc>
        <w:tc>
          <w:tcPr>
            <w:tcW w:w="1134" w:type="dxa"/>
            <w:gridSpan w:val="2"/>
          </w:tcPr>
          <w:p w14:paraId="44C843C8" w14:textId="33AD5AFF" w:rsidR="000944F4" w:rsidRPr="000A777D" w:rsidRDefault="000944F4">
            <w:pPr>
              <w:rPr>
                <w:lang w:val="ro-MD"/>
              </w:rPr>
            </w:pPr>
            <w:r w:rsidRPr="000A777D">
              <w:rPr>
                <w:lang w:val="ro-MD"/>
              </w:rPr>
              <w:t>2015</w:t>
            </w:r>
          </w:p>
        </w:tc>
        <w:tc>
          <w:tcPr>
            <w:tcW w:w="1134" w:type="dxa"/>
            <w:gridSpan w:val="2"/>
          </w:tcPr>
          <w:p w14:paraId="51DD2FDD" w14:textId="36057365" w:rsidR="000944F4" w:rsidRPr="000A777D" w:rsidRDefault="000944F4">
            <w:pPr>
              <w:rPr>
                <w:lang w:val="ro-MD"/>
              </w:rPr>
            </w:pPr>
            <w:r w:rsidRPr="000A777D">
              <w:rPr>
                <w:lang w:val="ro-MD"/>
              </w:rPr>
              <w:t>2016</w:t>
            </w:r>
          </w:p>
        </w:tc>
        <w:tc>
          <w:tcPr>
            <w:tcW w:w="1134" w:type="dxa"/>
            <w:gridSpan w:val="2"/>
          </w:tcPr>
          <w:p w14:paraId="2D8213D1" w14:textId="75C4FFC5" w:rsidR="000944F4" w:rsidRPr="000A777D" w:rsidRDefault="000944F4">
            <w:pPr>
              <w:rPr>
                <w:lang w:val="ro-MD"/>
              </w:rPr>
            </w:pPr>
            <w:r w:rsidRPr="000A777D">
              <w:rPr>
                <w:lang w:val="ro-MD"/>
              </w:rPr>
              <w:t>2017</w:t>
            </w:r>
          </w:p>
        </w:tc>
        <w:tc>
          <w:tcPr>
            <w:tcW w:w="1038" w:type="dxa"/>
            <w:gridSpan w:val="2"/>
          </w:tcPr>
          <w:p w14:paraId="723F0D4B" w14:textId="6F81BAFB" w:rsidR="000944F4" w:rsidRPr="000A777D" w:rsidRDefault="000944F4">
            <w:pPr>
              <w:rPr>
                <w:lang w:val="ro-MD"/>
              </w:rPr>
            </w:pPr>
            <w:r w:rsidRPr="000A777D">
              <w:rPr>
                <w:lang w:val="ro-MD"/>
              </w:rPr>
              <w:t>2018</w:t>
            </w:r>
          </w:p>
        </w:tc>
        <w:tc>
          <w:tcPr>
            <w:tcW w:w="1253" w:type="dxa"/>
            <w:gridSpan w:val="2"/>
          </w:tcPr>
          <w:p w14:paraId="2865322F" w14:textId="6BC818AA" w:rsidR="000944F4" w:rsidRPr="000A777D" w:rsidRDefault="0099037A" w:rsidP="0099037A">
            <w:pPr>
              <w:rPr>
                <w:lang w:val="ro-MD"/>
              </w:rPr>
            </w:pPr>
            <w:r w:rsidRPr="000A777D">
              <w:rPr>
                <w:lang w:val="ro-MD"/>
              </w:rPr>
              <w:t xml:space="preserve">Indicator global </w:t>
            </w:r>
          </w:p>
        </w:tc>
        <w:tc>
          <w:tcPr>
            <w:tcW w:w="1395" w:type="dxa"/>
            <w:gridSpan w:val="2"/>
          </w:tcPr>
          <w:p w14:paraId="0B30FDF3" w14:textId="68F95E93" w:rsidR="000944F4" w:rsidRPr="000A777D" w:rsidRDefault="0099037A">
            <w:pPr>
              <w:rPr>
                <w:lang w:val="ro-MD"/>
              </w:rPr>
            </w:pPr>
            <w:r>
              <w:rPr>
                <w:lang w:val="ro-MD"/>
              </w:rPr>
              <w:t>Tendința</w:t>
            </w:r>
          </w:p>
        </w:tc>
      </w:tr>
      <w:tr w:rsidR="000944F4" w:rsidRPr="000A777D" w14:paraId="194D44E2" w14:textId="718AFA9D" w:rsidTr="00420291">
        <w:tc>
          <w:tcPr>
            <w:tcW w:w="2797" w:type="dxa"/>
          </w:tcPr>
          <w:p w14:paraId="7C5CCAD1" w14:textId="05583556" w:rsidR="000944F4" w:rsidRPr="000A777D" w:rsidRDefault="0099037A" w:rsidP="0040404E">
            <w:pPr>
              <w:pStyle w:val="Listparagraf"/>
              <w:numPr>
                <w:ilvl w:val="0"/>
                <w:numId w:val="56"/>
              </w:numPr>
              <w:ind w:left="0" w:firstLine="23"/>
              <w:rPr>
                <w:lang w:val="ro-MD"/>
              </w:rPr>
            </w:pPr>
            <w:r w:rsidRPr="0099037A">
              <w:rPr>
                <w:lang w:val="ro-MD"/>
              </w:rPr>
              <w:t>Ponderea populației care beneficiază de resurse de apă sigure</w:t>
            </w:r>
          </w:p>
        </w:tc>
        <w:tc>
          <w:tcPr>
            <w:tcW w:w="3157" w:type="dxa"/>
          </w:tcPr>
          <w:p w14:paraId="2363D5DC" w14:textId="7DD5290D" w:rsidR="000944F4" w:rsidRPr="000A777D" w:rsidRDefault="0099037A">
            <w:pPr>
              <w:rPr>
                <w:lang w:val="ro-MD"/>
              </w:rPr>
            </w:pPr>
            <w:r w:rsidRPr="0099037A">
              <w:rPr>
                <w:lang w:val="ro-MD"/>
              </w:rPr>
              <w:t>Ponderea populației care beneficiază de sistemul central</w:t>
            </w:r>
            <w:r>
              <w:rPr>
                <w:lang w:val="ro-MD"/>
              </w:rPr>
              <w:t>izat</w:t>
            </w:r>
            <w:r w:rsidRPr="0099037A">
              <w:rPr>
                <w:lang w:val="ro-MD"/>
              </w:rPr>
              <w:t xml:space="preserve"> de</w:t>
            </w:r>
            <w:r>
              <w:rPr>
                <w:lang w:val="ro-MD"/>
              </w:rPr>
              <w:t xml:space="preserve"> alimentare cu</w:t>
            </w:r>
            <w:r w:rsidRPr="0099037A">
              <w:rPr>
                <w:lang w:val="ro-MD"/>
              </w:rPr>
              <w:t xml:space="preserve"> apă potabilă</w:t>
            </w:r>
          </w:p>
        </w:tc>
        <w:tc>
          <w:tcPr>
            <w:tcW w:w="1134" w:type="dxa"/>
          </w:tcPr>
          <w:p w14:paraId="05CA7ADA" w14:textId="22D227FA" w:rsidR="000944F4" w:rsidRPr="000A777D" w:rsidRDefault="00ED26DC" w:rsidP="00654078">
            <w:pPr>
              <w:jc w:val="right"/>
              <w:rPr>
                <w:lang w:val="ro-MD"/>
              </w:rPr>
            </w:pPr>
            <w:r w:rsidRPr="000A777D">
              <w:rPr>
                <w:lang w:val="ro-MD"/>
              </w:rPr>
              <w:t>/</w:t>
            </w:r>
          </w:p>
        </w:tc>
        <w:tc>
          <w:tcPr>
            <w:tcW w:w="1134" w:type="dxa"/>
            <w:gridSpan w:val="2"/>
          </w:tcPr>
          <w:p w14:paraId="0EDDBA93" w14:textId="772A7F00" w:rsidR="000944F4" w:rsidRPr="000A777D" w:rsidRDefault="00ED26DC" w:rsidP="00654078">
            <w:pPr>
              <w:jc w:val="right"/>
              <w:rPr>
                <w:lang w:val="ro-MD"/>
              </w:rPr>
            </w:pPr>
            <w:r w:rsidRPr="000A777D">
              <w:rPr>
                <w:lang w:val="ro-MD"/>
              </w:rPr>
              <w:t>/</w:t>
            </w:r>
          </w:p>
        </w:tc>
        <w:tc>
          <w:tcPr>
            <w:tcW w:w="1134" w:type="dxa"/>
            <w:gridSpan w:val="2"/>
          </w:tcPr>
          <w:p w14:paraId="6B4B5C9C" w14:textId="6EF2BB3F" w:rsidR="000944F4" w:rsidRPr="000A777D" w:rsidRDefault="000944F4" w:rsidP="00654078">
            <w:pPr>
              <w:jc w:val="right"/>
              <w:rPr>
                <w:lang w:val="ro-MD"/>
              </w:rPr>
            </w:pPr>
            <w:r w:rsidRPr="000A777D">
              <w:rPr>
                <w:lang w:val="ro-MD"/>
              </w:rPr>
              <w:t>55%</w:t>
            </w:r>
          </w:p>
        </w:tc>
        <w:tc>
          <w:tcPr>
            <w:tcW w:w="1134" w:type="dxa"/>
            <w:gridSpan w:val="2"/>
          </w:tcPr>
          <w:p w14:paraId="452CCA40" w14:textId="6C56F986" w:rsidR="000944F4" w:rsidRPr="000A777D" w:rsidRDefault="000944F4" w:rsidP="00654078">
            <w:pPr>
              <w:jc w:val="right"/>
              <w:rPr>
                <w:lang w:val="ro-MD"/>
              </w:rPr>
            </w:pPr>
            <w:r w:rsidRPr="000A777D">
              <w:rPr>
                <w:lang w:val="ro-MD"/>
              </w:rPr>
              <w:t>56%</w:t>
            </w:r>
          </w:p>
        </w:tc>
        <w:tc>
          <w:tcPr>
            <w:tcW w:w="1134" w:type="dxa"/>
            <w:gridSpan w:val="2"/>
          </w:tcPr>
          <w:p w14:paraId="6257E392" w14:textId="5D3F187F" w:rsidR="000944F4" w:rsidRPr="000A777D" w:rsidRDefault="000944F4" w:rsidP="00ED26DC">
            <w:pPr>
              <w:jc w:val="right"/>
              <w:rPr>
                <w:lang w:val="ro-MD"/>
              </w:rPr>
            </w:pPr>
            <w:r w:rsidRPr="000A777D">
              <w:rPr>
                <w:lang w:val="ro-MD"/>
              </w:rPr>
              <w:t>47%</w:t>
            </w:r>
          </w:p>
        </w:tc>
        <w:tc>
          <w:tcPr>
            <w:tcW w:w="1038" w:type="dxa"/>
            <w:gridSpan w:val="2"/>
          </w:tcPr>
          <w:p w14:paraId="60C24E93" w14:textId="43D69F68" w:rsidR="000944F4" w:rsidRPr="000A777D" w:rsidRDefault="00ED26DC" w:rsidP="00ED26DC">
            <w:pPr>
              <w:jc w:val="right"/>
              <w:rPr>
                <w:lang w:val="ro-MD"/>
              </w:rPr>
            </w:pPr>
            <w:r w:rsidRPr="000A777D">
              <w:rPr>
                <w:lang w:val="ro-MD"/>
              </w:rPr>
              <w:t>/</w:t>
            </w:r>
          </w:p>
        </w:tc>
        <w:tc>
          <w:tcPr>
            <w:tcW w:w="1253" w:type="dxa"/>
            <w:gridSpan w:val="2"/>
          </w:tcPr>
          <w:p w14:paraId="1D419F7B" w14:textId="25D519AF" w:rsidR="000944F4" w:rsidRPr="000A777D" w:rsidRDefault="006A6A4B">
            <w:pPr>
              <w:rPr>
                <w:lang w:val="ro-MD"/>
              </w:rPr>
            </w:pPr>
            <w:r w:rsidRPr="000A777D">
              <w:rPr>
                <w:noProof/>
                <w:lang w:eastAsia="en-US"/>
              </w:rPr>
              <mc:AlternateContent>
                <mc:Choice Requires="wps">
                  <w:drawing>
                    <wp:anchor distT="0" distB="0" distL="114300" distR="114300" simplePos="0" relativeHeight="251760640" behindDoc="0" locked="0" layoutInCell="1" allowOverlap="1" wp14:anchorId="7B47172D" wp14:editId="2356143B">
                      <wp:simplePos x="0" y="0"/>
                      <wp:positionH relativeFrom="column">
                        <wp:posOffset>171450</wp:posOffset>
                      </wp:positionH>
                      <wp:positionV relativeFrom="paragraph">
                        <wp:posOffset>123825</wp:posOffset>
                      </wp:positionV>
                      <wp:extent cx="304800" cy="285750"/>
                      <wp:effectExtent l="0" t="0" r="19050" b="19050"/>
                      <wp:wrapNone/>
                      <wp:docPr id="36" name="Émoticône 36"/>
                      <wp:cNvGraphicFramePr/>
                      <a:graphic xmlns:a="http://schemas.openxmlformats.org/drawingml/2006/main">
                        <a:graphicData uri="http://schemas.microsoft.com/office/word/2010/wordprocessingShape">
                          <wps:wsp>
                            <wps:cNvSpPr/>
                            <wps:spPr>
                              <a:xfrm>
                                <a:off x="0" y="0"/>
                                <a:ext cx="304800" cy="285750"/>
                              </a:xfrm>
                              <a:prstGeom prst="smileyFace">
                                <a:avLst>
                                  <a:gd name="adj" fmla="val -4653"/>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3B41476"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Émoticône 36" o:spid="_x0000_s1026" type="#_x0000_t96" style="position:absolute;margin-left:13.5pt;margin-top:9.75pt;width:24pt;height:2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" adj="15510" fillcolor="#c0504d [3205]" strokecolor="#622423 [1605]" strokeweight="2pt"/>
                  </w:pict>
                </mc:Fallback>
              </mc:AlternateContent>
            </w:r>
          </w:p>
        </w:tc>
        <w:tc>
          <w:tcPr>
            <w:tcW w:w="1395" w:type="dxa"/>
            <w:gridSpan w:val="2"/>
          </w:tcPr>
          <w:p w14:paraId="7BBD40BC" w14:textId="0F5967AF" w:rsidR="000944F4" w:rsidRPr="000A777D" w:rsidRDefault="006A6A4B">
            <w:pPr>
              <w:rPr>
                <w:lang w:val="ro-MD"/>
              </w:rPr>
            </w:pPr>
            <w:r w:rsidRPr="000A777D">
              <w:rPr>
                <w:noProof/>
                <w:lang w:eastAsia="en-US"/>
              </w:rPr>
              <mc:AlternateContent>
                <mc:Choice Requires="wps">
                  <w:drawing>
                    <wp:anchor distT="0" distB="0" distL="114300" distR="114300" simplePos="0" relativeHeight="251764736" behindDoc="0" locked="0" layoutInCell="1" allowOverlap="1" wp14:anchorId="73EB66F5" wp14:editId="0D3AD485">
                      <wp:simplePos x="0" y="0"/>
                      <wp:positionH relativeFrom="column">
                        <wp:posOffset>131827</wp:posOffset>
                      </wp:positionH>
                      <wp:positionV relativeFrom="paragraph">
                        <wp:posOffset>85725</wp:posOffset>
                      </wp:positionV>
                      <wp:extent cx="476250" cy="419100"/>
                      <wp:effectExtent l="19050" t="57150" r="0" b="0"/>
                      <wp:wrapNone/>
                      <wp:docPr id="38" name="Flèche vers le haut 38"/>
                      <wp:cNvGraphicFramePr/>
                      <a:graphic xmlns:a="http://schemas.openxmlformats.org/drawingml/2006/main">
                        <a:graphicData uri="http://schemas.microsoft.com/office/word/2010/wordprocessingShape">
                          <wps:wsp>
                            <wps:cNvSpPr/>
                            <wps:spPr>
                              <a:xfrm rot="8110114">
                                <a:off x="0" y="0"/>
                                <a:ext cx="476250" cy="419100"/>
                              </a:xfrm>
                              <a:prstGeom prst="upArrow">
                                <a:avLst/>
                              </a:prstGeom>
                              <a:solidFill>
                                <a:schemeClr val="accent2"/>
                              </a:solidFill>
                              <a:ln>
                                <a:solidFill>
                                  <a:schemeClr val="accent2">
                                    <a:lumMod val="7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type w14:anchorId="12F0DF9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38" o:spid="_x0000_s1026" type="#_x0000_t68" style="position:absolute;margin-left:10.4pt;margin-top:6.75pt;width:37.5pt;height:33pt;rotation:8858407fd;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" adj="10800" fillcolor="#c0504d [3205]" strokecolor="#943634 [2405]" strokeweight="2pt"/>
                  </w:pict>
                </mc:Fallback>
              </mc:AlternateContent>
            </w:r>
          </w:p>
        </w:tc>
      </w:tr>
      <w:tr w:rsidR="006A6A4B" w:rsidRPr="000A777D" w14:paraId="19BD3164" w14:textId="26695520" w:rsidTr="00420291">
        <w:tc>
          <w:tcPr>
            <w:tcW w:w="2797" w:type="dxa"/>
          </w:tcPr>
          <w:p w14:paraId="44583FA8" w14:textId="22D2A6E7" w:rsidR="006A6A4B" w:rsidRPr="000A777D" w:rsidRDefault="0099037A" w:rsidP="0040404E">
            <w:pPr>
              <w:pStyle w:val="Listparagraf"/>
              <w:numPr>
                <w:ilvl w:val="0"/>
                <w:numId w:val="56"/>
              </w:numPr>
              <w:ind w:left="0" w:firstLine="23"/>
              <w:rPr>
                <w:lang w:val="ro-MD"/>
              </w:rPr>
            </w:pPr>
            <w:r w:rsidRPr="0099037A">
              <w:rPr>
                <w:lang w:val="ro-MD"/>
              </w:rPr>
              <w:t xml:space="preserve">Ponderea </w:t>
            </w:r>
            <w:r>
              <w:rPr>
                <w:lang w:val="ro-MD"/>
              </w:rPr>
              <w:t>gospodăriilor</w:t>
            </w:r>
            <w:r w:rsidRPr="0099037A">
              <w:rPr>
                <w:lang w:val="ro-MD"/>
              </w:rPr>
              <w:t xml:space="preserve"> cu acces la sistemul de canalizare</w:t>
            </w:r>
          </w:p>
        </w:tc>
        <w:tc>
          <w:tcPr>
            <w:tcW w:w="3157" w:type="dxa"/>
          </w:tcPr>
          <w:p w14:paraId="2E44CDDC" w14:textId="1C137F3D" w:rsidR="006A6A4B" w:rsidRPr="000A777D" w:rsidRDefault="0054368D">
            <w:pPr>
              <w:rPr>
                <w:lang w:val="ro-MD"/>
              </w:rPr>
            </w:pPr>
            <w:r w:rsidRPr="000A777D">
              <w:rPr>
                <w:lang w:val="ro-MD"/>
              </w:rPr>
              <w:t xml:space="preserve"> /</w:t>
            </w:r>
          </w:p>
        </w:tc>
        <w:tc>
          <w:tcPr>
            <w:tcW w:w="9356" w:type="dxa"/>
            <w:gridSpan w:val="15"/>
          </w:tcPr>
          <w:p w14:paraId="31F36499" w14:textId="60780F48" w:rsidR="006A6A4B" w:rsidRPr="000A777D" w:rsidRDefault="0099037A" w:rsidP="0099037A">
            <w:pPr>
              <w:jc w:val="center"/>
              <w:rPr>
                <w:lang w:val="ro-MD"/>
              </w:rPr>
            </w:pPr>
            <w:r>
              <w:rPr>
                <w:lang w:val="ro-MD"/>
              </w:rPr>
              <w:t>Nu au fost oferite date</w:t>
            </w:r>
            <w:r w:rsidR="006A6A4B" w:rsidRPr="000A777D">
              <w:rPr>
                <w:lang w:val="ro-MD"/>
              </w:rPr>
              <w:t xml:space="preserve"> – </w:t>
            </w:r>
            <w:r>
              <w:rPr>
                <w:lang w:val="ro-MD"/>
              </w:rPr>
              <w:t>nu s-a calculat</w:t>
            </w:r>
          </w:p>
        </w:tc>
      </w:tr>
      <w:tr w:rsidR="000944F4" w:rsidRPr="000A777D" w14:paraId="3CFC9F60" w14:textId="61670F5B" w:rsidTr="00420291">
        <w:tc>
          <w:tcPr>
            <w:tcW w:w="2797" w:type="dxa"/>
          </w:tcPr>
          <w:p w14:paraId="0A1C81E7" w14:textId="31E7FE57" w:rsidR="000944F4" w:rsidRPr="000A777D" w:rsidRDefault="0099037A" w:rsidP="0040404E">
            <w:pPr>
              <w:pStyle w:val="Listparagraf"/>
              <w:numPr>
                <w:ilvl w:val="0"/>
                <w:numId w:val="56"/>
              </w:numPr>
              <w:ind w:left="0" w:firstLine="23"/>
              <w:rPr>
                <w:lang w:val="ro-MD"/>
              </w:rPr>
            </w:pPr>
            <w:r w:rsidRPr="0099037A">
              <w:rPr>
                <w:lang w:val="ro-MD"/>
              </w:rPr>
              <w:t xml:space="preserve">Apele </w:t>
            </w:r>
            <w:r>
              <w:rPr>
                <w:lang w:val="ro-MD"/>
              </w:rPr>
              <w:t>epurate</w:t>
            </w:r>
            <w:r w:rsidRPr="0099037A">
              <w:rPr>
                <w:lang w:val="ro-MD"/>
              </w:rPr>
              <w:t>, ponderea în volumul total al apelor uzate evacuate în corpurile de apă,</w:t>
            </w:r>
          </w:p>
        </w:tc>
        <w:tc>
          <w:tcPr>
            <w:tcW w:w="3157" w:type="dxa"/>
          </w:tcPr>
          <w:p w14:paraId="5A7229AA" w14:textId="0E6E5629" w:rsidR="000944F4" w:rsidRPr="000A777D" w:rsidRDefault="0054368D">
            <w:pPr>
              <w:rPr>
                <w:lang w:val="ro-MD"/>
              </w:rPr>
            </w:pPr>
            <w:r w:rsidRPr="000A777D">
              <w:rPr>
                <w:lang w:val="ro-MD"/>
              </w:rPr>
              <w:t>N/A</w:t>
            </w:r>
          </w:p>
        </w:tc>
        <w:tc>
          <w:tcPr>
            <w:tcW w:w="1134" w:type="dxa"/>
          </w:tcPr>
          <w:p w14:paraId="228863FE" w14:textId="5C0E2BBA" w:rsidR="000944F4" w:rsidRPr="000A777D" w:rsidRDefault="00ED26DC" w:rsidP="00654078">
            <w:pPr>
              <w:jc w:val="right"/>
              <w:rPr>
                <w:lang w:val="ro-MD"/>
              </w:rPr>
            </w:pPr>
            <w:r w:rsidRPr="000A777D">
              <w:rPr>
                <w:lang w:val="ro-MD"/>
              </w:rPr>
              <w:t>/</w:t>
            </w:r>
          </w:p>
        </w:tc>
        <w:tc>
          <w:tcPr>
            <w:tcW w:w="1134" w:type="dxa"/>
            <w:gridSpan w:val="2"/>
          </w:tcPr>
          <w:p w14:paraId="02B033B8" w14:textId="395C3C77" w:rsidR="000944F4" w:rsidRPr="000A777D" w:rsidRDefault="000944F4" w:rsidP="00654078">
            <w:pPr>
              <w:jc w:val="right"/>
              <w:rPr>
                <w:lang w:val="ro-MD"/>
              </w:rPr>
            </w:pPr>
            <w:r w:rsidRPr="000A777D">
              <w:rPr>
                <w:lang w:val="ro-MD"/>
              </w:rPr>
              <w:t>88%</w:t>
            </w:r>
          </w:p>
        </w:tc>
        <w:tc>
          <w:tcPr>
            <w:tcW w:w="1134" w:type="dxa"/>
            <w:gridSpan w:val="2"/>
          </w:tcPr>
          <w:p w14:paraId="3CBCC12E" w14:textId="270AEDF5" w:rsidR="000944F4" w:rsidRPr="000A777D" w:rsidRDefault="000944F4" w:rsidP="00654078">
            <w:pPr>
              <w:jc w:val="right"/>
              <w:rPr>
                <w:lang w:val="ro-MD"/>
              </w:rPr>
            </w:pPr>
            <w:r w:rsidRPr="000A777D">
              <w:rPr>
                <w:lang w:val="ro-MD"/>
              </w:rPr>
              <w:t>95%</w:t>
            </w:r>
          </w:p>
        </w:tc>
        <w:tc>
          <w:tcPr>
            <w:tcW w:w="1134" w:type="dxa"/>
            <w:gridSpan w:val="2"/>
          </w:tcPr>
          <w:p w14:paraId="304BE96A" w14:textId="793C29B8" w:rsidR="000944F4" w:rsidRPr="000A777D" w:rsidRDefault="000944F4" w:rsidP="00654078">
            <w:pPr>
              <w:jc w:val="right"/>
              <w:rPr>
                <w:lang w:val="ro-MD"/>
              </w:rPr>
            </w:pPr>
            <w:r w:rsidRPr="000A777D">
              <w:rPr>
                <w:lang w:val="ro-MD"/>
              </w:rPr>
              <w:t>63%</w:t>
            </w:r>
          </w:p>
        </w:tc>
        <w:tc>
          <w:tcPr>
            <w:tcW w:w="1134" w:type="dxa"/>
            <w:gridSpan w:val="2"/>
          </w:tcPr>
          <w:p w14:paraId="6B4660F8" w14:textId="6FC17B9E" w:rsidR="000944F4" w:rsidRPr="000A777D" w:rsidRDefault="000944F4" w:rsidP="00654078">
            <w:pPr>
              <w:jc w:val="right"/>
              <w:rPr>
                <w:lang w:val="ro-MD"/>
              </w:rPr>
            </w:pPr>
            <w:r w:rsidRPr="000A777D">
              <w:rPr>
                <w:lang w:val="ro-MD"/>
              </w:rPr>
              <w:t>79%</w:t>
            </w:r>
          </w:p>
        </w:tc>
        <w:tc>
          <w:tcPr>
            <w:tcW w:w="1038" w:type="dxa"/>
            <w:gridSpan w:val="2"/>
          </w:tcPr>
          <w:p w14:paraId="060305A8" w14:textId="7DFFF76B" w:rsidR="000944F4" w:rsidRPr="000A777D" w:rsidRDefault="00ED26DC" w:rsidP="00ED26DC">
            <w:pPr>
              <w:jc w:val="right"/>
              <w:rPr>
                <w:lang w:val="ro-MD"/>
              </w:rPr>
            </w:pPr>
            <w:r w:rsidRPr="000A777D">
              <w:rPr>
                <w:lang w:val="ro-MD"/>
              </w:rPr>
              <w:t>/</w:t>
            </w:r>
          </w:p>
        </w:tc>
        <w:tc>
          <w:tcPr>
            <w:tcW w:w="1253" w:type="dxa"/>
            <w:gridSpan w:val="2"/>
          </w:tcPr>
          <w:p w14:paraId="589A33B4" w14:textId="0E10C225" w:rsidR="000944F4" w:rsidRPr="000A777D" w:rsidRDefault="006A6A4B">
            <w:pPr>
              <w:rPr>
                <w:lang w:val="ro-MD"/>
              </w:rPr>
            </w:pPr>
            <w:r w:rsidRPr="000A777D">
              <w:rPr>
                <w:noProof/>
                <w:lang w:eastAsia="en-US"/>
              </w:rPr>
              <mc:AlternateContent>
                <mc:Choice Requires="wps">
                  <w:drawing>
                    <wp:anchor distT="0" distB="0" distL="114300" distR="114300" simplePos="0" relativeHeight="251762688" behindDoc="0" locked="0" layoutInCell="1" allowOverlap="1" wp14:anchorId="33F4C3A2" wp14:editId="04F8FA05">
                      <wp:simplePos x="0" y="0"/>
                      <wp:positionH relativeFrom="column">
                        <wp:posOffset>171450</wp:posOffset>
                      </wp:positionH>
                      <wp:positionV relativeFrom="paragraph">
                        <wp:posOffset>161290</wp:posOffset>
                      </wp:positionV>
                      <wp:extent cx="304800" cy="285750"/>
                      <wp:effectExtent l="0" t="0" r="19050" b="19050"/>
                      <wp:wrapNone/>
                      <wp:docPr id="37" name="Émoticône 37"/>
                      <wp:cNvGraphicFramePr/>
                      <a:graphic xmlns:a="http://schemas.openxmlformats.org/drawingml/2006/main">
                        <a:graphicData uri="http://schemas.microsoft.com/office/word/2010/wordprocessingShape">
                          <wps:wsp>
                            <wps:cNvSpPr/>
                            <wps:spPr>
                              <a:xfrm>
                                <a:off x="0" y="0"/>
                                <a:ext cx="304800" cy="285750"/>
                              </a:xfrm>
                              <a:prstGeom prst="smileyFace">
                                <a:avLst>
                                  <a:gd name="adj" fmla="val -4653"/>
                                </a:avLst>
                              </a:prstGeom>
                              <a:solidFill>
                                <a:schemeClr val="accent6">
                                  <a:lumMod val="60000"/>
                                  <a:lumOff val="40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109C028" id="Émoticône 37" o:spid="_x0000_s1026" type="#_x0000_t96" style="position:absolute;margin-left:13.5pt;margin-top:12.7pt;width:24pt;height:2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" adj="15510" fillcolor="#fabf8f [1945]" strokecolor="#622423 [1605]" strokeweight="2pt"/>
                  </w:pict>
                </mc:Fallback>
              </mc:AlternateContent>
            </w:r>
          </w:p>
        </w:tc>
        <w:tc>
          <w:tcPr>
            <w:tcW w:w="1395" w:type="dxa"/>
            <w:gridSpan w:val="2"/>
          </w:tcPr>
          <w:p w14:paraId="49C504BA" w14:textId="2CD73F0A" w:rsidR="000944F4" w:rsidRPr="000A777D" w:rsidRDefault="000944F4">
            <w:pPr>
              <w:rPr>
                <w:lang w:val="ro-MD"/>
              </w:rPr>
            </w:pPr>
          </w:p>
        </w:tc>
      </w:tr>
      <w:tr w:rsidR="006A6A4B" w:rsidRPr="000A777D" w14:paraId="32143FFC" w14:textId="26533847" w:rsidTr="00420291">
        <w:tc>
          <w:tcPr>
            <w:tcW w:w="2797" w:type="dxa"/>
          </w:tcPr>
          <w:p w14:paraId="427AF932" w14:textId="13AA692D" w:rsidR="006A6A4B" w:rsidRPr="000A777D" w:rsidRDefault="0099037A" w:rsidP="0040404E">
            <w:pPr>
              <w:pStyle w:val="Listparagraf"/>
              <w:numPr>
                <w:ilvl w:val="0"/>
                <w:numId w:val="56"/>
              </w:numPr>
              <w:ind w:left="0" w:firstLine="23"/>
              <w:rPr>
                <w:lang w:val="ro-MD"/>
              </w:rPr>
            </w:pPr>
            <w:r w:rsidRPr="0099037A">
              <w:rPr>
                <w:lang w:val="ro-MD"/>
              </w:rPr>
              <w:t>Populația cu acces la sistemul de canalizare îmbunătățit, ponderea populației totale</w:t>
            </w:r>
          </w:p>
        </w:tc>
        <w:tc>
          <w:tcPr>
            <w:tcW w:w="3157" w:type="dxa"/>
          </w:tcPr>
          <w:p w14:paraId="0EE0EDDF" w14:textId="41C0D25B" w:rsidR="006A6A4B" w:rsidRPr="000A777D" w:rsidRDefault="0054368D" w:rsidP="006A6A4B">
            <w:pPr>
              <w:rPr>
                <w:lang w:val="ro-MD"/>
              </w:rPr>
            </w:pPr>
            <w:r w:rsidRPr="000A777D">
              <w:rPr>
                <w:lang w:val="ro-MD"/>
              </w:rPr>
              <w:t>/</w:t>
            </w:r>
          </w:p>
        </w:tc>
        <w:tc>
          <w:tcPr>
            <w:tcW w:w="9356" w:type="dxa"/>
            <w:gridSpan w:val="15"/>
          </w:tcPr>
          <w:p w14:paraId="61A2B410" w14:textId="14A0C96C" w:rsidR="006A6A4B" w:rsidRPr="000A777D" w:rsidRDefault="0099037A" w:rsidP="0099037A">
            <w:pPr>
              <w:jc w:val="center"/>
              <w:rPr>
                <w:lang w:val="ro-MD"/>
              </w:rPr>
            </w:pPr>
            <w:r w:rsidRPr="0099037A">
              <w:rPr>
                <w:lang w:val="ro-MD"/>
              </w:rPr>
              <w:t>Nu au fost oferite date – nu s-a calculat</w:t>
            </w:r>
          </w:p>
        </w:tc>
      </w:tr>
      <w:tr w:rsidR="000944F4" w:rsidRPr="000A777D" w14:paraId="0A35E934" w14:textId="39E2B376" w:rsidTr="00420291">
        <w:tc>
          <w:tcPr>
            <w:tcW w:w="2797" w:type="dxa"/>
          </w:tcPr>
          <w:p w14:paraId="4DE77466" w14:textId="525E8DBB" w:rsidR="000944F4" w:rsidRPr="000A777D" w:rsidRDefault="0099037A" w:rsidP="0040404E">
            <w:pPr>
              <w:pStyle w:val="Listparagraf"/>
              <w:numPr>
                <w:ilvl w:val="0"/>
                <w:numId w:val="56"/>
              </w:numPr>
              <w:ind w:left="0" w:firstLine="23"/>
              <w:rPr>
                <w:lang w:val="ro-MD"/>
              </w:rPr>
            </w:pPr>
            <w:r w:rsidRPr="0099037A">
              <w:rPr>
                <w:lang w:val="ro-MD"/>
              </w:rPr>
              <w:t>Calitatea ecosistemului acvatic</w:t>
            </w:r>
          </w:p>
        </w:tc>
        <w:tc>
          <w:tcPr>
            <w:tcW w:w="3157" w:type="dxa"/>
          </w:tcPr>
          <w:p w14:paraId="676E1F79" w14:textId="284C653E" w:rsidR="000944F4" w:rsidRPr="000A777D" w:rsidRDefault="0054368D">
            <w:pPr>
              <w:rPr>
                <w:lang w:val="ro-MD"/>
              </w:rPr>
            </w:pPr>
            <w:r w:rsidRPr="000A777D">
              <w:rPr>
                <w:lang w:val="ro-MD"/>
              </w:rPr>
              <w:t>N/A</w:t>
            </w:r>
          </w:p>
        </w:tc>
        <w:tc>
          <w:tcPr>
            <w:tcW w:w="1134" w:type="dxa"/>
          </w:tcPr>
          <w:p w14:paraId="5D01E8BE" w14:textId="5010B71B" w:rsidR="000944F4" w:rsidRPr="000A777D" w:rsidRDefault="000944F4" w:rsidP="00ED26DC">
            <w:pPr>
              <w:jc w:val="right"/>
              <w:rPr>
                <w:lang w:val="ro-MD"/>
              </w:rPr>
            </w:pPr>
            <w:r w:rsidRPr="000A777D">
              <w:rPr>
                <w:lang w:val="ro-MD"/>
              </w:rPr>
              <w:t>4,33</w:t>
            </w:r>
          </w:p>
        </w:tc>
        <w:tc>
          <w:tcPr>
            <w:tcW w:w="1134" w:type="dxa"/>
            <w:gridSpan w:val="2"/>
          </w:tcPr>
          <w:p w14:paraId="43693C54" w14:textId="33B914DE" w:rsidR="000944F4" w:rsidRPr="000A777D" w:rsidRDefault="000944F4" w:rsidP="00ED26DC">
            <w:pPr>
              <w:jc w:val="right"/>
              <w:rPr>
                <w:lang w:val="ro-MD"/>
              </w:rPr>
            </w:pPr>
            <w:r w:rsidRPr="000A777D">
              <w:rPr>
                <w:lang w:val="ro-MD"/>
              </w:rPr>
              <w:t>4,61</w:t>
            </w:r>
          </w:p>
        </w:tc>
        <w:tc>
          <w:tcPr>
            <w:tcW w:w="1134" w:type="dxa"/>
            <w:gridSpan w:val="2"/>
          </w:tcPr>
          <w:p w14:paraId="373C4319" w14:textId="2C81A57E" w:rsidR="000944F4" w:rsidRPr="000A777D" w:rsidRDefault="000944F4" w:rsidP="00ED26DC">
            <w:pPr>
              <w:jc w:val="right"/>
              <w:rPr>
                <w:lang w:val="ro-MD"/>
              </w:rPr>
            </w:pPr>
            <w:r w:rsidRPr="000A777D">
              <w:rPr>
                <w:lang w:val="ro-MD"/>
              </w:rPr>
              <w:t>4,64</w:t>
            </w:r>
          </w:p>
        </w:tc>
        <w:tc>
          <w:tcPr>
            <w:tcW w:w="1134" w:type="dxa"/>
            <w:gridSpan w:val="2"/>
          </w:tcPr>
          <w:p w14:paraId="1DE6F518" w14:textId="7F3C8987" w:rsidR="000944F4" w:rsidRPr="000A777D" w:rsidRDefault="000944F4" w:rsidP="00ED26DC">
            <w:pPr>
              <w:jc w:val="right"/>
              <w:rPr>
                <w:lang w:val="ro-MD"/>
              </w:rPr>
            </w:pPr>
            <w:r w:rsidRPr="000A777D">
              <w:rPr>
                <w:lang w:val="ro-MD"/>
              </w:rPr>
              <w:t>4,47</w:t>
            </w:r>
          </w:p>
        </w:tc>
        <w:tc>
          <w:tcPr>
            <w:tcW w:w="1134" w:type="dxa"/>
            <w:gridSpan w:val="2"/>
          </w:tcPr>
          <w:p w14:paraId="4055597C" w14:textId="18D0D925" w:rsidR="000944F4" w:rsidRPr="000A777D" w:rsidRDefault="000944F4" w:rsidP="00ED26DC">
            <w:pPr>
              <w:jc w:val="right"/>
              <w:rPr>
                <w:lang w:val="ro-MD"/>
              </w:rPr>
            </w:pPr>
            <w:r w:rsidRPr="000A777D">
              <w:rPr>
                <w:lang w:val="ro-MD"/>
              </w:rPr>
              <w:t>4,42</w:t>
            </w:r>
          </w:p>
        </w:tc>
        <w:tc>
          <w:tcPr>
            <w:tcW w:w="1038" w:type="dxa"/>
            <w:gridSpan w:val="2"/>
          </w:tcPr>
          <w:p w14:paraId="2556B3A1" w14:textId="7A9314EA" w:rsidR="000944F4" w:rsidRPr="000A777D" w:rsidRDefault="000944F4" w:rsidP="00ED26DC">
            <w:pPr>
              <w:jc w:val="right"/>
              <w:rPr>
                <w:lang w:val="ro-MD"/>
              </w:rPr>
            </w:pPr>
            <w:r w:rsidRPr="000A777D">
              <w:rPr>
                <w:lang w:val="ro-MD"/>
              </w:rPr>
              <w:t>4,40</w:t>
            </w:r>
          </w:p>
        </w:tc>
        <w:tc>
          <w:tcPr>
            <w:tcW w:w="1253" w:type="dxa"/>
            <w:gridSpan w:val="2"/>
          </w:tcPr>
          <w:p w14:paraId="20B1EE50" w14:textId="7796446C" w:rsidR="000944F4" w:rsidRPr="000A777D" w:rsidRDefault="000944F4">
            <w:pPr>
              <w:rPr>
                <w:lang w:val="ro-MD"/>
              </w:rPr>
            </w:pPr>
            <w:r w:rsidRPr="000A777D">
              <w:rPr>
                <w:noProof/>
                <w:lang w:eastAsia="en-US"/>
              </w:rPr>
              <mc:AlternateContent>
                <mc:Choice Requires="wps">
                  <w:drawing>
                    <wp:anchor distT="0" distB="0" distL="114300" distR="114300" simplePos="0" relativeHeight="251738112" behindDoc="0" locked="0" layoutInCell="1" allowOverlap="1" wp14:anchorId="0841F72C" wp14:editId="70E0F145">
                      <wp:simplePos x="0" y="0"/>
                      <wp:positionH relativeFrom="column">
                        <wp:posOffset>158750</wp:posOffset>
                      </wp:positionH>
                      <wp:positionV relativeFrom="paragraph">
                        <wp:posOffset>30480</wp:posOffset>
                      </wp:positionV>
                      <wp:extent cx="304800" cy="285750"/>
                      <wp:effectExtent l="0" t="0" r="19050" b="19050"/>
                      <wp:wrapNone/>
                      <wp:docPr id="2" name="Émoticône 2"/>
                      <wp:cNvGraphicFramePr/>
                      <a:graphic xmlns:a="http://schemas.openxmlformats.org/drawingml/2006/main">
                        <a:graphicData uri="http://schemas.microsoft.com/office/word/2010/wordprocessingShape">
                          <wps:wsp>
                            <wps:cNvSpPr/>
                            <wps:spPr>
                              <a:xfrm>
                                <a:off x="0" y="0"/>
                                <a:ext cx="304800" cy="285750"/>
                              </a:xfrm>
                              <a:prstGeom prst="smileyFace">
                                <a:avLst>
                                  <a:gd name="adj" fmla="val -4653"/>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89949D6" id="Émoticône 2" o:spid="_x0000_s1026" type="#_x0000_t96" style="position:absolute;margin-left:12.5pt;margin-top:2.4pt;width:24pt;height:2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" adj="15510" fillcolor="#c0504d [3205]" strokecolor="#622423 [1605]" strokeweight="2pt"/>
                  </w:pict>
                </mc:Fallback>
              </mc:AlternateContent>
            </w:r>
          </w:p>
        </w:tc>
        <w:tc>
          <w:tcPr>
            <w:tcW w:w="1395" w:type="dxa"/>
            <w:gridSpan w:val="2"/>
          </w:tcPr>
          <w:p w14:paraId="490B940D" w14:textId="58FD1A47" w:rsidR="000944F4" w:rsidRPr="000A777D" w:rsidRDefault="000944F4">
            <w:pPr>
              <w:rPr>
                <w:lang w:val="ro-MD"/>
              </w:rPr>
            </w:pPr>
            <w:r w:rsidRPr="000A777D">
              <w:rPr>
                <w:noProof/>
                <w:lang w:eastAsia="en-US"/>
              </w:rPr>
              <mc:AlternateContent>
                <mc:Choice Requires="wps">
                  <w:drawing>
                    <wp:anchor distT="0" distB="0" distL="114300" distR="114300" simplePos="0" relativeHeight="251739136" behindDoc="0" locked="0" layoutInCell="1" allowOverlap="1" wp14:anchorId="00E5F076" wp14:editId="57433ECE">
                      <wp:simplePos x="0" y="0"/>
                      <wp:positionH relativeFrom="column">
                        <wp:posOffset>50800</wp:posOffset>
                      </wp:positionH>
                      <wp:positionV relativeFrom="paragraph">
                        <wp:posOffset>11430</wp:posOffset>
                      </wp:positionV>
                      <wp:extent cx="552450" cy="361950"/>
                      <wp:effectExtent l="0" t="0" r="0" b="0"/>
                      <wp:wrapNone/>
                      <wp:docPr id="14" name="Égal 14"/>
                      <wp:cNvGraphicFramePr/>
                      <a:graphic xmlns:a="http://schemas.openxmlformats.org/drawingml/2006/main">
                        <a:graphicData uri="http://schemas.microsoft.com/office/word/2010/wordprocessingShape">
                          <wps:wsp>
                            <wps:cNvSpPr/>
                            <wps:spPr>
                              <a:xfrm>
                                <a:off x="0" y="0"/>
                                <a:ext cx="552450" cy="361950"/>
                              </a:xfrm>
                              <a:prstGeom prst="mathEqual">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32B3D302" id="Égal 14" o:spid="_x0000_s1026" style="position:absolute;margin-left:4pt;margin-top:.9pt;width:43.5pt;height:28.5pt;z-index:251739136;visibility:visible;mso-wrap-style:square;mso-wrap-distance-left:9pt;mso-wrap-distance-top:0;mso-wrap-distance-right:9pt;mso-wrap-distance-bottom:0;mso-position-horizontal:absolute;mso-position-horizontal-relative:text;mso-position-vertical:absolute;mso-position-vertical-relative:text;v-text-anchor:middle" coordsize="552450,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" path="m73227,74562r405996,l479223,159692r-405996,l73227,74562xm73227,202258r405996,l479223,287388r-405996,l73227,202258xe" fillcolor="#c0504d [3205]" strokecolor="#622423 [1605]" strokeweight="2pt">
                      <v:path arrowok="t" o:connecttype="custom" o:connectlocs="73227,74562;479223,74562;479223,159692;73227,159692;73227,74562;73227,202258;479223,202258;479223,287388;73227,287388;73227,202258" o:connectangles="0,0,0,0,0,0,0,0,0,0"/>
                    </v:shape>
                  </w:pict>
                </mc:Fallback>
              </mc:AlternateContent>
            </w:r>
          </w:p>
        </w:tc>
      </w:tr>
      <w:tr w:rsidR="000944F4" w:rsidRPr="000A777D" w14:paraId="722D6B40" w14:textId="77777777" w:rsidTr="00420291">
        <w:tc>
          <w:tcPr>
            <w:tcW w:w="2797" w:type="dxa"/>
          </w:tcPr>
          <w:p w14:paraId="5157CB82" w14:textId="06D2F875" w:rsidR="000944F4" w:rsidRPr="000A777D" w:rsidRDefault="0099037A" w:rsidP="0040404E">
            <w:pPr>
              <w:pStyle w:val="Listparagraf"/>
              <w:numPr>
                <w:ilvl w:val="0"/>
                <w:numId w:val="56"/>
              </w:numPr>
              <w:ind w:left="0" w:firstLine="23"/>
              <w:rPr>
                <w:lang w:val="ro-MD"/>
              </w:rPr>
            </w:pPr>
            <w:r w:rsidRPr="0099037A">
              <w:rPr>
                <w:lang w:val="ro-MD"/>
              </w:rPr>
              <w:t xml:space="preserve">Alocarea fondurilor pentru sectorul de apă și </w:t>
            </w:r>
            <w:r>
              <w:rPr>
                <w:lang w:val="ro-MD"/>
              </w:rPr>
              <w:t>sanitație</w:t>
            </w:r>
            <w:r w:rsidR="000944F4" w:rsidRPr="000A777D">
              <w:rPr>
                <w:lang w:val="ro-MD"/>
              </w:rPr>
              <w:t>,</w:t>
            </w:r>
            <w:r w:rsidR="00ED26DC" w:rsidRPr="000A777D">
              <w:rPr>
                <w:lang w:val="ro-MD"/>
              </w:rPr>
              <w:t xml:space="preserve"> (*1 000 Lei)</w:t>
            </w:r>
          </w:p>
        </w:tc>
        <w:tc>
          <w:tcPr>
            <w:tcW w:w="3157" w:type="dxa"/>
          </w:tcPr>
          <w:p w14:paraId="2D486797" w14:textId="32E932C1" w:rsidR="000944F4" w:rsidRPr="000A777D" w:rsidRDefault="0099037A" w:rsidP="000944F4">
            <w:pPr>
              <w:rPr>
                <w:lang w:val="ro-MD"/>
              </w:rPr>
            </w:pPr>
            <w:r>
              <w:rPr>
                <w:lang w:val="ro-MD"/>
              </w:rPr>
              <w:t>Alocarea parțială a fondurilor</w:t>
            </w:r>
            <w:r w:rsidR="0054368D" w:rsidRPr="000A777D">
              <w:rPr>
                <w:lang w:val="ro-MD"/>
              </w:rPr>
              <w:t xml:space="preserve"> </w:t>
            </w:r>
          </w:p>
        </w:tc>
        <w:tc>
          <w:tcPr>
            <w:tcW w:w="1134" w:type="dxa"/>
          </w:tcPr>
          <w:p w14:paraId="22BF0850" w14:textId="723B6B66" w:rsidR="000944F4" w:rsidRPr="000A777D" w:rsidRDefault="00ED26DC" w:rsidP="00ED26DC">
            <w:pPr>
              <w:jc w:val="right"/>
              <w:rPr>
                <w:lang w:val="ro-MD"/>
              </w:rPr>
            </w:pPr>
            <w:r w:rsidRPr="000A777D">
              <w:rPr>
                <w:lang w:val="ro-MD"/>
              </w:rPr>
              <w:t>79 749</w:t>
            </w:r>
          </w:p>
        </w:tc>
        <w:tc>
          <w:tcPr>
            <w:tcW w:w="1134" w:type="dxa"/>
            <w:gridSpan w:val="2"/>
          </w:tcPr>
          <w:p w14:paraId="3027224E" w14:textId="6404D8E2" w:rsidR="000944F4" w:rsidRPr="000A777D" w:rsidRDefault="00ED26DC" w:rsidP="00ED26DC">
            <w:pPr>
              <w:jc w:val="right"/>
              <w:rPr>
                <w:lang w:val="ro-MD"/>
              </w:rPr>
            </w:pPr>
            <w:r w:rsidRPr="000A777D">
              <w:rPr>
                <w:lang w:val="ro-MD"/>
              </w:rPr>
              <w:t>263 130</w:t>
            </w:r>
          </w:p>
        </w:tc>
        <w:tc>
          <w:tcPr>
            <w:tcW w:w="1134" w:type="dxa"/>
            <w:gridSpan w:val="2"/>
          </w:tcPr>
          <w:p w14:paraId="685BC946" w14:textId="11D2F6EB" w:rsidR="000944F4" w:rsidRPr="000A777D" w:rsidRDefault="00ED26DC" w:rsidP="00ED26DC">
            <w:pPr>
              <w:jc w:val="right"/>
              <w:rPr>
                <w:lang w:val="ro-MD"/>
              </w:rPr>
            </w:pPr>
            <w:r w:rsidRPr="000A777D">
              <w:rPr>
                <w:lang w:val="ro-MD"/>
              </w:rPr>
              <w:t>406 232</w:t>
            </w:r>
          </w:p>
        </w:tc>
        <w:tc>
          <w:tcPr>
            <w:tcW w:w="1134" w:type="dxa"/>
            <w:gridSpan w:val="2"/>
          </w:tcPr>
          <w:p w14:paraId="24457273" w14:textId="2954F501" w:rsidR="000944F4" w:rsidRPr="000A777D" w:rsidRDefault="00ED26DC" w:rsidP="00ED26DC">
            <w:pPr>
              <w:jc w:val="right"/>
              <w:rPr>
                <w:lang w:val="ro-MD"/>
              </w:rPr>
            </w:pPr>
            <w:r w:rsidRPr="000A777D">
              <w:rPr>
                <w:lang w:val="ro-MD"/>
              </w:rPr>
              <w:t>209 471</w:t>
            </w:r>
          </w:p>
        </w:tc>
        <w:tc>
          <w:tcPr>
            <w:tcW w:w="1134" w:type="dxa"/>
            <w:gridSpan w:val="2"/>
          </w:tcPr>
          <w:p w14:paraId="17446E76" w14:textId="73E1D0BD" w:rsidR="000944F4" w:rsidRPr="000A777D" w:rsidRDefault="00ED26DC" w:rsidP="00ED26DC">
            <w:pPr>
              <w:jc w:val="right"/>
              <w:rPr>
                <w:lang w:val="ro-MD"/>
              </w:rPr>
            </w:pPr>
            <w:r w:rsidRPr="000A777D">
              <w:rPr>
                <w:lang w:val="ro-MD"/>
              </w:rPr>
              <w:t>37 661</w:t>
            </w:r>
          </w:p>
        </w:tc>
        <w:tc>
          <w:tcPr>
            <w:tcW w:w="1038" w:type="dxa"/>
            <w:gridSpan w:val="2"/>
          </w:tcPr>
          <w:p w14:paraId="374E5FB0" w14:textId="6F181F93" w:rsidR="000944F4" w:rsidRPr="000A777D" w:rsidRDefault="00ED26DC" w:rsidP="00ED26DC">
            <w:pPr>
              <w:jc w:val="right"/>
              <w:rPr>
                <w:lang w:val="ro-MD"/>
              </w:rPr>
            </w:pPr>
            <w:r w:rsidRPr="000A777D">
              <w:rPr>
                <w:lang w:val="ro-MD"/>
              </w:rPr>
              <w:t>395 446</w:t>
            </w:r>
          </w:p>
        </w:tc>
        <w:tc>
          <w:tcPr>
            <w:tcW w:w="1253" w:type="dxa"/>
            <w:gridSpan w:val="2"/>
          </w:tcPr>
          <w:p w14:paraId="17AD45C0" w14:textId="77777777" w:rsidR="000944F4" w:rsidRPr="000A777D" w:rsidRDefault="000944F4" w:rsidP="000944F4">
            <w:pPr>
              <w:rPr>
                <w:lang w:val="ro-MD"/>
              </w:rPr>
            </w:pPr>
          </w:p>
        </w:tc>
        <w:tc>
          <w:tcPr>
            <w:tcW w:w="1395" w:type="dxa"/>
            <w:gridSpan w:val="2"/>
          </w:tcPr>
          <w:p w14:paraId="54B9ACF7" w14:textId="0C91F180" w:rsidR="000944F4" w:rsidRPr="000A777D" w:rsidRDefault="00ED26DC" w:rsidP="000944F4">
            <w:pPr>
              <w:rPr>
                <w:lang w:val="ro-MD"/>
              </w:rPr>
            </w:pPr>
            <w:r w:rsidRPr="000A777D">
              <w:rPr>
                <w:noProof/>
                <w:lang w:eastAsia="en-US"/>
              </w:rPr>
              <mc:AlternateContent>
                <mc:Choice Requires="wps">
                  <w:drawing>
                    <wp:anchor distT="0" distB="0" distL="114300" distR="114300" simplePos="0" relativeHeight="251766784" behindDoc="0" locked="0" layoutInCell="1" allowOverlap="1" wp14:anchorId="55EA6E13" wp14:editId="5C923EBC">
                      <wp:simplePos x="0" y="0"/>
                      <wp:positionH relativeFrom="column">
                        <wp:posOffset>71426</wp:posOffset>
                      </wp:positionH>
                      <wp:positionV relativeFrom="paragraph">
                        <wp:posOffset>69765</wp:posOffset>
                      </wp:positionV>
                      <wp:extent cx="552450" cy="361950"/>
                      <wp:effectExtent l="0" t="0" r="0" b="0"/>
                      <wp:wrapNone/>
                      <wp:docPr id="43" name="Égal 43"/>
                      <wp:cNvGraphicFramePr/>
                      <a:graphic xmlns:a="http://schemas.openxmlformats.org/drawingml/2006/main">
                        <a:graphicData uri="http://schemas.microsoft.com/office/word/2010/wordprocessingShape">
                          <wps:wsp>
                            <wps:cNvSpPr/>
                            <wps:spPr>
                              <a:xfrm>
                                <a:off x="0" y="0"/>
                                <a:ext cx="552450" cy="361950"/>
                              </a:xfrm>
                              <a:prstGeom prst="mathEqual">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4AA68D50" id="Égal 43" o:spid="_x0000_s1026" style="position:absolute;margin-left:5.6pt;margin-top:5.5pt;width:43.5pt;height:28.5pt;z-index:251766784;visibility:visible;mso-wrap-style:square;mso-wrap-distance-left:9pt;mso-wrap-distance-top:0;mso-wrap-distance-right:9pt;mso-wrap-distance-bottom:0;mso-position-horizontal:absolute;mso-position-horizontal-relative:text;mso-position-vertical:absolute;mso-position-vertical-relative:text;v-text-anchor:middle" coordsize="552450,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" path="m73227,74562r405996,l479223,159692r-405996,l73227,74562xm73227,202258r405996,l479223,287388r-405996,l73227,202258xe" fillcolor="#c0504d [3205]" strokecolor="#622423 [1605]" strokeweight="2pt">
                      <v:path arrowok="t" o:connecttype="custom" o:connectlocs="73227,74562;479223,74562;479223,159692;73227,159692;73227,74562;73227,202258;479223,202258;479223,287388;73227,287388;73227,202258" o:connectangles="0,0,0,0,0,0,0,0,0,0"/>
                    </v:shape>
                  </w:pict>
                </mc:Fallback>
              </mc:AlternateContent>
            </w:r>
          </w:p>
        </w:tc>
      </w:tr>
      <w:tr w:rsidR="006A6A4B" w:rsidRPr="000A777D" w14:paraId="5473A7E5" w14:textId="77777777" w:rsidTr="00420291">
        <w:tc>
          <w:tcPr>
            <w:tcW w:w="2797" w:type="dxa"/>
          </w:tcPr>
          <w:p w14:paraId="0E25043A" w14:textId="37CAB1E9" w:rsidR="00ED26DC" w:rsidRPr="0099037A" w:rsidRDefault="0099037A" w:rsidP="0040404E">
            <w:pPr>
              <w:pStyle w:val="Listparagraf"/>
              <w:numPr>
                <w:ilvl w:val="0"/>
                <w:numId w:val="56"/>
              </w:numPr>
              <w:ind w:left="0" w:firstLine="23"/>
              <w:rPr>
                <w:lang w:val="ro-MD"/>
              </w:rPr>
            </w:pPr>
            <w:r w:rsidRPr="0099037A">
              <w:rPr>
                <w:lang w:val="ro-MD"/>
              </w:rPr>
              <w:lastRenderedPageBreak/>
              <w:t>Bugetul operatorilor</w:t>
            </w:r>
            <w:r>
              <w:rPr>
                <w:lang w:val="ro-MD"/>
              </w:rPr>
              <w:t xml:space="preserve"> serviciilor de AAC</w:t>
            </w:r>
            <w:r w:rsidRPr="0099037A">
              <w:rPr>
                <w:lang w:val="ro-MD"/>
              </w:rPr>
              <w:t xml:space="preserve"> </w:t>
            </w:r>
            <w:r w:rsidR="006A6A4B" w:rsidRPr="000A777D">
              <w:rPr>
                <w:lang w:val="ro-MD"/>
              </w:rPr>
              <w:t>(*1 000 Lei)</w:t>
            </w:r>
          </w:p>
        </w:tc>
        <w:tc>
          <w:tcPr>
            <w:tcW w:w="3157" w:type="dxa"/>
          </w:tcPr>
          <w:p w14:paraId="14F3DBE2" w14:textId="77777777" w:rsidR="006A6A4B" w:rsidRPr="000A777D" w:rsidRDefault="006A6A4B" w:rsidP="006A6A4B">
            <w:pPr>
              <w:rPr>
                <w:lang w:val="ro-MD"/>
              </w:rPr>
            </w:pPr>
          </w:p>
        </w:tc>
        <w:tc>
          <w:tcPr>
            <w:tcW w:w="1134" w:type="dxa"/>
          </w:tcPr>
          <w:p w14:paraId="66D3CFA8" w14:textId="77777777" w:rsidR="006A6A4B" w:rsidRPr="000A777D" w:rsidRDefault="006A6A4B" w:rsidP="006A6A4B">
            <w:pPr>
              <w:rPr>
                <w:lang w:val="ro-MD"/>
              </w:rPr>
            </w:pPr>
          </w:p>
        </w:tc>
        <w:tc>
          <w:tcPr>
            <w:tcW w:w="1134" w:type="dxa"/>
            <w:gridSpan w:val="2"/>
          </w:tcPr>
          <w:p w14:paraId="3D1FD5A0" w14:textId="0323BB21" w:rsidR="006A6A4B" w:rsidRPr="000A777D" w:rsidRDefault="006A6A4B" w:rsidP="006A6A4B">
            <w:pPr>
              <w:rPr>
                <w:lang w:val="ro-MD"/>
              </w:rPr>
            </w:pPr>
          </w:p>
        </w:tc>
        <w:tc>
          <w:tcPr>
            <w:tcW w:w="1134" w:type="dxa"/>
            <w:gridSpan w:val="2"/>
          </w:tcPr>
          <w:p w14:paraId="09532994" w14:textId="594646DA" w:rsidR="006A6A4B" w:rsidRPr="000A777D" w:rsidRDefault="006A6A4B" w:rsidP="006A6A4B">
            <w:pPr>
              <w:rPr>
                <w:lang w:val="ro-MD"/>
              </w:rPr>
            </w:pPr>
            <w:r w:rsidRPr="000A777D">
              <w:rPr>
                <w:lang w:val="ro-MD"/>
              </w:rPr>
              <w:t>868 056</w:t>
            </w:r>
          </w:p>
        </w:tc>
        <w:tc>
          <w:tcPr>
            <w:tcW w:w="1134" w:type="dxa"/>
            <w:gridSpan w:val="2"/>
          </w:tcPr>
          <w:p w14:paraId="566ECD0F" w14:textId="78190C82" w:rsidR="006A6A4B" w:rsidRPr="000A777D" w:rsidRDefault="006A6A4B" w:rsidP="006A6A4B">
            <w:pPr>
              <w:rPr>
                <w:lang w:val="ro-MD"/>
              </w:rPr>
            </w:pPr>
            <w:r w:rsidRPr="000A777D">
              <w:rPr>
                <w:lang w:val="ro-MD"/>
              </w:rPr>
              <w:t>852 834</w:t>
            </w:r>
          </w:p>
        </w:tc>
        <w:tc>
          <w:tcPr>
            <w:tcW w:w="1134" w:type="dxa"/>
            <w:gridSpan w:val="2"/>
          </w:tcPr>
          <w:p w14:paraId="73BD9E6C" w14:textId="7401C5F8" w:rsidR="006A6A4B" w:rsidRPr="000A777D" w:rsidRDefault="006A6A4B" w:rsidP="006A6A4B">
            <w:pPr>
              <w:rPr>
                <w:lang w:val="ro-MD"/>
              </w:rPr>
            </w:pPr>
            <w:r w:rsidRPr="000A777D">
              <w:rPr>
                <w:lang w:val="ro-MD"/>
              </w:rPr>
              <w:t>915 484</w:t>
            </w:r>
          </w:p>
        </w:tc>
        <w:tc>
          <w:tcPr>
            <w:tcW w:w="1038" w:type="dxa"/>
            <w:gridSpan w:val="2"/>
          </w:tcPr>
          <w:p w14:paraId="4C739D9A" w14:textId="0314A6EB" w:rsidR="006A6A4B" w:rsidRPr="000A777D" w:rsidRDefault="006A6A4B" w:rsidP="006A6A4B">
            <w:pPr>
              <w:rPr>
                <w:lang w:val="ro-MD"/>
              </w:rPr>
            </w:pPr>
            <w:r w:rsidRPr="000A777D">
              <w:rPr>
                <w:lang w:val="ro-MD"/>
              </w:rPr>
              <w:t>975 056</w:t>
            </w:r>
          </w:p>
        </w:tc>
        <w:tc>
          <w:tcPr>
            <w:tcW w:w="1253" w:type="dxa"/>
            <w:gridSpan w:val="2"/>
          </w:tcPr>
          <w:p w14:paraId="203817D0" w14:textId="77777777" w:rsidR="006A6A4B" w:rsidRPr="000A777D" w:rsidRDefault="006A6A4B" w:rsidP="006A6A4B">
            <w:pPr>
              <w:rPr>
                <w:lang w:val="ro-MD"/>
              </w:rPr>
            </w:pPr>
          </w:p>
        </w:tc>
        <w:tc>
          <w:tcPr>
            <w:tcW w:w="1395" w:type="dxa"/>
            <w:gridSpan w:val="2"/>
          </w:tcPr>
          <w:p w14:paraId="0A720D44" w14:textId="747827A8" w:rsidR="006A6A4B" w:rsidRPr="000A777D" w:rsidRDefault="006A6A4B" w:rsidP="006A6A4B">
            <w:pPr>
              <w:rPr>
                <w:lang w:val="ro-MD"/>
              </w:rPr>
            </w:pPr>
            <w:r w:rsidRPr="000A777D">
              <w:rPr>
                <w:noProof/>
                <w:lang w:eastAsia="en-US"/>
              </w:rPr>
              <mc:AlternateContent>
                <mc:Choice Requires="wps">
                  <w:drawing>
                    <wp:anchor distT="0" distB="0" distL="114300" distR="114300" simplePos="0" relativeHeight="251758592" behindDoc="0" locked="0" layoutInCell="1" allowOverlap="1" wp14:anchorId="4096444E" wp14:editId="3FB5C26B">
                      <wp:simplePos x="0" y="0"/>
                      <wp:positionH relativeFrom="column">
                        <wp:posOffset>143510</wp:posOffset>
                      </wp:positionH>
                      <wp:positionV relativeFrom="paragraph">
                        <wp:posOffset>1905</wp:posOffset>
                      </wp:positionV>
                      <wp:extent cx="476250" cy="419100"/>
                      <wp:effectExtent l="19050" t="0" r="0" b="57150"/>
                      <wp:wrapNone/>
                      <wp:docPr id="35" name="Flèche vers le haut 35"/>
                      <wp:cNvGraphicFramePr/>
                      <a:graphic xmlns:a="http://schemas.openxmlformats.org/drawingml/2006/main">
                        <a:graphicData uri="http://schemas.microsoft.com/office/word/2010/wordprocessingShape">
                          <wps:wsp>
                            <wps:cNvSpPr/>
                            <wps:spPr>
                              <a:xfrm rot="2462941">
                                <a:off x="0" y="0"/>
                                <a:ext cx="476250" cy="419100"/>
                              </a:xfrm>
                              <a:prstGeom prst="up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09021213" id="Flèche vers le haut 35" o:spid="_x0000_s1026" type="#_x0000_t68" style="position:absolute;margin-left:11.3pt;margin-top:.15pt;width:37.5pt;height:33pt;rotation:2690188fd;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" adj="10800" fillcolor="#9bbb59 [3206]" strokecolor="#4e6128 [1606]" strokeweight="2pt"/>
                  </w:pict>
                </mc:Fallback>
              </mc:AlternateContent>
            </w:r>
          </w:p>
        </w:tc>
      </w:tr>
      <w:tr w:rsidR="006A6A4B" w:rsidRPr="000A777D" w14:paraId="092E2364" w14:textId="77777777" w:rsidTr="00420291">
        <w:tc>
          <w:tcPr>
            <w:tcW w:w="2797" w:type="dxa"/>
          </w:tcPr>
          <w:p w14:paraId="1F0575C4" w14:textId="69FD7EAB" w:rsidR="006A6A4B" w:rsidRPr="000A777D" w:rsidRDefault="0099037A" w:rsidP="0040404E">
            <w:pPr>
              <w:pStyle w:val="Listparagraf"/>
              <w:numPr>
                <w:ilvl w:val="0"/>
                <w:numId w:val="56"/>
              </w:numPr>
              <w:ind w:left="0" w:firstLine="23"/>
              <w:rPr>
                <w:lang w:val="ro-MD"/>
              </w:rPr>
            </w:pPr>
            <w:r w:rsidRPr="0099037A">
              <w:rPr>
                <w:lang w:val="ro-MD"/>
              </w:rPr>
              <w:t xml:space="preserve">Gradul de implementare a managementului </w:t>
            </w:r>
            <w:r>
              <w:rPr>
                <w:lang w:val="ro-MD"/>
              </w:rPr>
              <w:t>integrat al</w:t>
            </w:r>
            <w:r w:rsidRPr="0099037A">
              <w:rPr>
                <w:lang w:val="ro-MD"/>
              </w:rPr>
              <w:t xml:space="preserve"> resurselor de apă </w:t>
            </w:r>
            <w:r w:rsidR="006A6A4B" w:rsidRPr="000A777D">
              <w:rPr>
                <w:lang w:val="ro-MD"/>
              </w:rPr>
              <w:t>(0-100)</w:t>
            </w:r>
          </w:p>
        </w:tc>
        <w:tc>
          <w:tcPr>
            <w:tcW w:w="3157" w:type="dxa"/>
          </w:tcPr>
          <w:p w14:paraId="48126468" w14:textId="77777777" w:rsidR="006A6A4B" w:rsidRPr="000A777D" w:rsidRDefault="006A6A4B" w:rsidP="006A6A4B">
            <w:pPr>
              <w:rPr>
                <w:lang w:val="ro-MD"/>
              </w:rPr>
            </w:pPr>
          </w:p>
        </w:tc>
        <w:tc>
          <w:tcPr>
            <w:tcW w:w="1134" w:type="dxa"/>
          </w:tcPr>
          <w:p w14:paraId="2B47C312" w14:textId="7A9C8AF6" w:rsidR="006A6A4B" w:rsidRPr="000A777D" w:rsidRDefault="006A6A4B" w:rsidP="006A6A4B">
            <w:pPr>
              <w:rPr>
                <w:lang w:val="ro-MD"/>
              </w:rPr>
            </w:pPr>
            <w:r w:rsidRPr="000A777D">
              <w:rPr>
                <w:lang w:val="ro-MD"/>
              </w:rPr>
              <w:t>/</w:t>
            </w:r>
          </w:p>
        </w:tc>
        <w:tc>
          <w:tcPr>
            <w:tcW w:w="1134" w:type="dxa"/>
            <w:gridSpan w:val="2"/>
          </w:tcPr>
          <w:p w14:paraId="2F83916F" w14:textId="628BEEEF" w:rsidR="006A6A4B" w:rsidRPr="000A777D" w:rsidRDefault="006A6A4B" w:rsidP="006A6A4B">
            <w:pPr>
              <w:rPr>
                <w:lang w:val="ro-MD"/>
              </w:rPr>
            </w:pPr>
            <w:r w:rsidRPr="000A777D">
              <w:rPr>
                <w:lang w:val="ro-MD"/>
              </w:rPr>
              <w:t>/</w:t>
            </w:r>
          </w:p>
        </w:tc>
        <w:tc>
          <w:tcPr>
            <w:tcW w:w="1134" w:type="dxa"/>
            <w:gridSpan w:val="2"/>
          </w:tcPr>
          <w:p w14:paraId="656F0FC3" w14:textId="2D5A327F" w:rsidR="006A6A4B" w:rsidRPr="000A777D" w:rsidRDefault="006A6A4B" w:rsidP="006A6A4B">
            <w:pPr>
              <w:rPr>
                <w:lang w:val="ro-MD"/>
              </w:rPr>
            </w:pPr>
            <w:r w:rsidRPr="000A777D">
              <w:rPr>
                <w:lang w:val="ro-MD"/>
              </w:rPr>
              <w:t>/</w:t>
            </w:r>
          </w:p>
        </w:tc>
        <w:tc>
          <w:tcPr>
            <w:tcW w:w="1134" w:type="dxa"/>
            <w:gridSpan w:val="2"/>
          </w:tcPr>
          <w:p w14:paraId="70BC8DC5" w14:textId="78500CA6" w:rsidR="006A6A4B" w:rsidRPr="000A777D" w:rsidRDefault="006A6A4B" w:rsidP="006A6A4B">
            <w:pPr>
              <w:rPr>
                <w:lang w:val="ro-MD"/>
              </w:rPr>
            </w:pPr>
            <w:r w:rsidRPr="000A777D">
              <w:rPr>
                <w:lang w:val="ro-MD"/>
              </w:rPr>
              <w:t>/</w:t>
            </w:r>
          </w:p>
        </w:tc>
        <w:tc>
          <w:tcPr>
            <w:tcW w:w="1134" w:type="dxa"/>
            <w:gridSpan w:val="2"/>
          </w:tcPr>
          <w:p w14:paraId="0C97A7EB" w14:textId="32022654" w:rsidR="006A6A4B" w:rsidRPr="000A777D" w:rsidRDefault="006A6A4B" w:rsidP="006A6A4B">
            <w:pPr>
              <w:rPr>
                <w:lang w:val="ro-MD"/>
              </w:rPr>
            </w:pPr>
            <w:r w:rsidRPr="000A777D">
              <w:rPr>
                <w:lang w:val="ro-MD"/>
              </w:rPr>
              <w:t>/</w:t>
            </w:r>
          </w:p>
        </w:tc>
        <w:tc>
          <w:tcPr>
            <w:tcW w:w="1038" w:type="dxa"/>
            <w:gridSpan w:val="2"/>
          </w:tcPr>
          <w:p w14:paraId="3111A4D5" w14:textId="17853F42" w:rsidR="006A6A4B" w:rsidRPr="000A777D" w:rsidRDefault="006A6A4B" w:rsidP="006A6A4B">
            <w:pPr>
              <w:rPr>
                <w:lang w:val="ro-MD"/>
              </w:rPr>
            </w:pPr>
            <w:r w:rsidRPr="000A777D">
              <w:rPr>
                <w:lang w:val="ro-MD"/>
              </w:rPr>
              <w:t>19.5</w:t>
            </w:r>
          </w:p>
        </w:tc>
        <w:tc>
          <w:tcPr>
            <w:tcW w:w="1253" w:type="dxa"/>
            <w:gridSpan w:val="2"/>
          </w:tcPr>
          <w:p w14:paraId="5C8D52C0" w14:textId="6DD8792D" w:rsidR="006A6A4B" w:rsidRPr="000A777D" w:rsidRDefault="006A6A4B" w:rsidP="006A6A4B">
            <w:pPr>
              <w:rPr>
                <w:lang w:val="ro-MD"/>
              </w:rPr>
            </w:pPr>
            <w:r w:rsidRPr="000A777D">
              <w:rPr>
                <w:noProof/>
                <w:lang w:eastAsia="en-US"/>
              </w:rPr>
              <mc:AlternateContent>
                <mc:Choice Requires="wps">
                  <w:drawing>
                    <wp:anchor distT="0" distB="0" distL="114300" distR="114300" simplePos="0" relativeHeight="251753472" behindDoc="0" locked="0" layoutInCell="1" allowOverlap="1" wp14:anchorId="24ADA803" wp14:editId="3A93DC50">
                      <wp:simplePos x="0" y="0"/>
                      <wp:positionH relativeFrom="column">
                        <wp:posOffset>114300</wp:posOffset>
                      </wp:positionH>
                      <wp:positionV relativeFrom="paragraph">
                        <wp:posOffset>207010</wp:posOffset>
                      </wp:positionV>
                      <wp:extent cx="304800" cy="285750"/>
                      <wp:effectExtent l="0" t="0" r="19050" b="19050"/>
                      <wp:wrapNone/>
                      <wp:docPr id="30" name="Émoticône 30"/>
                      <wp:cNvGraphicFramePr/>
                      <a:graphic xmlns:a="http://schemas.openxmlformats.org/drawingml/2006/main">
                        <a:graphicData uri="http://schemas.microsoft.com/office/word/2010/wordprocessingShape">
                          <wps:wsp>
                            <wps:cNvSpPr/>
                            <wps:spPr>
                              <a:xfrm>
                                <a:off x="0" y="0"/>
                                <a:ext cx="304800" cy="285750"/>
                              </a:xfrm>
                              <a:prstGeom prst="smileyFace">
                                <a:avLst>
                                  <a:gd name="adj" fmla="val -4653"/>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629AB89" id="Émoticône 30" o:spid="_x0000_s1026" type="#_x0000_t96" style="position:absolute;margin-left:9pt;margin-top:16.3pt;width:24pt;height:2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" adj="15510" fillcolor="#c0504d [3205]" strokecolor="#622423 [1605]" strokeweight="2pt"/>
                  </w:pict>
                </mc:Fallback>
              </mc:AlternateContent>
            </w:r>
          </w:p>
        </w:tc>
        <w:tc>
          <w:tcPr>
            <w:tcW w:w="1395" w:type="dxa"/>
            <w:gridSpan w:val="2"/>
          </w:tcPr>
          <w:p w14:paraId="0CED5DA4" w14:textId="409FCC4A" w:rsidR="006A6A4B" w:rsidRPr="000A777D" w:rsidRDefault="006A6A4B" w:rsidP="006A6A4B">
            <w:pPr>
              <w:rPr>
                <w:lang w:val="ro-MD"/>
              </w:rPr>
            </w:pPr>
            <w:r w:rsidRPr="000A777D">
              <w:rPr>
                <w:noProof/>
                <w:lang w:eastAsia="en-US"/>
              </w:rPr>
              <mc:AlternateContent>
                <mc:Choice Requires="wps">
                  <w:drawing>
                    <wp:anchor distT="0" distB="0" distL="114300" distR="114300" simplePos="0" relativeHeight="251754496" behindDoc="0" locked="0" layoutInCell="1" allowOverlap="1" wp14:anchorId="4D6D1005" wp14:editId="10D6500F">
                      <wp:simplePos x="0" y="0"/>
                      <wp:positionH relativeFrom="column">
                        <wp:posOffset>146050</wp:posOffset>
                      </wp:positionH>
                      <wp:positionV relativeFrom="paragraph">
                        <wp:posOffset>101600</wp:posOffset>
                      </wp:positionV>
                      <wp:extent cx="476250" cy="419100"/>
                      <wp:effectExtent l="19050" t="0" r="0" b="57150"/>
                      <wp:wrapNone/>
                      <wp:docPr id="32" name="Flèche vers le haut 32"/>
                      <wp:cNvGraphicFramePr/>
                      <a:graphic xmlns:a="http://schemas.openxmlformats.org/drawingml/2006/main">
                        <a:graphicData uri="http://schemas.microsoft.com/office/word/2010/wordprocessingShape">
                          <wps:wsp>
                            <wps:cNvSpPr/>
                            <wps:spPr>
                              <a:xfrm rot="2462941">
                                <a:off x="0" y="0"/>
                                <a:ext cx="476250" cy="419100"/>
                              </a:xfrm>
                              <a:prstGeom prst="up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45ED7A62" id="Flèche vers le haut 32" o:spid="_x0000_s1026" type="#_x0000_t68" style="position:absolute;margin-left:11.5pt;margin-top:8pt;width:37.5pt;height:33pt;rotation:2690188fd;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" adj="10800" fillcolor="#9bbb59 [3206]" strokecolor="#4e6128 [1606]" strokeweight="2pt"/>
                  </w:pict>
                </mc:Fallback>
              </mc:AlternateContent>
            </w:r>
          </w:p>
        </w:tc>
      </w:tr>
      <w:tr w:rsidR="006A6A4B" w:rsidRPr="000A777D" w14:paraId="69A041C5" w14:textId="77777777" w:rsidTr="0099037A">
        <w:trPr>
          <w:trHeight w:val="1431"/>
        </w:trPr>
        <w:tc>
          <w:tcPr>
            <w:tcW w:w="2797" w:type="dxa"/>
          </w:tcPr>
          <w:p w14:paraId="0AF6CFF7" w14:textId="440A62CB" w:rsidR="006A6A4B" w:rsidRPr="000A777D" w:rsidRDefault="0099037A" w:rsidP="00AF162C">
            <w:pPr>
              <w:pStyle w:val="Listparagraf"/>
              <w:numPr>
                <w:ilvl w:val="0"/>
                <w:numId w:val="56"/>
              </w:numPr>
              <w:ind w:left="0" w:firstLine="23"/>
              <w:rPr>
                <w:lang w:val="ro-MD"/>
              </w:rPr>
            </w:pPr>
            <w:r w:rsidRPr="0099037A">
              <w:rPr>
                <w:lang w:val="ro-MD"/>
              </w:rPr>
              <w:t xml:space="preserve">Proporția </w:t>
            </w:r>
            <w:r w:rsidR="00AF162C">
              <w:rPr>
                <w:lang w:val="ro-MD"/>
              </w:rPr>
              <w:t>suprafe</w:t>
            </w:r>
            <w:r w:rsidR="00AF162C">
              <w:rPr>
                <w:lang w:val="ro-RO"/>
              </w:rPr>
              <w:t>ței</w:t>
            </w:r>
            <w:bookmarkStart w:id="2" w:name="_GoBack"/>
            <w:bookmarkEnd w:id="2"/>
            <w:r w:rsidRPr="0099037A">
              <w:rPr>
                <w:lang w:val="ro-MD"/>
              </w:rPr>
              <w:t xml:space="preserve"> bazinului transfrontalier cu un aranjament operațional pentru cooperarea în domeniul apelor</w:t>
            </w:r>
          </w:p>
        </w:tc>
        <w:tc>
          <w:tcPr>
            <w:tcW w:w="3157" w:type="dxa"/>
          </w:tcPr>
          <w:p w14:paraId="764DF8DE" w14:textId="77777777" w:rsidR="006A6A4B" w:rsidRPr="000A777D" w:rsidRDefault="006A6A4B" w:rsidP="006A6A4B">
            <w:pPr>
              <w:rPr>
                <w:lang w:val="ro-MD"/>
              </w:rPr>
            </w:pPr>
          </w:p>
        </w:tc>
        <w:tc>
          <w:tcPr>
            <w:tcW w:w="1134" w:type="dxa"/>
          </w:tcPr>
          <w:p w14:paraId="30FAFBDF" w14:textId="31F95251" w:rsidR="006A6A4B" w:rsidRPr="000A777D" w:rsidRDefault="006A6A4B" w:rsidP="006A6A4B">
            <w:pPr>
              <w:rPr>
                <w:lang w:val="ro-MD"/>
              </w:rPr>
            </w:pPr>
            <w:r w:rsidRPr="000A777D">
              <w:rPr>
                <w:lang w:val="ro-MD"/>
              </w:rPr>
              <w:t>/</w:t>
            </w:r>
          </w:p>
        </w:tc>
        <w:tc>
          <w:tcPr>
            <w:tcW w:w="1134" w:type="dxa"/>
            <w:gridSpan w:val="2"/>
          </w:tcPr>
          <w:p w14:paraId="3994EF3A" w14:textId="44D7CC36" w:rsidR="006A6A4B" w:rsidRPr="000A777D" w:rsidRDefault="006A6A4B" w:rsidP="006A6A4B">
            <w:pPr>
              <w:rPr>
                <w:lang w:val="ro-MD"/>
              </w:rPr>
            </w:pPr>
            <w:r w:rsidRPr="000A777D">
              <w:rPr>
                <w:lang w:val="ro-MD"/>
              </w:rPr>
              <w:t>/</w:t>
            </w:r>
          </w:p>
        </w:tc>
        <w:tc>
          <w:tcPr>
            <w:tcW w:w="1134" w:type="dxa"/>
            <w:gridSpan w:val="2"/>
          </w:tcPr>
          <w:p w14:paraId="21AA5C43" w14:textId="25C204D7" w:rsidR="006A6A4B" w:rsidRPr="000A777D" w:rsidRDefault="006A6A4B" w:rsidP="006A6A4B">
            <w:pPr>
              <w:rPr>
                <w:lang w:val="ro-MD"/>
              </w:rPr>
            </w:pPr>
            <w:r w:rsidRPr="000A777D">
              <w:rPr>
                <w:lang w:val="ro-MD"/>
              </w:rPr>
              <w:t>/</w:t>
            </w:r>
          </w:p>
        </w:tc>
        <w:tc>
          <w:tcPr>
            <w:tcW w:w="1134" w:type="dxa"/>
            <w:gridSpan w:val="2"/>
          </w:tcPr>
          <w:p w14:paraId="1FA2482A" w14:textId="1F40820D" w:rsidR="006A6A4B" w:rsidRPr="000A777D" w:rsidRDefault="006A6A4B" w:rsidP="006A6A4B">
            <w:pPr>
              <w:rPr>
                <w:lang w:val="ro-MD"/>
              </w:rPr>
            </w:pPr>
            <w:r w:rsidRPr="000A777D">
              <w:rPr>
                <w:lang w:val="ro-MD"/>
              </w:rPr>
              <w:t>/</w:t>
            </w:r>
          </w:p>
        </w:tc>
        <w:tc>
          <w:tcPr>
            <w:tcW w:w="1134" w:type="dxa"/>
            <w:gridSpan w:val="2"/>
          </w:tcPr>
          <w:p w14:paraId="2FB73439" w14:textId="08C9ED51" w:rsidR="006A6A4B" w:rsidRPr="000A777D" w:rsidRDefault="006A6A4B" w:rsidP="006A6A4B">
            <w:pPr>
              <w:rPr>
                <w:lang w:val="ro-MD"/>
              </w:rPr>
            </w:pPr>
            <w:r w:rsidRPr="000A777D">
              <w:rPr>
                <w:lang w:val="ro-MD"/>
              </w:rPr>
              <w:t>/</w:t>
            </w:r>
          </w:p>
        </w:tc>
        <w:tc>
          <w:tcPr>
            <w:tcW w:w="1038" w:type="dxa"/>
            <w:gridSpan w:val="2"/>
          </w:tcPr>
          <w:p w14:paraId="225B34B1" w14:textId="45A1DF91" w:rsidR="006A6A4B" w:rsidRPr="000A777D" w:rsidRDefault="006A6A4B" w:rsidP="006A6A4B">
            <w:pPr>
              <w:rPr>
                <w:lang w:val="ro-MD"/>
              </w:rPr>
            </w:pPr>
            <w:r w:rsidRPr="000A777D">
              <w:rPr>
                <w:lang w:val="ro-MD"/>
              </w:rPr>
              <w:t>0.05%</w:t>
            </w:r>
          </w:p>
        </w:tc>
        <w:tc>
          <w:tcPr>
            <w:tcW w:w="1253" w:type="dxa"/>
            <w:gridSpan w:val="2"/>
          </w:tcPr>
          <w:p w14:paraId="56BA47C0" w14:textId="6E0A9EC8" w:rsidR="006A6A4B" w:rsidRPr="000A777D" w:rsidRDefault="006A6A4B" w:rsidP="006A6A4B">
            <w:pPr>
              <w:rPr>
                <w:lang w:val="ro-MD"/>
              </w:rPr>
            </w:pPr>
            <w:r w:rsidRPr="000A777D">
              <w:rPr>
                <w:noProof/>
                <w:lang w:eastAsia="en-US"/>
              </w:rPr>
              <mc:AlternateContent>
                <mc:Choice Requires="wps">
                  <w:drawing>
                    <wp:anchor distT="0" distB="0" distL="114300" distR="114300" simplePos="0" relativeHeight="251755520" behindDoc="0" locked="0" layoutInCell="1" allowOverlap="1" wp14:anchorId="287A4815" wp14:editId="467A7BA3">
                      <wp:simplePos x="0" y="0"/>
                      <wp:positionH relativeFrom="column">
                        <wp:posOffset>114300</wp:posOffset>
                      </wp:positionH>
                      <wp:positionV relativeFrom="paragraph">
                        <wp:posOffset>242655</wp:posOffset>
                      </wp:positionV>
                      <wp:extent cx="304800" cy="285750"/>
                      <wp:effectExtent l="0" t="0" r="19050" b="19050"/>
                      <wp:wrapNone/>
                      <wp:docPr id="33" name="Émoticône 33"/>
                      <wp:cNvGraphicFramePr/>
                      <a:graphic xmlns:a="http://schemas.openxmlformats.org/drawingml/2006/main">
                        <a:graphicData uri="http://schemas.microsoft.com/office/word/2010/wordprocessingShape">
                          <wps:wsp>
                            <wps:cNvSpPr/>
                            <wps:spPr>
                              <a:xfrm>
                                <a:off x="0" y="0"/>
                                <a:ext cx="304800" cy="285750"/>
                              </a:xfrm>
                              <a:prstGeom prst="smileyFace">
                                <a:avLst>
                                  <a:gd name="adj" fmla="val -4653"/>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02CA55F" id="Émoticône 33" o:spid="_x0000_s1026" type="#_x0000_t96" style="position:absolute;margin-left:9pt;margin-top:19.1pt;width:24pt;height:2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" adj="15510" fillcolor="#c0504d [3205]" strokecolor="#622423 [1605]" strokeweight="2pt"/>
                  </w:pict>
                </mc:Fallback>
              </mc:AlternateContent>
            </w:r>
          </w:p>
        </w:tc>
        <w:tc>
          <w:tcPr>
            <w:tcW w:w="1395" w:type="dxa"/>
            <w:gridSpan w:val="2"/>
          </w:tcPr>
          <w:p w14:paraId="200136CE" w14:textId="147A94B8" w:rsidR="006A6A4B" w:rsidRPr="000A777D" w:rsidRDefault="006A6A4B" w:rsidP="006A6A4B">
            <w:pPr>
              <w:rPr>
                <w:lang w:val="ro-MD"/>
              </w:rPr>
            </w:pPr>
            <w:r w:rsidRPr="000A777D">
              <w:rPr>
                <w:noProof/>
                <w:lang w:eastAsia="en-US"/>
              </w:rPr>
              <mc:AlternateContent>
                <mc:Choice Requires="wps">
                  <w:drawing>
                    <wp:anchor distT="0" distB="0" distL="114300" distR="114300" simplePos="0" relativeHeight="251756544" behindDoc="0" locked="0" layoutInCell="1" allowOverlap="1" wp14:anchorId="3DA8224C" wp14:editId="7FD98AA0">
                      <wp:simplePos x="0" y="0"/>
                      <wp:positionH relativeFrom="column">
                        <wp:posOffset>83186</wp:posOffset>
                      </wp:positionH>
                      <wp:positionV relativeFrom="paragraph">
                        <wp:posOffset>204471</wp:posOffset>
                      </wp:positionV>
                      <wp:extent cx="476250" cy="419100"/>
                      <wp:effectExtent l="19050" t="0" r="0" b="57150"/>
                      <wp:wrapNone/>
                      <wp:docPr id="34" name="Flèche vers le haut 34"/>
                      <wp:cNvGraphicFramePr/>
                      <a:graphic xmlns:a="http://schemas.openxmlformats.org/drawingml/2006/main">
                        <a:graphicData uri="http://schemas.microsoft.com/office/word/2010/wordprocessingShape">
                          <wps:wsp>
                            <wps:cNvSpPr/>
                            <wps:spPr>
                              <a:xfrm rot="2462941">
                                <a:off x="0" y="0"/>
                                <a:ext cx="476250" cy="419100"/>
                              </a:xfrm>
                              <a:prstGeom prst="up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35A51469" id="Flèche vers le haut 34" o:spid="_x0000_s1026" type="#_x0000_t68" style="position:absolute;margin-left:6.55pt;margin-top:16.1pt;width:37.5pt;height:33pt;rotation:2690188fd;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" adj="10800" fillcolor="#9bbb59 [3206]" strokecolor="#4e6128 [1606]" strokeweight="2pt"/>
                  </w:pict>
                </mc:Fallback>
              </mc:AlternateContent>
            </w:r>
          </w:p>
        </w:tc>
      </w:tr>
      <w:tr w:rsidR="006A6A4B" w:rsidRPr="000A777D" w14:paraId="2741A8E7" w14:textId="77777777" w:rsidTr="00420291">
        <w:tc>
          <w:tcPr>
            <w:tcW w:w="2797" w:type="dxa"/>
          </w:tcPr>
          <w:p w14:paraId="605DB545" w14:textId="4831DFF1" w:rsidR="006A6A4B" w:rsidRPr="000A777D" w:rsidRDefault="00CE418E" w:rsidP="0040404E">
            <w:pPr>
              <w:pStyle w:val="Listparagraf"/>
              <w:numPr>
                <w:ilvl w:val="0"/>
                <w:numId w:val="56"/>
              </w:numPr>
              <w:ind w:left="0" w:firstLine="23"/>
              <w:rPr>
                <w:lang w:val="ro-MD"/>
              </w:rPr>
            </w:pPr>
            <w:r w:rsidRPr="000A777D">
              <w:rPr>
                <w:lang w:val="ro-MD"/>
              </w:rPr>
              <w:t xml:space="preserve"> </w:t>
            </w:r>
            <w:r w:rsidR="0099037A" w:rsidRPr="0099037A">
              <w:rPr>
                <w:lang w:val="ro-MD"/>
              </w:rPr>
              <w:t xml:space="preserve">Asigurarea accesului copiilor la sisteme îmbunătățite de </w:t>
            </w:r>
            <w:r w:rsidR="0099037A">
              <w:rPr>
                <w:lang w:val="ro-MD"/>
              </w:rPr>
              <w:t>sanitație</w:t>
            </w:r>
            <w:r w:rsidR="0099037A" w:rsidRPr="0099037A">
              <w:rPr>
                <w:lang w:val="ro-MD"/>
              </w:rPr>
              <w:t xml:space="preserve"> în toate infrastructurile educaționale (grădinițe, școli, licee, universități)</w:t>
            </w:r>
          </w:p>
        </w:tc>
        <w:tc>
          <w:tcPr>
            <w:tcW w:w="3157" w:type="dxa"/>
          </w:tcPr>
          <w:p w14:paraId="4A9FB27A" w14:textId="77777777" w:rsidR="006A6A4B" w:rsidRPr="000A777D" w:rsidRDefault="006A6A4B" w:rsidP="006A6A4B">
            <w:pPr>
              <w:rPr>
                <w:lang w:val="ro-MD"/>
              </w:rPr>
            </w:pPr>
          </w:p>
        </w:tc>
        <w:tc>
          <w:tcPr>
            <w:tcW w:w="9356" w:type="dxa"/>
            <w:gridSpan w:val="15"/>
          </w:tcPr>
          <w:p w14:paraId="3A2136D7" w14:textId="4A122925" w:rsidR="006A6A4B" w:rsidRPr="000A777D" w:rsidRDefault="0099037A" w:rsidP="00BF20CC">
            <w:pPr>
              <w:jc w:val="center"/>
              <w:rPr>
                <w:lang w:val="ro-MD"/>
              </w:rPr>
            </w:pPr>
            <w:r>
              <w:rPr>
                <w:lang w:val="ro-MD"/>
              </w:rPr>
              <w:t>Nu au fost oferite date</w:t>
            </w:r>
            <w:r w:rsidR="006A6A4B" w:rsidRPr="000A777D">
              <w:rPr>
                <w:lang w:val="ro-MD"/>
              </w:rPr>
              <w:t xml:space="preserve"> </w:t>
            </w:r>
          </w:p>
        </w:tc>
      </w:tr>
      <w:tr w:rsidR="006A6A4B" w:rsidRPr="000A777D" w14:paraId="0F0FB40F" w14:textId="5C3B9CEC" w:rsidTr="00420291">
        <w:tc>
          <w:tcPr>
            <w:tcW w:w="2797" w:type="dxa"/>
          </w:tcPr>
          <w:p w14:paraId="51402ED4" w14:textId="1CF236DD" w:rsidR="006A6A4B" w:rsidRPr="000A777D" w:rsidRDefault="00CE418E" w:rsidP="0040404E">
            <w:pPr>
              <w:pStyle w:val="Listparagraf"/>
              <w:numPr>
                <w:ilvl w:val="0"/>
                <w:numId w:val="56"/>
              </w:numPr>
              <w:ind w:left="0" w:firstLine="23"/>
              <w:rPr>
                <w:lang w:val="ro-MD"/>
              </w:rPr>
            </w:pPr>
            <w:r w:rsidRPr="000A777D">
              <w:rPr>
                <w:lang w:val="ro-MD"/>
              </w:rPr>
              <w:t xml:space="preserve"> </w:t>
            </w:r>
            <w:r w:rsidR="0099037A" w:rsidRPr="0099037A">
              <w:rPr>
                <w:lang w:val="ro-MD"/>
              </w:rPr>
              <w:t xml:space="preserve">Procentul părților interesate </w:t>
            </w:r>
            <w:r w:rsidR="0099037A">
              <w:rPr>
                <w:lang w:val="ro-MD"/>
              </w:rPr>
              <w:t xml:space="preserve">care </w:t>
            </w:r>
            <w:r w:rsidR="0099037A" w:rsidRPr="0099037A">
              <w:rPr>
                <w:lang w:val="ro-MD"/>
              </w:rPr>
              <w:t>consideră că au abilitățile de a face față provocărilor existente în sectorul apei</w:t>
            </w:r>
          </w:p>
        </w:tc>
        <w:tc>
          <w:tcPr>
            <w:tcW w:w="3157" w:type="dxa"/>
          </w:tcPr>
          <w:p w14:paraId="5DFF0C4D" w14:textId="77777777" w:rsidR="006A6A4B" w:rsidRPr="000A777D" w:rsidRDefault="006A6A4B" w:rsidP="006A6A4B">
            <w:pPr>
              <w:rPr>
                <w:lang w:val="ro-MD"/>
              </w:rPr>
            </w:pPr>
          </w:p>
        </w:tc>
        <w:tc>
          <w:tcPr>
            <w:tcW w:w="9356" w:type="dxa"/>
            <w:gridSpan w:val="15"/>
          </w:tcPr>
          <w:p w14:paraId="41953F8E" w14:textId="2237F3AB" w:rsidR="006A6A4B" w:rsidRPr="000A777D" w:rsidRDefault="0099037A" w:rsidP="006A6A4B">
            <w:pPr>
              <w:jc w:val="center"/>
              <w:rPr>
                <w:lang w:val="ro-MD"/>
              </w:rPr>
            </w:pPr>
            <w:r>
              <w:rPr>
                <w:lang w:val="ro-MD"/>
              </w:rPr>
              <w:t>Nu au fost oferite date</w:t>
            </w:r>
          </w:p>
          <w:p w14:paraId="760000A5" w14:textId="3DCA9AD6" w:rsidR="006A6A4B" w:rsidRPr="000A777D" w:rsidRDefault="006A6A4B" w:rsidP="006A6A4B">
            <w:pPr>
              <w:rPr>
                <w:lang w:val="ro-MD"/>
              </w:rPr>
            </w:pPr>
          </w:p>
        </w:tc>
      </w:tr>
      <w:tr w:rsidR="00A64468" w:rsidRPr="000A777D" w14:paraId="580CC7BE" w14:textId="79259DE5" w:rsidTr="00EB4A68">
        <w:tc>
          <w:tcPr>
            <w:tcW w:w="2797" w:type="dxa"/>
          </w:tcPr>
          <w:p w14:paraId="687B6F59" w14:textId="7B172340" w:rsidR="00A64468" w:rsidRPr="000A777D" w:rsidRDefault="00A64468" w:rsidP="0040404E">
            <w:pPr>
              <w:pStyle w:val="Listparagraf"/>
              <w:numPr>
                <w:ilvl w:val="0"/>
                <w:numId w:val="56"/>
              </w:numPr>
              <w:ind w:left="0" w:firstLine="23"/>
              <w:rPr>
                <w:lang w:val="ro-MD"/>
              </w:rPr>
            </w:pPr>
            <w:r w:rsidRPr="000A777D">
              <w:rPr>
                <w:lang w:val="ro-MD"/>
              </w:rPr>
              <w:t xml:space="preserve"> </w:t>
            </w:r>
            <w:r w:rsidR="0040404E" w:rsidRPr="0040404E">
              <w:rPr>
                <w:lang w:val="ro-MD"/>
              </w:rPr>
              <w:t>Alocarea fondurilor pentru consolidarea capacităților și îmbunătățirea competențelor, exprimată în lei și procent din bugetul național.</w:t>
            </w:r>
          </w:p>
        </w:tc>
        <w:tc>
          <w:tcPr>
            <w:tcW w:w="3157" w:type="dxa"/>
          </w:tcPr>
          <w:p w14:paraId="20F2C7EC" w14:textId="0245E404" w:rsidR="00A64468" w:rsidRPr="000A777D" w:rsidRDefault="0040404E" w:rsidP="00A64468">
            <w:pPr>
              <w:rPr>
                <w:lang w:val="ro-MD"/>
              </w:rPr>
            </w:pPr>
            <w:r w:rsidRPr="0040404E">
              <w:rPr>
                <w:lang w:val="ro-MD"/>
              </w:rPr>
              <w:t>Număr de participanți la traininguri (număr parțial: de la IFCAAC)</w:t>
            </w:r>
          </w:p>
        </w:tc>
        <w:tc>
          <w:tcPr>
            <w:tcW w:w="1169" w:type="dxa"/>
            <w:gridSpan w:val="2"/>
          </w:tcPr>
          <w:p w14:paraId="178583C1" w14:textId="2478D72E" w:rsidR="00A64468" w:rsidRPr="000A777D" w:rsidRDefault="00A64468" w:rsidP="00A64468">
            <w:pPr>
              <w:jc w:val="center"/>
              <w:rPr>
                <w:lang w:val="ro-MD"/>
              </w:rPr>
            </w:pPr>
            <w:r w:rsidRPr="000A777D">
              <w:rPr>
                <w:lang w:val="ro-MD"/>
              </w:rPr>
              <w:t>/</w:t>
            </w:r>
          </w:p>
        </w:tc>
        <w:tc>
          <w:tcPr>
            <w:tcW w:w="1170" w:type="dxa"/>
            <w:gridSpan w:val="2"/>
          </w:tcPr>
          <w:p w14:paraId="7B4C779F" w14:textId="39588FC9" w:rsidR="00A64468" w:rsidRPr="000A777D" w:rsidRDefault="00A64468" w:rsidP="00A64468">
            <w:pPr>
              <w:rPr>
                <w:lang w:val="ro-MD"/>
              </w:rPr>
            </w:pPr>
            <w:r w:rsidRPr="000A777D">
              <w:rPr>
                <w:lang w:val="ro-MD"/>
              </w:rPr>
              <w:t>/</w:t>
            </w:r>
          </w:p>
        </w:tc>
        <w:tc>
          <w:tcPr>
            <w:tcW w:w="1169" w:type="dxa"/>
            <w:gridSpan w:val="2"/>
          </w:tcPr>
          <w:p w14:paraId="3F9606CC" w14:textId="280E5CB4" w:rsidR="00A64468" w:rsidRPr="000A777D" w:rsidRDefault="00A64468" w:rsidP="00A64468">
            <w:pPr>
              <w:rPr>
                <w:lang w:val="ro-MD"/>
              </w:rPr>
            </w:pPr>
            <w:r w:rsidRPr="000A777D">
              <w:rPr>
                <w:lang w:val="ro-MD"/>
              </w:rPr>
              <w:t>847</w:t>
            </w:r>
          </w:p>
        </w:tc>
        <w:tc>
          <w:tcPr>
            <w:tcW w:w="1170" w:type="dxa"/>
            <w:gridSpan w:val="2"/>
          </w:tcPr>
          <w:p w14:paraId="798F99A5" w14:textId="7AD8B1CE" w:rsidR="00A64468" w:rsidRPr="000A777D" w:rsidRDefault="00A64468" w:rsidP="00A64468">
            <w:pPr>
              <w:rPr>
                <w:lang w:val="ro-MD"/>
              </w:rPr>
            </w:pPr>
            <w:r w:rsidRPr="000A777D">
              <w:rPr>
                <w:lang w:val="ro-MD"/>
              </w:rPr>
              <w:t>257</w:t>
            </w:r>
          </w:p>
        </w:tc>
        <w:tc>
          <w:tcPr>
            <w:tcW w:w="1169" w:type="dxa"/>
            <w:gridSpan w:val="2"/>
          </w:tcPr>
          <w:p w14:paraId="15065178" w14:textId="6A3CC135" w:rsidR="00A64468" w:rsidRPr="000A777D" w:rsidRDefault="00A64468" w:rsidP="00A64468">
            <w:pPr>
              <w:rPr>
                <w:lang w:val="ro-MD"/>
              </w:rPr>
            </w:pPr>
            <w:r w:rsidRPr="000A777D">
              <w:rPr>
                <w:lang w:val="ro-MD"/>
              </w:rPr>
              <w:t>202</w:t>
            </w:r>
          </w:p>
        </w:tc>
        <w:tc>
          <w:tcPr>
            <w:tcW w:w="1170" w:type="dxa"/>
            <w:gridSpan w:val="2"/>
          </w:tcPr>
          <w:p w14:paraId="5B4C4E2B" w14:textId="77777777" w:rsidR="00A64468" w:rsidRPr="000A777D" w:rsidRDefault="00A64468" w:rsidP="00A64468">
            <w:pPr>
              <w:rPr>
                <w:lang w:val="ro-MD"/>
              </w:rPr>
            </w:pPr>
            <w:r w:rsidRPr="000A777D">
              <w:rPr>
                <w:lang w:val="ro-MD"/>
              </w:rPr>
              <w:t xml:space="preserve">291 </w:t>
            </w:r>
          </w:p>
          <w:p w14:paraId="2E702C41" w14:textId="2CFC04AE" w:rsidR="00A64468" w:rsidRPr="000A777D" w:rsidRDefault="00A64468" w:rsidP="00A64468">
            <w:pPr>
              <w:rPr>
                <w:lang w:val="ro-MD"/>
              </w:rPr>
            </w:pPr>
            <w:r w:rsidRPr="000A777D">
              <w:rPr>
                <w:lang w:val="ro-MD"/>
              </w:rPr>
              <w:t>(475 in 2019)</w:t>
            </w:r>
          </w:p>
        </w:tc>
        <w:tc>
          <w:tcPr>
            <w:tcW w:w="1169" w:type="dxa"/>
            <w:gridSpan w:val="2"/>
          </w:tcPr>
          <w:p w14:paraId="205E9447" w14:textId="587B3D90" w:rsidR="00A64468" w:rsidRPr="000A777D" w:rsidRDefault="00A64468" w:rsidP="00A64468">
            <w:pPr>
              <w:rPr>
                <w:lang w:val="ro-MD"/>
              </w:rPr>
            </w:pPr>
          </w:p>
        </w:tc>
        <w:tc>
          <w:tcPr>
            <w:tcW w:w="1170" w:type="dxa"/>
          </w:tcPr>
          <w:p w14:paraId="33274005" w14:textId="3F638682" w:rsidR="00A64468" w:rsidRPr="000A777D" w:rsidRDefault="00A64468" w:rsidP="00A64468">
            <w:pPr>
              <w:rPr>
                <w:lang w:val="ro-MD"/>
              </w:rPr>
            </w:pPr>
            <w:r w:rsidRPr="000A777D">
              <w:rPr>
                <w:noProof/>
                <w:lang w:eastAsia="en-US"/>
              </w:rPr>
              <mc:AlternateContent>
                <mc:Choice Requires="wps">
                  <w:drawing>
                    <wp:anchor distT="0" distB="0" distL="114300" distR="114300" simplePos="0" relativeHeight="251768832" behindDoc="0" locked="0" layoutInCell="1" allowOverlap="1" wp14:anchorId="682C0D67" wp14:editId="14012A14">
                      <wp:simplePos x="0" y="0"/>
                      <wp:positionH relativeFrom="column">
                        <wp:posOffset>74296</wp:posOffset>
                      </wp:positionH>
                      <wp:positionV relativeFrom="paragraph">
                        <wp:posOffset>309244</wp:posOffset>
                      </wp:positionV>
                      <wp:extent cx="476250" cy="419100"/>
                      <wp:effectExtent l="19050" t="0" r="0" b="57150"/>
                      <wp:wrapNone/>
                      <wp:docPr id="45" name="Flèche vers le haut 45"/>
                      <wp:cNvGraphicFramePr/>
                      <a:graphic xmlns:a="http://schemas.openxmlformats.org/drawingml/2006/main">
                        <a:graphicData uri="http://schemas.microsoft.com/office/word/2010/wordprocessingShape">
                          <wps:wsp>
                            <wps:cNvSpPr/>
                            <wps:spPr>
                              <a:xfrm rot="2462941">
                                <a:off x="0" y="0"/>
                                <a:ext cx="476250" cy="419100"/>
                              </a:xfrm>
                              <a:prstGeom prst="up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0DE6DDE2" id="Flèche vers le haut 45" o:spid="_x0000_s1026" type="#_x0000_t68" style="position:absolute;margin-left:5.85pt;margin-top:24.35pt;width:37.5pt;height:33pt;rotation:2690188fd;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" adj="10800" fillcolor="#9bbb59 [3206]" strokecolor="#4e6128 [1606]" strokeweight="2pt"/>
                  </w:pict>
                </mc:Fallback>
              </mc:AlternateContent>
            </w:r>
          </w:p>
        </w:tc>
      </w:tr>
    </w:tbl>
    <w:p w14:paraId="3882B1AA" w14:textId="77777777" w:rsidR="004A13E6" w:rsidRPr="000A777D" w:rsidRDefault="004A13E6">
      <w:pPr>
        <w:rPr>
          <w:lang w:val="ro-MD"/>
        </w:rPr>
      </w:pPr>
    </w:p>
    <w:p w14:paraId="45A0E893" w14:textId="77777777" w:rsidR="004A13E6" w:rsidRPr="000A777D" w:rsidRDefault="004A13E6">
      <w:pPr>
        <w:rPr>
          <w:lang w:val="ro-MD"/>
        </w:rPr>
      </w:pPr>
    </w:p>
    <w:p w14:paraId="30686CAD" w14:textId="77777777" w:rsidR="00654078" w:rsidRPr="000A777D" w:rsidRDefault="00654078">
      <w:pPr>
        <w:rPr>
          <w:highlight w:val="yellow"/>
          <w:lang w:val="ro-MD"/>
        </w:rPr>
        <w:sectPr w:rsidR="00654078" w:rsidRPr="000A777D" w:rsidSect="00654078">
          <w:pgSz w:w="16838" w:h="11906" w:orient="landscape"/>
          <w:pgMar w:top="1417" w:right="1417" w:bottom="1417" w:left="1417" w:header="708" w:footer="69" w:gutter="0"/>
          <w:pgNumType w:start="1"/>
          <w:cols w:space="708"/>
          <w:docGrid w:linePitch="360"/>
        </w:sectPr>
      </w:pPr>
    </w:p>
    <w:p w14:paraId="310A344C" w14:textId="52F882F6" w:rsidR="009169F1" w:rsidRPr="000A777D" w:rsidRDefault="000F0A65" w:rsidP="009169F1">
      <w:pPr>
        <w:rPr>
          <w:lang w:val="ro-MD"/>
        </w:rPr>
      </w:pPr>
      <w:r w:rsidRPr="000F0A65">
        <w:rPr>
          <w:lang w:val="ro-MD"/>
        </w:rPr>
        <w:lastRenderedPageBreak/>
        <w:t>Din rezumat</w:t>
      </w:r>
      <w:r>
        <w:rPr>
          <w:lang w:val="ro-MD"/>
        </w:rPr>
        <w:t xml:space="preserve"> (tabel)</w:t>
      </w:r>
      <w:r w:rsidRPr="000F0A65">
        <w:rPr>
          <w:lang w:val="ro-MD"/>
        </w:rPr>
        <w:t xml:space="preserve">, se pot </w:t>
      </w:r>
      <w:r w:rsidR="0028172A">
        <w:rPr>
          <w:lang w:val="ro-MD"/>
        </w:rPr>
        <w:t>deduce</w:t>
      </w:r>
      <w:r w:rsidRPr="000F0A65">
        <w:rPr>
          <w:lang w:val="ro-MD"/>
        </w:rPr>
        <w:t xml:space="preserve"> mai multe concluzii:</w:t>
      </w:r>
      <w:r w:rsidR="009169F1" w:rsidRPr="000A777D">
        <w:rPr>
          <w:lang w:val="ro-MD"/>
        </w:rPr>
        <w:t xml:space="preserve"> </w:t>
      </w:r>
    </w:p>
    <w:p w14:paraId="49DBABAF" w14:textId="77777777" w:rsidR="009169F1" w:rsidRPr="000A777D" w:rsidRDefault="009169F1" w:rsidP="009169F1">
      <w:pPr>
        <w:rPr>
          <w:lang w:val="ro-MD"/>
        </w:rPr>
      </w:pPr>
    </w:p>
    <w:p w14:paraId="495A7C52" w14:textId="2CC67E10" w:rsidR="009169F1" w:rsidRPr="000A777D" w:rsidRDefault="000F0A65" w:rsidP="000F0A65">
      <w:pPr>
        <w:pStyle w:val="Listparagraf"/>
        <w:numPr>
          <w:ilvl w:val="0"/>
          <w:numId w:val="58"/>
        </w:numPr>
        <w:rPr>
          <w:lang w:val="ro-MD"/>
        </w:rPr>
      </w:pPr>
      <w:r w:rsidRPr="000F0A65">
        <w:rPr>
          <w:lang w:val="ro-MD"/>
        </w:rPr>
        <w:t xml:space="preserve">Situația este </w:t>
      </w:r>
      <w:r w:rsidRPr="000F0A65">
        <w:rPr>
          <w:b/>
          <w:lang w:val="ro-MD"/>
        </w:rPr>
        <w:t>destul de proastă și mai mulți indicatori sunt foarte mici</w:t>
      </w:r>
      <w:r w:rsidRPr="000F0A65">
        <w:rPr>
          <w:lang w:val="ro-MD"/>
        </w:rPr>
        <w:t xml:space="preserve">. Acesta </w:t>
      </w:r>
      <w:r>
        <w:rPr>
          <w:lang w:val="ro-MD"/>
        </w:rPr>
        <w:t>se referă</w:t>
      </w:r>
      <w:r w:rsidRPr="000F0A65">
        <w:rPr>
          <w:lang w:val="ro-MD"/>
        </w:rPr>
        <w:t xml:space="preserve"> atât </w:t>
      </w:r>
      <w:r>
        <w:rPr>
          <w:lang w:val="ro-MD"/>
        </w:rPr>
        <w:t>la</w:t>
      </w:r>
      <w:r w:rsidRPr="000F0A65">
        <w:rPr>
          <w:lang w:val="ro-MD"/>
        </w:rPr>
        <w:t xml:space="preserve"> indicatorii </w:t>
      </w:r>
      <w:r>
        <w:rPr>
          <w:lang w:val="ro-MD"/>
        </w:rPr>
        <w:t>privind</w:t>
      </w:r>
      <w:r w:rsidRPr="000F0A65">
        <w:rPr>
          <w:lang w:val="ro-MD"/>
        </w:rPr>
        <w:t xml:space="preserve"> la apa potabilă și </w:t>
      </w:r>
      <w:r>
        <w:rPr>
          <w:lang w:val="ro-MD"/>
        </w:rPr>
        <w:t>apele reziduale</w:t>
      </w:r>
      <w:r w:rsidRPr="000F0A65">
        <w:rPr>
          <w:lang w:val="ro-MD"/>
        </w:rPr>
        <w:t xml:space="preserve">, cât și la </w:t>
      </w:r>
      <w:r>
        <w:rPr>
          <w:lang w:val="ro-MD"/>
        </w:rPr>
        <w:t>MIRA.</w:t>
      </w:r>
      <w:r w:rsidRPr="000F0A65">
        <w:rPr>
          <w:lang w:val="ro-MD"/>
        </w:rPr>
        <w:t xml:space="preserve"> </w:t>
      </w:r>
    </w:p>
    <w:p w14:paraId="7944DD8A" w14:textId="77777777" w:rsidR="00860DD5" w:rsidRPr="000A777D" w:rsidRDefault="00860DD5" w:rsidP="00860DD5">
      <w:pPr>
        <w:pStyle w:val="Listparagraf"/>
        <w:rPr>
          <w:lang w:val="ro-MD"/>
        </w:rPr>
      </w:pPr>
    </w:p>
    <w:p w14:paraId="2571DCD0" w14:textId="17E1D7C2" w:rsidR="00860DD5" w:rsidRPr="000A777D" w:rsidRDefault="00F5781C" w:rsidP="00F5781C">
      <w:pPr>
        <w:pStyle w:val="Listparagraf"/>
        <w:numPr>
          <w:ilvl w:val="0"/>
          <w:numId w:val="58"/>
        </w:numPr>
        <w:rPr>
          <w:lang w:val="ro-MD"/>
        </w:rPr>
      </w:pPr>
      <w:r w:rsidRPr="00F5781C">
        <w:rPr>
          <w:lang w:val="ro-MD"/>
        </w:rPr>
        <w:t xml:space="preserve">Cu toate acestea, cunoscând situația particulară a </w:t>
      </w:r>
      <w:r>
        <w:rPr>
          <w:lang w:val="ro-MD"/>
        </w:rPr>
        <w:t xml:space="preserve">Republicii </w:t>
      </w:r>
      <w:r w:rsidRPr="00F5781C">
        <w:rPr>
          <w:lang w:val="ro-MD"/>
        </w:rPr>
        <w:t>Moldov</w:t>
      </w:r>
      <w:r>
        <w:rPr>
          <w:lang w:val="ro-MD"/>
        </w:rPr>
        <w:t>a</w:t>
      </w:r>
      <w:r w:rsidRPr="00F5781C">
        <w:rPr>
          <w:lang w:val="ro-MD"/>
        </w:rPr>
        <w:t>, putem fi optimiști cu privire la tendința pentru unii dintre indicatori. În special, în ceea ce privește gestionarea transfrontalieră a resurselor de apă, diferite acorduri devin operaționale. Rezultatele nu sunt direct disponibile sau reflectate de indicator. Dar</w:t>
      </w:r>
      <w:r>
        <w:rPr>
          <w:lang w:val="ro-MD"/>
        </w:rPr>
        <w:t>,</w:t>
      </w:r>
      <w:r w:rsidRPr="00F5781C">
        <w:rPr>
          <w:lang w:val="ro-MD"/>
        </w:rPr>
        <w:t xml:space="preserve"> </w:t>
      </w:r>
      <w:r>
        <w:rPr>
          <w:lang w:val="ro-MD"/>
        </w:rPr>
        <w:t>în scurt timp se preconizează atingerea unor</w:t>
      </w:r>
      <w:r w:rsidRPr="00F5781C">
        <w:rPr>
          <w:lang w:val="ro-MD"/>
        </w:rPr>
        <w:t xml:space="preserve"> rezultate pozitive. De asemenea, unele proiecte importante, cum ar fi renov</w:t>
      </w:r>
      <w:r>
        <w:rPr>
          <w:lang w:val="ro-MD"/>
        </w:rPr>
        <w:t>area</w:t>
      </w:r>
      <w:r w:rsidRPr="00F5781C">
        <w:rPr>
          <w:lang w:val="ro-MD"/>
        </w:rPr>
        <w:t xml:space="preserve"> stațiilor de epurare </w:t>
      </w:r>
      <w:r>
        <w:rPr>
          <w:lang w:val="ro-MD"/>
        </w:rPr>
        <w:t xml:space="preserve">din </w:t>
      </w:r>
      <w:r w:rsidRPr="00F5781C">
        <w:rPr>
          <w:lang w:val="ro-MD"/>
        </w:rPr>
        <w:t>Chișinău sau Cantemir</w:t>
      </w:r>
      <w:r>
        <w:rPr>
          <w:lang w:val="ro-MD"/>
        </w:rPr>
        <w:t>,</w:t>
      </w:r>
      <w:r w:rsidRPr="00F5781C">
        <w:rPr>
          <w:lang w:val="ro-MD"/>
        </w:rPr>
        <w:t xml:space="preserve"> sunt în curs de implementare.</w:t>
      </w:r>
      <w:r w:rsidR="00F26CD9" w:rsidRPr="000A777D">
        <w:rPr>
          <w:lang w:val="ro-MD"/>
        </w:rPr>
        <w:t xml:space="preserve"> </w:t>
      </w:r>
    </w:p>
    <w:p w14:paraId="65706A66" w14:textId="2C973FD7" w:rsidR="00860DD5" w:rsidRPr="000A777D" w:rsidRDefault="00860DD5" w:rsidP="00860DD5">
      <w:pPr>
        <w:rPr>
          <w:lang w:val="ro-MD"/>
        </w:rPr>
      </w:pPr>
    </w:p>
    <w:p w14:paraId="5F740409" w14:textId="66C8450B" w:rsidR="00F26CD9" w:rsidRPr="000A777D" w:rsidRDefault="00CE46CD" w:rsidP="00CE46CD">
      <w:pPr>
        <w:pStyle w:val="Listparagraf"/>
        <w:numPr>
          <w:ilvl w:val="0"/>
          <w:numId w:val="58"/>
        </w:numPr>
        <w:rPr>
          <w:lang w:val="ro-MD"/>
        </w:rPr>
      </w:pPr>
      <w:r w:rsidRPr="00CE46CD">
        <w:rPr>
          <w:lang w:val="ro-MD"/>
        </w:rPr>
        <w:t xml:space="preserve">Câțiva indicatori nu au fost calculați </w:t>
      </w:r>
      <w:r w:rsidR="000D6B84">
        <w:rPr>
          <w:lang w:val="ro-MD"/>
        </w:rPr>
        <w:t>conform</w:t>
      </w:r>
      <w:r w:rsidRPr="00CE46CD">
        <w:rPr>
          <w:lang w:val="ro-MD"/>
        </w:rPr>
        <w:t xml:space="preserve"> „metod</w:t>
      </w:r>
      <w:r w:rsidR="000D6B84">
        <w:rPr>
          <w:lang w:val="ro-MD"/>
        </w:rPr>
        <w:t>ei</w:t>
      </w:r>
      <w:r w:rsidRPr="00CE46CD">
        <w:rPr>
          <w:lang w:val="ro-MD"/>
        </w:rPr>
        <w:t xml:space="preserve"> definitiv</w:t>
      </w:r>
      <w:r w:rsidR="000D6B84">
        <w:rPr>
          <w:lang w:val="ro-MD"/>
        </w:rPr>
        <w:t>e</w:t>
      </w:r>
      <w:r w:rsidRPr="00CE46CD">
        <w:rPr>
          <w:lang w:val="ro-MD"/>
        </w:rPr>
        <w:t xml:space="preserve">”, deoarece datele nu sunt disponibile pentru sectorul rural. În acest raport se propune să colectăm și date pentru zonele rurale, prin </w:t>
      </w:r>
      <w:r w:rsidR="000D6B84">
        <w:rPr>
          <w:lang w:val="ro-MD"/>
        </w:rPr>
        <w:t xml:space="preserve">intermediul </w:t>
      </w:r>
      <w:r w:rsidRPr="00CE46CD">
        <w:rPr>
          <w:lang w:val="ro-MD"/>
        </w:rPr>
        <w:t xml:space="preserve">CALM, AMAC, ANRE, ADR, etc ... Zonele rurale, </w:t>
      </w:r>
      <w:r w:rsidR="000D6B84">
        <w:rPr>
          <w:lang w:val="ro-MD"/>
        </w:rPr>
        <w:t>fiind</w:t>
      </w:r>
      <w:r w:rsidRPr="00CE46CD">
        <w:rPr>
          <w:lang w:val="ro-MD"/>
        </w:rPr>
        <w:t xml:space="preserve"> mai puțin populate și mai sărace, </w:t>
      </w:r>
      <w:r w:rsidR="000D6B84">
        <w:rPr>
          <w:lang w:val="ro-MD"/>
        </w:rPr>
        <w:t xml:space="preserve">nu </w:t>
      </w:r>
      <w:r w:rsidRPr="00CE46CD">
        <w:rPr>
          <w:lang w:val="ro-MD"/>
        </w:rPr>
        <w:t xml:space="preserve">trebuie </w:t>
      </w:r>
      <w:r w:rsidR="000D6B84">
        <w:rPr>
          <w:lang w:val="ro-MD"/>
        </w:rPr>
        <w:t>luate în calcul</w:t>
      </w:r>
      <w:r w:rsidRPr="00CE46CD">
        <w:rPr>
          <w:lang w:val="ro-MD"/>
        </w:rPr>
        <w:t>.</w:t>
      </w:r>
      <w:r w:rsidR="00F26CD9" w:rsidRPr="000A777D">
        <w:rPr>
          <w:lang w:val="ro-MD"/>
        </w:rPr>
        <w:t xml:space="preserve">  </w:t>
      </w:r>
    </w:p>
    <w:p w14:paraId="55CBA786" w14:textId="77777777" w:rsidR="00F26CD9" w:rsidRPr="000A777D" w:rsidRDefault="00F26CD9" w:rsidP="00F26CD9">
      <w:pPr>
        <w:pStyle w:val="Listparagraf"/>
        <w:rPr>
          <w:lang w:val="ro-MD"/>
        </w:rPr>
      </w:pPr>
    </w:p>
    <w:p w14:paraId="13EDBE7D" w14:textId="05E9A162" w:rsidR="00860DD5" w:rsidRPr="000A777D" w:rsidRDefault="0008572A" w:rsidP="0008572A">
      <w:pPr>
        <w:pStyle w:val="Listparagraf"/>
        <w:numPr>
          <w:ilvl w:val="0"/>
          <w:numId w:val="58"/>
        </w:numPr>
        <w:rPr>
          <w:lang w:val="ro-MD"/>
        </w:rPr>
      </w:pPr>
      <w:r w:rsidRPr="0008572A">
        <w:rPr>
          <w:lang w:val="ro-MD"/>
        </w:rPr>
        <w:t>Nu a fost posibil să se calculeze unii dintre indicatori. Datele furnizate nu au fost suficiente sau exacte. Este important să avem o implicare mai mare a părților interesate pentru a putea ca</w:t>
      </w:r>
      <w:r>
        <w:rPr>
          <w:lang w:val="ro-MD"/>
        </w:rPr>
        <w:t>lcula și monitoriza indicatorii</w:t>
      </w:r>
      <w:r w:rsidR="00860DD5" w:rsidRPr="000A777D">
        <w:rPr>
          <w:lang w:val="ro-MD"/>
        </w:rPr>
        <w:t xml:space="preserve">. </w:t>
      </w:r>
    </w:p>
    <w:p w14:paraId="70C25A42" w14:textId="24ED0941" w:rsidR="00860DD5" w:rsidRPr="000A777D" w:rsidRDefault="00860DD5" w:rsidP="00860DD5">
      <w:pPr>
        <w:rPr>
          <w:lang w:val="ro-MD"/>
        </w:rPr>
      </w:pPr>
    </w:p>
    <w:p w14:paraId="0CDA625A" w14:textId="0EFC4EA2" w:rsidR="00F26CD9" w:rsidRPr="000A777D" w:rsidRDefault="0046304C" w:rsidP="0046304C">
      <w:pPr>
        <w:pStyle w:val="Listparagraf"/>
        <w:numPr>
          <w:ilvl w:val="0"/>
          <w:numId w:val="58"/>
        </w:numPr>
        <w:rPr>
          <w:lang w:val="ro-MD"/>
        </w:rPr>
      </w:pPr>
      <w:r w:rsidRPr="0046304C">
        <w:rPr>
          <w:lang w:val="ro-MD"/>
        </w:rPr>
        <w:t xml:space="preserve">Mai mult, unii dintre indicatori nu sunt prezentați, în timp ce se presupune că sunt deja prezentați anual unor donatori și agenții de implementare. Acest lucru demonstrează fie o mobilizare inadecvată din partea noastră, fie un interes foarte scăzut din partea </w:t>
      </w:r>
      <w:r>
        <w:rPr>
          <w:lang w:val="ro-MD"/>
        </w:rPr>
        <w:t>deținătorilor</w:t>
      </w:r>
      <w:r w:rsidRPr="0046304C">
        <w:rPr>
          <w:lang w:val="ro-MD"/>
        </w:rPr>
        <w:t xml:space="preserve"> unor astfel de indicatori. Sperăm că acest prim exercițiu va motiva părțile interesate să se implice mai mult în revizuirea anuală a performanței sectoriale.</w:t>
      </w:r>
      <w:r w:rsidR="00F26CD9" w:rsidRPr="000A777D">
        <w:rPr>
          <w:lang w:val="ro-MD"/>
        </w:rPr>
        <w:t xml:space="preserve"> </w:t>
      </w:r>
    </w:p>
    <w:p w14:paraId="3CFC28F1" w14:textId="77777777" w:rsidR="00F26CD9" w:rsidRPr="000A777D" w:rsidRDefault="00F26CD9" w:rsidP="00F26CD9">
      <w:pPr>
        <w:pStyle w:val="Listparagraf"/>
        <w:rPr>
          <w:lang w:val="ro-MD"/>
        </w:rPr>
      </w:pPr>
    </w:p>
    <w:p w14:paraId="2A97C9F1" w14:textId="5C0CD4F9" w:rsidR="00860DD5" w:rsidRPr="000A777D" w:rsidRDefault="0046304C" w:rsidP="0046304C">
      <w:pPr>
        <w:pStyle w:val="Listparagraf"/>
        <w:numPr>
          <w:ilvl w:val="0"/>
          <w:numId w:val="58"/>
        </w:numPr>
        <w:rPr>
          <w:lang w:val="ro-MD"/>
        </w:rPr>
      </w:pPr>
      <w:r w:rsidRPr="0046304C">
        <w:rPr>
          <w:lang w:val="ro-MD"/>
        </w:rPr>
        <w:t xml:space="preserve">Criza financiară, precum și înghețarea fondurilor UE pot explica probabil bugetul mai mic în 2016 și 2017 și </w:t>
      </w:r>
      <w:r>
        <w:rPr>
          <w:lang w:val="ro-MD"/>
        </w:rPr>
        <w:t>reducerea</w:t>
      </w:r>
      <w:r w:rsidRPr="0046304C">
        <w:rPr>
          <w:lang w:val="ro-MD"/>
        </w:rPr>
        <w:t xml:space="preserve"> instruirilor. Prin urmare, sectorul apei și al apelor uzate nu este protejat de deciziile politice. Încă este o variabilă de ajustare la nivel național.</w:t>
      </w:r>
      <w:r w:rsidR="00F26CD9" w:rsidRPr="000A777D">
        <w:rPr>
          <w:lang w:val="ro-MD"/>
        </w:rPr>
        <w:t xml:space="preserve"> </w:t>
      </w:r>
    </w:p>
    <w:p w14:paraId="11D11630" w14:textId="6B02EBC0" w:rsidR="00C47960" w:rsidRPr="000A777D" w:rsidRDefault="00C47960" w:rsidP="00D52EEB">
      <w:pPr>
        <w:pStyle w:val="Titlu1"/>
        <w:rPr>
          <w:lang w:val="ro-MD"/>
        </w:rPr>
      </w:pPr>
      <w:bookmarkStart w:id="3" w:name="_Toc16774453"/>
      <w:r w:rsidRPr="000A777D">
        <w:rPr>
          <w:lang w:val="ro-MD"/>
        </w:rPr>
        <w:lastRenderedPageBreak/>
        <w:t>Indicator</w:t>
      </w:r>
      <w:r w:rsidR="00D52EEB">
        <w:rPr>
          <w:lang w:val="ro-MD"/>
        </w:rPr>
        <w:t>ul</w:t>
      </w:r>
      <w:r w:rsidRPr="000A777D">
        <w:rPr>
          <w:lang w:val="ro-MD"/>
        </w:rPr>
        <w:t xml:space="preserve"> 1 – </w:t>
      </w:r>
      <w:r w:rsidR="00D52EEB" w:rsidRPr="00D52EEB">
        <w:rPr>
          <w:lang w:val="ro-MD"/>
        </w:rPr>
        <w:t>Ponderea populației care beneficiază de resurse de apă sigure</w:t>
      </w:r>
      <w:bookmarkEnd w:id="3"/>
    </w:p>
    <w:p w14:paraId="54A7CA94" w14:textId="72EE7D5F" w:rsidR="00C47960" w:rsidRPr="000A777D" w:rsidRDefault="00D52EEB" w:rsidP="00C47960">
      <w:pPr>
        <w:pStyle w:val="Titlu2"/>
        <w:rPr>
          <w:lang w:val="ro-MD"/>
        </w:rPr>
      </w:pPr>
      <w:bookmarkStart w:id="4" w:name="_Toc16774454"/>
      <w:r>
        <w:rPr>
          <w:lang w:val="ro-MD"/>
        </w:rPr>
        <w:t>Sursa datelor</w:t>
      </w:r>
      <w:r w:rsidR="00C47960" w:rsidRPr="000A777D">
        <w:rPr>
          <w:lang w:val="ro-MD"/>
        </w:rPr>
        <w:t>:</w:t>
      </w:r>
      <w:bookmarkEnd w:id="4"/>
      <w:r w:rsidR="00C47960" w:rsidRPr="000A777D">
        <w:rPr>
          <w:lang w:val="ro-MD"/>
        </w:rPr>
        <w:t xml:space="preserve"> </w:t>
      </w:r>
    </w:p>
    <w:p w14:paraId="3AFFB124" w14:textId="64C60652" w:rsidR="0077588F" w:rsidRPr="000A777D" w:rsidRDefault="0017136A" w:rsidP="0017136A">
      <w:pPr>
        <w:pStyle w:val="Listparagraf"/>
        <w:numPr>
          <w:ilvl w:val="0"/>
          <w:numId w:val="22"/>
        </w:numPr>
        <w:rPr>
          <w:rStyle w:val="tlid-translation"/>
          <w:lang w:val="ro-MD"/>
        </w:rPr>
      </w:pPr>
      <w:r w:rsidRPr="0017136A">
        <w:rPr>
          <w:lang w:val="ro-MD"/>
        </w:rPr>
        <w:t xml:space="preserve">De la AMAC, accesibilă pe site-ul său web, este publicată în fiecare an </w:t>
      </w:r>
      <w:r>
        <w:rPr>
          <w:lang w:val="ro-MD"/>
        </w:rPr>
        <w:t>broșura</w:t>
      </w:r>
      <w:r w:rsidRPr="0017136A">
        <w:rPr>
          <w:lang w:val="ro-MD"/>
        </w:rPr>
        <w:t xml:space="preserve"> „Indicii financiar</w:t>
      </w:r>
      <w:r>
        <w:rPr>
          <w:lang w:val="ro-MD"/>
        </w:rPr>
        <w:t>i</w:t>
      </w:r>
      <w:r w:rsidRPr="0017136A">
        <w:rPr>
          <w:lang w:val="ro-MD"/>
        </w:rPr>
        <w:t xml:space="preserve"> și de producție a activității întreprinderilor de </w:t>
      </w:r>
      <w:r>
        <w:rPr>
          <w:lang w:val="ro-MD"/>
        </w:rPr>
        <w:t>alimentare</w:t>
      </w:r>
      <w:r w:rsidRPr="0017136A">
        <w:rPr>
          <w:lang w:val="ro-MD"/>
        </w:rPr>
        <w:t xml:space="preserve"> cu apă și de canalizare - membr</w:t>
      </w:r>
      <w:r>
        <w:rPr>
          <w:lang w:val="ro-MD"/>
        </w:rPr>
        <w:t>e ale Asociației”.</w:t>
      </w:r>
      <w:r w:rsidRPr="0017136A">
        <w:rPr>
          <w:lang w:val="ro-MD"/>
        </w:rPr>
        <w:t xml:space="preserve"> Anii considerați sunt 2015 - 2016 - 2017</w:t>
      </w:r>
    </w:p>
    <w:p w14:paraId="1CF9F4EE" w14:textId="33964322" w:rsidR="0077588F" w:rsidRPr="000A777D" w:rsidRDefault="0017136A" w:rsidP="0017136A">
      <w:pPr>
        <w:pStyle w:val="Listparagraf"/>
        <w:numPr>
          <w:ilvl w:val="0"/>
          <w:numId w:val="22"/>
        </w:numPr>
        <w:rPr>
          <w:lang w:val="ro-MD"/>
        </w:rPr>
      </w:pPr>
      <w:r w:rsidRPr="0017136A">
        <w:rPr>
          <w:rStyle w:val="tlid-translation"/>
          <w:lang w:val="ro-MD"/>
        </w:rPr>
        <w:t xml:space="preserve">Din </w:t>
      </w:r>
      <w:r>
        <w:rPr>
          <w:rStyle w:val="tlid-translation"/>
          <w:lang w:val="ro-MD"/>
        </w:rPr>
        <w:t xml:space="preserve">sursele </w:t>
      </w:r>
      <w:r w:rsidRPr="0017136A">
        <w:rPr>
          <w:rStyle w:val="tlid-translation"/>
          <w:lang w:val="ro-MD"/>
        </w:rPr>
        <w:t>BNS, datele referitoare la „Probele analizate pe parametrii sanitar-chimici în sistemul centralizat de apă potabilă și în sistemul descentralizat.</w:t>
      </w:r>
      <w:r w:rsidR="0077588F" w:rsidRPr="000A777D">
        <w:rPr>
          <w:rStyle w:val="tlid-translation"/>
          <w:lang w:val="ro-MD"/>
        </w:rPr>
        <w:t xml:space="preserve"> </w:t>
      </w:r>
    </w:p>
    <w:p w14:paraId="32EB8626" w14:textId="3E802D47" w:rsidR="0077588F" w:rsidRPr="000A777D" w:rsidRDefault="0077588F" w:rsidP="0077588F">
      <w:pPr>
        <w:rPr>
          <w:lang w:val="ro-MD"/>
        </w:rPr>
      </w:pPr>
    </w:p>
    <w:p w14:paraId="5655E458" w14:textId="1DE682EC" w:rsidR="0077588F" w:rsidRPr="000A777D" w:rsidRDefault="0017136A" w:rsidP="0077588F">
      <w:pPr>
        <w:rPr>
          <w:lang w:val="ro-MD"/>
        </w:rPr>
      </w:pPr>
      <w:r>
        <w:rPr>
          <w:lang w:val="ro-MD"/>
        </w:rPr>
        <w:t>Conform Strategiei</w:t>
      </w:r>
      <w:r w:rsidR="0077588F" w:rsidRPr="000A777D">
        <w:rPr>
          <w:lang w:val="ro-MD"/>
        </w:rPr>
        <w:t xml:space="preserve"> “Moldova 2030”, </w:t>
      </w:r>
      <w:r>
        <w:rPr>
          <w:lang w:val="ro-MD"/>
        </w:rPr>
        <w:t>a</w:t>
      </w:r>
      <w:r w:rsidRPr="0017136A">
        <w:rPr>
          <w:lang w:val="ro-MD"/>
        </w:rPr>
        <w:t xml:space="preserve">cest indicator trebuie calculat / furnizat de </w:t>
      </w:r>
      <w:r>
        <w:rPr>
          <w:lang w:val="ro-MD"/>
        </w:rPr>
        <w:t xml:space="preserve">către </w:t>
      </w:r>
      <w:r w:rsidRPr="0017136A">
        <w:rPr>
          <w:lang w:val="ro-MD"/>
        </w:rPr>
        <w:t>Biroul Național de Statistică</w:t>
      </w:r>
      <w:r w:rsidR="0077588F" w:rsidRPr="000A777D">
        <w:rPr>
          <w:lang w:val="ro-MD"/>
        </w:rPr>
        <w:t xml:space="preserve">. </w:t>
      </w:r>
    </w:p>
    <w:p w14:paraId="37F685FF" w14:textId="486E524C" w:rsidR="0077588F" w:rsidRPr="000A777D" w:rsidRDefault="0077588F" w:rsidP="0077588F">
      <w:pPr>
        <w:rPr>
          <w:lang w:val="ro-MD"/>
        </w:rPr>
      </w:pPr>
    </w:p>
    <w:p w14:paraId="4B580188" w14:textId="4A750DE3" w:rsidR="0077588F" w:rsidRPr="000A777D" w:rsidRDefault="0077588F" w:rsidP="0077588F">
      <w:pPr>
        <w:rPr>
          <w:lang w:val="ro-MD"/>
        </w:rPr>
      </w:pPr>
      <w:r w:rsidRPr="000A777D">
        <w:rPr>
          <w:noProof/>
          <w:lang w:val="en-US" w:eastAsia="en-US"/>
        </w:rPr>
        <w:drawing>
          <wp:inline distT="0" distB="0" distL="0" distR="0" wp14:anchorId="6B3A5DCE" wp14:editId="478A957C">
            <wp:extent cx="6478707" cy="2200275"/>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83493" cy="2201901"/>
                    </a:xfrm>
                    <a:prstGeom prst="rect">
                      <a:avLst/>
                    </a:prstGeom>
                  </pic:spPr>
                </pic:pic>
              </a:graphicData>
            </a:graphic>
          </wp:inline>
        </w:drawing>
      </w:r>
    </w:p>
    <w:p w14:paraId="07A29C67" w14:textId="7596BF80" w:rsidR="00792D45" w:rsidRPr="000A777D" w:rsidRDefault="00792D45" w:rsidP="0077588F">
      <w:pPr>
        <w:rPr>
          <w:lang w:val="ro-MD"/>
        </w:rPr>
      </w:pPr>
    </w:p>
    <w:p w14:paraId="333D8903" w14:textId="1523EDFA" w:rsidR="00792D45" w:rsidRPr="000A777D" w:rsidRDefault="00737D3F" w:rsidP="00792D45">
      <w:pPr>
        <w:pStyle w:val="Titlu2"/>
        <w:rPr>
          <w:lang w:val="ro-MD"/>
        </w:rPr>
      </w:pPr>
      <w:bookmarkStart w:id="5" w:name="_Toc16774455"/>
      <w:r>
        <w:rPr>
          <w:lang w:val="ro-MD"/>
        </w:rPr>
        <w:t>Unele concluzii</w:t>
      </w:r>
      <w:r w:rsidR="00792D45" w:rsidRPr="000A777D">
        <w:rPr>
          <w:lang w:val="ro-MD"/>
        </w:rPr>
        <w:t>:</w:t>
      </w:r>
      <w:bookmarkEnd w:id="5"/>
      <w:r w:rsidR="00792D45" w:rsidRPr="000A777D">
        <w:rPr>
          <w:lang w:val="ro-MD"/>
        </w:rPr>
        <w:t xml:space="preserve"> </w:t>
      </w:r>
    </w:p>
    <w:p w14:paraId="2D241774" w14:textId="5DD257E2" w:rsidR="00792D45" w:rsidRPr="000A777D" w:rsidRDefault="00792D45" w:rsidP="00792D45">
      <w:pPr>
        <w:rPr>
          <w:lang w:val="ro-MD"/>
        </w:rPr>
      </w:pPr>
      <w:r w:rsidRPr="000A777D">
        <w:rPr>
          <w:noProof/>
          <w:lang w:val="en-US" w:eastAsia="en-US"/>
        </w:rPr>
        <w:drawing>
          <wp:anchor distT="0" distB="0" distL="114300" distR="114300" simplePos="0" relativeHeight="251736064" behindDoc="1" locked="0" layoutInCell="1" allowOverlap="1" wp14:anchorId="53BF41E6" wp14:editId="0F0EF865">
            <wp:simplePos x="0" y="0"/>
            <wp:positionH relativeFrom="column">
              <wp:posOffset>-271145</wp:posOffset>
            </wp:positionH>
            <wp:positionV relativeFrom="paragraph">
              <wp:posOffset>213995</wp:posOffset>
            </wp:positionV>
            <wp:extent cx="7101840" cy="800100"/>
            <wp:effectExtent l="0" t="0" r="3810" b="0"/>
            <wp:wrapTight wrapText="bothSides">
              <wp:wrapPolygon edited="0">
                <wp:start x="0" y="0"/>
                <wp:lineTo x="0" y="21086"/>
                <wp:lineTo x="21554" y="21086"/>
                <wp:lineTo x="21554" y="0"/>
                <wp:lineTo x="0" y="0"/>
              </wp:wrapPolygon>
            </wp:wrapTight>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7101840" cy="800100"/>
                    </a:xfrm>
                    <a:prstGeom prst="rect">
                      <a:avLst/>
                    </a:prstGeom>
                  </pic:spPr>
                </pic:pic>
              </a:graphicData>
            </a:graphic>
            <wp14:sizeRelH relativeFrom="margin">
              <wp14:pctWidth>0</wp14:pctWidth>
            </wp14:sizeRelH>
            <wp14:sizeRelV relativeFrom="margin">
              <wp14:pctHeight>0</wp14:pctHeight>
            </wp14:sizeRelV>
          </wp:anchor>
        </w:drawing>
      </w:r>
      <w:r w:rsidR="00737D3F">
        <w:rPr>
          <w:lang w:val="ro-MD"/>
        </w:rPr>
        <w:t>Tabelul 1</w:t>
      </w:r>
      <w:r w:rsidRPr="000A777D">
        <w:rPr>
          <w:lang w:val="ro-MD"/>
        </w:rPr>
        <w:t xml:space="preserve"> </w:t>
      </w:r>
      <w:r w:rsidR="00737D3F" w:rsidRPr="00737D3F">
        <w:rPr>
          <w:lang w:val="ro-MD"/>
        </w:rPr>
        <w:t>prezintă populația conectată la servicii</w:t>
      </w:r>
      <w:r w:rsidR="00737D3F">
        <w:rPr>
          <w:lang w:val="ro-MD"/>
        </w:rPr>
        <w:t xml:space="preserve"> </w:t>
      </w:r>
      <w:r w:rsidR="00737D3F" w:rsidRPr="00737D3F">
        <w:rPr>
          <w:lang w:val="ro-MD"/>
        </w:rPr>
        <w:t xml:space="preserve">centralizate </w:t>
      </w:r>
      <w:r w:rsidR="00737D3F">
        <w:rPr>
          <w:lang w:val="ro-MD"/>
        </w:rPr>
        <w:t>d</w:t>
      </w:r>
      <w:r w:rsidR="008A2EAC">
        <w:rPr>
          <w:lang w:val="ro-MD"/>
        </w:rPr>
        <w:t xml:space="preserve">e alimentare cu apă. </w:t>
      </w:r>
      <w:r w:rsidR="00737D3F" w:rsidRPr="00737D3F">
        <w:rPr>
          <w:lang w:val="ro-MD"/>
        </w:rPr>
        <w:t xml:space="preserve"> </w:t>
      </w:r>
    </w:p>
    <w:p w14:paraId="4406FA7F" w14:textId="43243224" w:rsidR="00792D45" w:rsidRPr="000A777D" w:rsidRDefault="00133856" w:rsidP="00792D45">
      <w:pPr>
        <w:pStyle w:val="Legend"/>
        <w:rPr>
          <w:lang w:val="ro-MD"/>
        </w:rPr>
      </w:pPr>
      <w:bookmarkStart w:id="6" w:name="_Ref15047049"/>
      <w:bookmarkStart w:id="7" w:name="_Ref15047040"/>
      <w:r>
        <w:rPr>
          <w:lang w:val="ro-MD"/>
        </w:rPr>
        <w:t xml:space="preserve">Tabelul </w:t>
      </w:r>
      <w:r w:rsidR="00792D45" w:rsidRPr="000A777D">
        <w:rPr>
          <w:lang w:val="ro-MD"/>
        </w:rPr>
        <w:t xml:space="preserve"> </w:t>
      </w:r>
      <w:r w:rsidR="00792D45" w:rsidRPr="000A777D">
        <w:rPr>
          <w:lang w:val="ro-MD"/>
        </w:rPr>
        <w:fldChar w:fldCharType="begin"/>
      </w:r>
      <w:r w:rsidR="00792D45" w:rsidRPr="000A777D">
        <w:rPr>
          <w:lang w:val="ro-MD"/>
        </w:rPr>
        <w:instrText xml:space="preserve"> SEQ Table \* ARABIC </w:instrText>
      </w:r>
      <w:r w:rsidR="00792D45" w:rsidRPr="000A777D">
        <w:rPr>
          <w:lang w:val="ro-MD"/>
        </w:rPr>
        <w:fldChar w:fldCharType="separate"/>
      </w:r>
      <w:r w:rsidR="00893C14" w:rsidRPr="000A777D">
        <w:rPr>
          <w:noProof/>
          <w:lang w:val="ro-MD"/>
        </w:rPr>
        <w:t>1</w:t>
      </w:r>
      <w:r w:rsidR="00792D45" w:rsidRPr="000A777D">
        <w:rPr>
          <w:lang w:val="ro-MD"/>
        </w:rPr>
        <w:fldChar w:fldCharType="end"/>
      </w:r>
      <w:bookmarkEnd w:id="6"/>
      <w:r w:rsidR="00792D45" w:rsidRPr="000A777D">
        <w:rPr>
          <w:lang w:val="ro-MD"/>
        </w:rPr>
        <w:t xml:space="preserve"> – Popula</w:t>
      </w:r>
      <w:r>
        <w:rPr>
          <w:lang w:val="ro-MD"/>
        </w:rPr>
        <w:t>ția con</w:t>
      </w:r>
      <w:r w:rsidR="00792D45" w:rsidRPr="000A777D">
        <w:rPr>
          <w:lang w:val="ro-MD"/>
        </w:rPr>
        <w:t>ect</w:t>
      </w:r>
      <w:r>
        <w:rPr>
          <w:lang w:val="ro-MD"/>
        </w:rPr>
        <w:t xml:space="preserve">ată la servicii centralizate de alimentare cu apă </w:t>
      </w:r>
      <w:bookmarkEnd w:id="7"/>
    </w:p>
    <w:p w14:paraId="7BDE3B1A" w14:textId="628DB686" w:rsidR="009A138E" w:rsidRDefault="009A138E" w:rsidP="00656119">
      <w:pPr>
        <w:rPr>
          <w:lang w:val="ro-MD"/>
        </w:rPr>
      </w:pPr>
      <w:r>
        <w:rPr>
          <w:lang w:val="ro-MD"/>
        </w:rPr>
        <w:t>Constatăm</w:t>
      </w:r>
      <w:r w:rsidRPr="009A138E">
        <w:rPr>
          <w:lang w:val="ro-MD"/>
        </w:rPr>
        <w:t xml:space="preserve"> că nici măcar jumătate din populație nu este conectată la </w:t>
      </w:r>
      <w:r>
        <w:rPr>
          <w:lang w:val="ro-MD"/>
        </w:rPr>
        <w:t>sistemul centralizat de alimentare cu apă</w:t>
      </w:r>
      <w:r w:rsidRPr="009A138E">
        <w:rPr>
          <w:lang w:val="ro-MD"/>
        </w:rPr>
        <w:t xml:space="preserve">. Acest număr este totuși contestabil, deoarece, de fapt, unii critici consideră că populația Moldovei (estimată la 2,8 </w:t>
      </w:r>
      <w:r>
        <w:rPr>
          <w:lang w:val="ro-MD"/>
        </w:rPr>
        <w:t>mln</w:t>
      </w:r>
      <w:r w:rsidRPr="009A138E">
        <w:rPr>
          <w:lang w:val="ro-MD"/>
        </w:rPr>
        <w:t xml:space="preserve"> de locuitori) nu este deloc realistă. Atunci când au discutat „din evidență”, unii experți ar recunoaște că populația Moldovei este aproape de 2 </w:t>
      </w:r>
      <w:r>
        <w:rPr>
          <w:lang w:val="ro-MD"/>
        </w:rPr>
        <w:t>mln</w:t>
      </w:r>
      <w:r w:rsidRPr="009A138E">
        <w:rPr>
          <w:lang w:val="ro-MD"/>
        </w:rPr>
        <w:t xml:space="preserve"> de locuitori din 2017.</w:t>
      </w:r>
    </w:p>
    <w:p w14:paraId="0DFE5EB4" w14:textId="5F216ABE" w:rsidR="00816767" w:rsidRPr="000A777D" w:rsidRDefault="00816767" w:rsidP="00656119">
      <w:pPr>
        <w:rPr>
          <w:lang w:val="ro-MD"/>
        </w:rPr>
      </w:pPr>
    </w:p>
    <w:p w14:paraId="79E42825" w14:textId="1B306973" w:rsidR="00816767" w:rsidRPr="000A777D" w:rsidRDefault="00141174" w:rsidP="00656119">
      <w:pPr>
        <w:rPr>
          <w:lang w:val="ro-MD"/>
        </w:rPr>
      </w:pPr>
      <w:r w:rsidRPr="00141174">
        <w:rPr>
          <w:lang w:val="ro-MD"/>
        </w:rPr>
        <w:t xml:space="preserve">Știind unde s-au făcut sondajul și analiza, ar putea fi </w:t>
      </w:r>
      <w:r>
        <w:rPr>
          <w:lang w:val="ro-MD"/>
        </w:rPr>
        <w:t>suprapuse</w:t>
      </w:r>
      <w:r w:rsidRPr="00141174">
        <w:rPr>
          <w:lang w:val="ro-MD"/>
        </w:rPr>
        <w:t xml:space="preserve"> aceste informații cu furnizorii de servicii de </w:t>
      </w:r>
      <w:r>
        <w:rPr>
          <w:lang w:val="ro-MD"/>
        </w:rPr>
        <w:t>alimentare cu apă</w:t>
      </w:r>
      <w:r w:rsidRPr="00141174">
        <w:rPr>
          <w:lang w:val="ro-MD"/>
        </w:rPr>
        <w:t>. În acest caz, ar fi posibil să se evite „contorizarea dublă” și să se estimeze dacă fiecare operator de apă furnizează apă sigură.</w:t>
      </w:r>
    </w:p>
    <w:p w14:paraId="7EC0F627" w14:textId="5B88B2D1" w:rsidR="00816767" w:rsidRPr="000A777D" w:rsidRDefault="00816767" w:rsidP="00656119">
      <w:pPr>
        <w:rPr>
          <w:lang w:val="ro-MD"/>
        </w:rPr>
      </w:pPr>
    </w:p>
    <w:p w14:paraId="2640E8B0" w14:textId="0400AE07" w:rsidR="00816767" w:rsidRPr="000A777D" w:rsidRDefault="008D0972" w:rsidP="00656119">
      <w:pPr>
        <w:rPr>
          <w:lang w:val="ro-MD"/>
        </w:rPr>
      </w:pPr>
      <w:r w:rsidRPr="008D0972">
        <w:rPr>
          <w:lang w:val="ro-MD"/>
        </w:rPr>
        <w:lastRenderedPageBreak/>
        <w:t xml:space="preserve">Dacă avem în vedere că analiza apei realizată pentru sistemul de apă descentralizat a fost făcută numai în puțuri și sisteme diferite, putem concluziona că aproximativ 83% (în 2012) </w:t>
      </w:r>
      <w:r>
        <w:rPr>
          <w:lang w:val="ro-MD"/>
        </w:rPr>
        <w:t xml:space="preserve">sau </w:t>
      </w:r>
      <w:r w:rsidRPr="008D0972">
        <w:rPr>
          <w:lang w:val="ro-MD"/>
        </w:rPr>
        <w:t xml:space="preserve"> 75% (în 2017) din populația Moldovei deservite de sistemele de apă descentralizate bea apă nesigură. Tabelul 2 prezintă rezultatele acestui calcul.</w:t>
      </w:r>
      <w:r w:rsidR="006C5F82" w:rsidRPr="000A777D">
        <w:rPr>
          <w:lang w:val="ro-MD"/>
        </w:rPr>
        <w:t xml:space="preserve"> </w:t>
      </w:r>
    </w:p>
    <w:p w14:paraId="4C0CD04E" w14:textId="6F09C828" w:rsidR="006C5F82" w:rsidRPr="000A777D" w:rsidRDefault="006C5F82" w:rsidP="00792D45">
      <w:pPr>
        <w:rPr>
          <w:lang w:val="ro-MD"/>
        </w:rPr>
      </w:pPr>
    </w:p>
    <w:p w14:paraId="65509B1E" w14:textId="1E13C3B4" w:rsidR="006C5F82" w:rsidRPr="000A777D" w:rsidRDefault="006C5F82" w:rsidP="00792D45">
      <w:pPr>
        <w:rPr>
          <w:lang w:val="ro-MD"/>
        </w:rPr>
      </w:pPr>
      <w:r w:rsidRPr="000A777D">
        <w:rPr>
          <w:noProof/>
          <w:lang w:val="en-US" w:eastAsia="en-US"/>
        </w:rPr>
        <w:drawing>
          <wp:inline distT="0" distB="0" distL="0" distR="0" wp14:anchorId="71BDE86A" wp14:editId="186AF87F">
            <wp:extent cx="5760720" cy="986155"/>
            <wp:effectExtent l="0" t="0" r="0" b="444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986155"/>
                    </a:xfrm>
                    <a:prstGeom prst="rect">
                      <a:avLst/>
                    </a:prstGeom>
                  </pic:spPr>
                </pic:pic>
              </a:graphicData>
            </a:graphic>
          </wp:inline>
        </w:drawing>
      </w:r>
    </w:p>
    <w:p w14:paraId="77479D44" w14:textId="71986291" w:rsidR="006C5F82" w:rsidRPr="000A777D" w:rsidRDefault="006C5F82" w:rsidP="006C5F82">
      <w:pPr>
        <w:pStyle w:val="Legend"/>
        <w:rPr>
          <w:lang w:val="ro-MD"/>
        </w:rPr>
      </w:pPr>
      <w:bookmarkStart w:id="8" w:name="_Ref15048695"/>
      <w:r w:rsidRPr="000A777D">
        <w:rPr>
          <w:lang w:val="ro-MD"/>
        </w:rPr>
        <w:t>Tab</w:t>
      </w:r>
      <w:r w:rsidR="008D0972">
        <w:rPr>
          <w:lang w:val="ro-MD"/>
        </w:rPr>
        <w:t xml:space="preserve">elul </w:t>
      </w:r>
      <w:r w:rsidRPr="000A777D">
        <w:rPr>
          <w:lang w:val="ro-MD"/>
        </w:rPr>
        <w:fldChar w:fldCharType="begin"/>
      </w:r>
      <w:r w:rsidRPr="000A777D">
        <w:rPr>
          <w:lang w:val="ro-MD"/>
        </w:rPr>
        <w:instrText xml:space="preserve"> SEQ Table \* ARABIC </w:instrText>
      </w:r>
      <w:r w:rsidRPr="000A777D">
        <w:rPr>
          <w:lang w:val="ro-MD"/>
        </w:rPr>
        <w:fldChar w:fldCharType="separate"/>
      </w:r>
      <w:r w:rsidR="00893C14" w:rsidRPr="000A777D">
        <w:rPr>
          <w:noProof/>
          <w:lang w:val="ro-MD"/>
        </w:rPr>
        <w:t>2</w:t>
      </w:r>
      <w:r w:rsidRPr="000A777D">
        <w:rPr>
          <w:lang w:val="ro-MD"/>
        </w:rPr>
        <w:fldChar w:fldCharType="end"/>
      </w:r>
      <w:bookmarkEnd w:id="8"/>
      <w:r w:rsidRPr="000A777D">
        <w:rPr>
          <w:lang w:val="ro-MD"/>
        </w:rPr>
        <w:t xml:space="preserve"> </w:t>
      </w:r>
      <w:r w:rsidR="008D0972">
        <w:rPr>
          <w:lang w:val="ro-MD"/>
        </w:rPr>
        <w:t>–</w:t>
      </w:r>
      <w:r w:rsidRPr="000A777D">
        <w:rPr>
          <w:lang w:val="ro-MD"/>
        </w:rPr>
        <w:t xml:space="preserve"> popula</w:t>
      </w:r>
      <w:r w:rsidR="008D0972">
        <w:rPr>
          <w:lang w:val="ro-MD"/>
        </w:rPr>
        <w:t>ția care beneficiază de surse sigure de apă</w:t>
      </w:r>
    </w:p>
    <w:p w14:paraId="25328810" w14:textId="7BF94ED1" w:rsidR="001535F0" w:rsidRPr="001535F0" w:rsidRDefault="001535F0" w:rsidP="001535F0">
      <w:pPr>
        <w:rPr>
          <w:lang w:val="ro-MD"/>
        </w:rPr>
      </w:pPr>
      <w:r w:rsidRPr="001535F0">
        <w:rPr>
          <w:lang w:val="ro-MD"/>
        </w:rPr>
        <w:t xml:space="preserve">Conform acestui calcul, aproximativ 100 000 de persoane au </w:t>
      </w:r>
      <w:r>
        <w:rPr>
          <w:lang w:val="ro-MD"/>
        </w:rPr>
        <w:t>constatat</w:t>
      </w:r>
      <w:r w:rsidRPr="001535F0">
        <w:rPr>
          <w:lang w:val="ro-MD"/>
        </w:rPr>
        <w:t xml:space="preserve"> că apa se îmbunătățește în sistemele descentralizate. Deși unele proiecte (cum ar fi APASAN) au îmbunătățit local sistemele de apă și calitatea apei distribuite, nu este posibil ca 100 000 de locuitori să beneficieze de astfel de proiecte și rezultate.</w:t>
      </w:r>
    </w:p>
    <w:p w14:paraId="51847D93" w14:textId="2651A26F" w:rsidR="006C5F82" w:rsidRPr="000A777D" w:rsidRDefault="001535F0" w:rsidP="001535F0">
      <w:pPr>
        <w:rPr>
          <w:lang w:val="ro-MD"/>
        </w:rPr>
      </w:pPr>
      <w:r w:rsidRPr="001535F0">
        <w:rPr>
          <w:lang w:val="ro-MD"/>
        </w:rPr>
        <w:t>Rezultatele nu pot fi considerate realiste. În timp ce analiza apei a demonstrat o abatere mai mică de la standarde, trebuie subliniat că analiza a scăzut de la peste 6 000 de sondaje în 2015</w:t>
      </w:r>
      <w:r>
        <w:rPr>
          <w:lang w:val="ro-MD"/>
        </w:rPr>
        <w:t>,</w:t>
      </w:r>
      <w:r w:rsidRPr="001535F0">
        <w:rPr>
          <w:lang w:val="ro-MD"/>
        </w:rPr>
        <w:t xml:space="preserve"> la mai puțin de 3000 de sondaje în 2017.</w:t>
      </w:r>
      <w:r w:rsidR="006C5F82" w:rsidRPr="000A777D">
        <w:rPr>
          <w:lang w:val="ro-MD"/>
        </w:rPr>
        <w:t xml:space="preserve"> </w:t>
      </w:r>
    </w:p>
    <w:p w14:paraId="29CC05FB" w14:textId="77777777" w:rsidR="00816767" w:rsidRPr="000A777D" w:rsidRDefault="00816767" w:rsidP="00792D45">
      <w:pPr>
        <w:rPr>
          <w:lang w:val="ro-MD"/>
        </w:rPr>
      </w:pPr>
    </w:p>
    <w:p w14:paraId="6D5F74CA" w14:textId="6EE7BDEC" w:rsidR="00816767" w:rsidRPr="000A777D" w:rsidRDefault="00816767" w:rsidP="00816767">
      <w:pPr>
        <w:pStyle w:val="Titlu2"/>
        <w:rPr>
          <w:lang w:val="ro-MD"/>
        </w:rPr>
      </w:pPr>
      <w:bookmarkStart w:id="9" w:name="_Toc16774456"/>
      <w:r w:rsidRPr="000A777D">
        <w:rPr>
          <w:lang w:val="ro-MD"/>
        </w:rPr>
        <w:t>Recom</w:t>
      </w:r>
      <w:r w:rsidR="00B2104B">
        <w:rPr>
          <w:lang w:val="ro-MD"/>
        </w:rPr>
        <w:t>andări</w:t>
      </w:r>
      <w:bookmarkEnd w:id="9"/>
    </w:p>
    <w:p w14:paraId="524D4DF0" w14:textId="07393CF3" w:rsidR="00816767" w:rsidRPr="000A777D" w:rsidRDefault="00F1277E" w:rsidP="00656119">
      <w:pPr>
        <w:rPr>
          <w:lang w:val="ro-MD"/>
        </w:rPr>
      </w:pPr>
      <w:r w:rsidRPr="00F1277E">
        <w:rPr>
          <w:lang w:val="ro-MD"/>
        </w:rPr>
        <w:t>Pentru a aproxima indicatorul „ponderea populației care beneficiază de apă sigură</w:t>
      </w:r>
      <w:r>
        <w:rPr>
          <w:lang w:val="ro-MD"/>
        </w:rPr>
        <w:t>”</w:t>
      </w:r>
      <w:r w:rsidRPr="00F1277E">
        <w:rPr>
          <w:lang w:val="ro-MD"/>
        </w:rPr>
        <w:t>, se recomandă:</w:t>
      </w:r>
      <w:r w:rsidR="00816767" w:rsidRPr="000A777D">
        <w:rPr>
          <w:lang w:val="ro-MD"/>
        </w:rPr>
        <w:t xml:space="preserve"> </w:t>
      </w:r>
    </w:p>
    <w:p w14:paraId="14A34285" w14:textId="29B328BC" w:rsidR="00656119" w:rsidRPr="000A777D" w:rsidRDefault="00FB06CC" w:rsidP="00FB06CC">
      <w:pPr>
        <w:pStyle w:val="Listparagraf"/>
        <w:numPr>
          <w:ilvl w:val="0"/>
          <w:numId w:val="22"/>
        </w:numPr>
        <w:rPr>
          <w:lang w:val="ro-MD"/>
        </w:rPr>
      </w:pPr>
      <w:r w:rsidRPr="00FB06CC">
        <w:rPr>
          <w:lang w:val="ro-MD"/>
        </w:rPr>
        <w:t>În timp</w:t>
      </w:r>
      <w:r>
        <w:rPr>
          <w:lang w:val="ro-MD"/>
        </w:rPr>
        <w:t>ul</w:t>
      </w:r>
      <w:r w:rsidRPr="00FB06CC">
        <w:rPr>
          <w:lang w:val="ro-MD"/>
        </w:rPr>
        <w:t xml:space="preserve"> </w:t>
      </w:r>
      <w:r>
        <w:rPr>
          <w:lang w:val="ro-MD"/>
        </w:rPr>
        <w:t>realizării</w:t>
      </w:r>
      <w:r w:rsidRPr="00FB06CC">
        <w:rPr>
          <w:lang w:val="ro-MD"/>
        </w:rPr>
        <w:t xml:space="preserve"> sondajel</w:t>
      </w:r>
      <w:r>
        <w:rPr>
          <w:lang w:val="ro-MD"/>
        </w:rPr>
        <w:t>or</w:t>
      </w:r>
      <w:r w:rsidRPr="00FB06CC">
        <w:rPr>
          <w:lang w:val="ro-MD"/>
        </w:rPr>
        <w:t xml:space="preserve"> și analizel</w:t>
      </w:r>
      <w:r>
        <w:rPr>
          <w:lang w:val="ro-MD"/>
        </w:rPr>
        <w:t>or</w:t>
      </w:r>
      <w:r w:rsidRPr="00FB06CC">
        <w:rPr>
          <w:lang w:val="ro-MD"/>
        </w:rPr>
        <w:t xml:space="preserve">, </w:t>
      </w:r>
      <w:r>
        <w:rPr>
          <w:lang w:val="ro-MD"/>
        </w:rPr>
        <w:t>se vor</w:t>
      </w:r>
      <w:r w:rsidRPr="00FB06CC">
        <w:rPr>
          <w:lang w:val="ro-MD"/>
        </w:rPr>
        <w:t xml:space="preserve"> identifica operatorii care livrează ace</w:t>
      </w:r>
      <w:r>
        <w:rPr>
          <w:lang w:val="ro-MD"/>
        </w:rPr>
        <w:t>a</w:t>
      </w:r>
      <w:r w:rsidRPr="00FB06CC">
        <w:rPr>
          <w:lang w:val="ro-MD"/>
        </w:rPr>
        <w:t>st</w:t>
      </w:r>
      <w:r>
        <w:rPr>
          <w:lang w:val="ro-MD"/>
        </w:rPr>
        <w:t>ă apă</w:t>
      </w:r>
      <w:r w:rsidRPr="00FB06CC">
        <w:rPr>
          <w:lang w:val="ro-MD"/>
        </w:rPr>
        <w:t xml:space="preserve">. Prin urmare, va fi posibil să evaluăm dacă acest operator furnizează apă bună. Probabil va fi necesar să se </w:t>
      </w:r>
      <w:r>
        <w:rPr>
          <w:lang w:val="ro-MD"/>
        </w:rPr>
        <w:t>conformeze</w:t>
      </w:r>
      <w:r w:rsidRPr="00FB06CC">
        <w:rPr>
          <w:lang w:val="ro-MD"/>
        </w:rPr>
        <w:t xml:space="preserve"> ipotez</w:t>
      </w:r>
      <w:r>
        <w:rPr>
          <w:lang w:val="ro-MD"/>
        </w:rPr>
        <w:t>ei</w:t>
      </w:r>
      <w:r w:rsidRPr="00FB06CC">
        <w:rPr>
          <w:lang w:val="ro-MD"/>
        </w:rPr>
        <w:t xml:space="preserve"> </w:t>
      </w:r>
      <w:r>
        <w:rPr>
          <w:lang w:val="ro-MD"/>
        </w:rPr>
        <w:t>potrivit</w:t>
      </w:r>
      <w:r w:rsidRPr="00FB06CC">
        <w:rPr>
          <w:lang w:val="ro-MD"/>
        </w:rPr>
        <w:t xml:space="preserve"> căreia „o analiză (sau un număr de analize) reflectă calitatea apei pe parcursul anului.</w:t>
      </w:r>
      <w:r w:rsidR="00816767" w:rsidRPr="000A777D">
        <w:rPr>
          <w:lang w:val="ro-MD"/>
        </w:rPr>
        <w:t xml:space="preserve">  </w:t>
      </w:r>
      <w:bookmarkStart w:id="10" w:name="_Toc15309906"/>
    </w:p>
    <w:bookmarkEnd w:id="10"/>
    <w:p w14:paraId="1FC64625" w14:textId="300211E4" w:rsidR="0064669E" w:rsidRDefault="0064669E" w:rsidP="0064669E">
      <w:pPr>
        <w:pStyle w:val="Listparagraf"/>
        <w:numPr>
          <w:ilvl w:val="0"/>
          <w:numId w:val="22"/>
        </w:numPr>
        <w:rPr>
          <w:lang w:val="ro-MD"/>
        </w:rPr>
      </w:pPr>
      <w:r>
        <w:rPr>
          <w:lang w:val="ro-MD"/>
        </w:rPr>
        <w:t>Întrucît cunoaștem de la</w:t>
      </w:r>
      <w:r w:rsidRPr="0064669E">
        <w:rPr>
          <w:lang w:val="ro-MD"/>
        </w:rPr>
        <w:t xml:space="preserve"> AMAC numărul de persoane deservite de operator, am avea posibilitatea de a calcula numărul de persoane </w:t>
      </w:r>
      <w:r>
        <w:rPr>
          <w:lang w:val="ro-MD"/>
        </w:rPr>
        <w:t>la care se referă aceste</w:t>
      </w:r>
      <w:r w:rsidRPr="0064669E">
        <w:rPr>
          <w:lang w:val="ro-MD"/>
        </w:rPr>
        <w:t xml:space="preserve"> analize / sondaje (și de a le clasifica în ape sigure / nesigure).</w:t>
      </w:r>
    </w:p>
    <w:p w14:paraId="00EA0FF6" w14:textId="7219B3E6" w:rsidR="00380846" w:rsidRPr="000A777D" w:rsidRDefault="0045582E" w:rsidP="0045582E">
      <w:pPr>
        <w:pStyle w:val="Listparagraf"/>
        <w:numPr>
          <w:ilvl w:val="0"/>
          <w:numId w:val="22"/>
        </w:numPr>
        <w:rPr>
          <w:lang w:val="ro-MD"/>
        </w:rPr>
      </w:pPr>
      <w:r w:rsidRPr="0045582E">
        <w:rPr>
          <w:lang w:val="ro-MD"/>
        </w:rPr>
        <w:t>BNS prezintă statistici pe site-ul său cu privire la „numărul de sistem</w:t>
      </w:r>
      <w:r>
        <w:rPr>
          <w:lang w:val="ro-MD"/>
        </w:rPr>
        <w:t>e</w:t>
      </w:r>
      <w:r w:rsidRPr="0045582E">
        <w:rPr>
          <w:lang w:val="ro-MD"/>
        </w:rPr>
        <w:t xml:space="preserve"> de apă potabilă” și „numărul de sisteme funcționale de apă potabilă”. Acest indicator ar putea fi interesant pentru a evalua </w:t>
      </w:r>
      <w:r>
        <w:rPr>
          <w:lang w:val="ro-MD"/>
        </w:rPr>
        <w:t>dinamica</w:t>
      </w:r>
      <w:r w:rsidRPr="0045582E">
        <w:rPr>
          <w:lang w:val="ro-MD"/>
        </w:rPr>
        <w:t xml:space="preserve"> sistemelor. Dar nu va da nici o idee despre ponderea populației care beneficiază de sistem.</w:t>
      </w:r>
      <w:r w:rsidR="00380846" w:rsidRPr="000A777D">
        <w:rPr>
          <w:lang w:val="ro-MD"/>
        </w:rPr>
        <w:t xml:space="preserve"> </w:t>
      </w:r>
    </w:p>
    <w:p w14:paraId="4386CEC2" w14:textId="23470B93" w:rsidR="009A7ABF" w:rsidRPr="000A777D" w:rsidRDefault="0045582E" w:rsidP="00380846">
      <w:pPr>
        <w:pStyle w:val="Listparagraf"/>
        <w:numPr>
          <w:ilvl w:val="0"/>
          <w:numId w:val="22"/>
        </w:numPr>
        <w:rPr>
          <w:lang w:val="ro-MD"/>
        </w:rPr>
      </w:pPr>
      <w:r>
        <w:rPr>
          <w:lang w:val="ro-MD"/>
        </w:rPr>
        <w:t>De fapt, s-ar putea discuta următoarea abordare</w:t>
      </w:r>
      <w:r w:rsidR="009A7ABF" w:rsidRPr="000A777D">
        <w:rPr>
          <w:lang w:val="ro-MD"/>
        </w:rPr>
        <w:t xml:space="preserve">: </w:t>
      </w:r>
    </w:p>
    <w:p w14:paraId="7E76A59A" w14:textId="4B0B4B04" w:rsidR="009A7ABF" w:rsidRPr="000A777D" w:rsidRDefault="0045582E" w:rsidP="00E57EF6">
      <w:pPr>
        <w:pStyle w:val="Listparagraf"/>
        <w:numPr>
          <w:ilvl w:val="1"/>
          <w:numId w:val="22"/>
        </w:numPr>
        <w:rPr>
          <w:lang w:val="ro-MD"/>
        </w:rPr>
      </w:pPr>
      <w:r>
        <w:rPr>
          <w:lang w:val="ro-MD"/>
        </w:rPr>
        <w:t>Zone urbane</w:t>
      </w:r>
      <w:r w:rsidR="009A7ABF" w:rsidRPr="000A777D">
        <w:rPr>
          <w:lang w:val="ro-MD"/>
        </w:rPr>
        <w:t xml:space="preserve">: </w:t>
      </w:r>
      <w:r w:rsidR="00E57EF6" w:rsidRPr="00E57EF6">
        <w:rPr>
          <w:lang w:val="ro-MD"/>
        </w:rPr>
        <w:t xml:space="preserve">Prin intermediul principalilor operatori de apă, </w:t>
      </w:r>
      <w:r w:rsidR="00E57EF6">
        <w:rPr>
          <w:lang w:val="ro-MD"/>
        </w:rPr>
        <w:t>se va</w:t>
      </w:r>
      <w:r w:rsidR="00E57EF6" w:rsidRPr="00E57EF6">
        <w:rPr>
          <w:lang w:val="ro-MD"/>
        </w:rPr>
        <w:t xml:space="preserve"> colecta numărul de persoane conectate și </w:t>
      </w:r>
      <w:r w:rsidR="00E57EF6">
        <w:rPr>
          <w:lang w:val="ro-MD"/>
        </w:rPr>
        <w:t>se va</w:t>
      </w:r>
      <w:r w:rsidR="00E57EF6" w:rsidRPr="00E57EF6">
        <w:rPr>
          <w:lang w:val="ro-MD"/>
        </w:rPr>
        <w:t xml:space="preserve"> verifica calitatea apei distribuite. Prin urmare, va fi posibilă </w:t>
      </w:r>
      <w:r w:rsidR="00E57EF6">
        <w:rPr>
          <w:lang w:val="ro-MD"/>
        </w:rPr>
        <w:t xml:space="preserve">identificarea </w:t>
      </w:r>
      <w:r w:rsidR="00E57EF6" w:rsidRPr="00E57EF6">
        <w:rPr>
          <w:lang w:val="ro-MD"/>
        </w:rPr>
        <w:t xml:space="preserve"> </w:t>
      </w:r>
      <w:r w:rsidR="00E57EF6">
        <w:rPr>
          <w:lang w:val="ro-MD"/>
        </w:rPr>
        <w:t>ponderii</w:t>
      </w:r>
      <w:r w:rsidR="00E57EF6" w:rsidRPr="00E57EF6">
        <w:rPr>
          <w:lang w:val="ro-MD"/>
        </w:rPr>
        <w:t xml:space="preserve"> populați</w:t>
      </w:r>
      <w:r w:rsidR="00E57EF6">
        <w:rPr>
          <w:lang w:val="ro-MD"/>
        </w:rPr>
        <w:t>ei</w:t>
      </w:r>
      <w:r w:rsidR="00E57EF6" w:rsidRPr="00E57EF6">
        <w:rPr>
          <w:lang w:val="ro-MD"/>
        </w:rPr>
        <w:t xml:space="preserve"> urban</w:t>
      </w:r>
      <w:r w:rsidR="00E57EF6">
        <w:rPr>
          <w:lang w:val="ro-MD"/>
        </w:rPr>
        <w:t>e</w:t>
      </w:r>
      <w:r w:rsidR="00E57EF6" w:rsidRPr="00E57EF6">
        <w:rPr>
          <w:lang w:val="ro-MD"/>
        </w:rPr>
        <w:t xml:space="preserve"> care beneficiază de resurse sigure</w:t>
      </w:r>
      <w:r w:rsidR="009A7ABF" w:rsidRPr="000A777D">
        <w:rPr>
          <w:lang w:val="ro-MD"/>
        </w:rPr>
        <w:t xml:space="preserve">, </w:t>
      </w:r>
    </w:p>
    <w:p w14:paraId="3ABAB1A4" w14:textId="14B06E27" w:rsidR="009A7ABF" w:rsidRPr="000A777D" w:rsidRDefault="006560F7" w:rsidP="00C42128">
      <w:pPr>
        <w:pStyle w:val="Listparagraf"/>
        <w:numPr>
          <w:ilvl w:val="1"/>
          <w:numId w:val="22"/>
        </w:numPr>
        <w:rPr>
          <w:lang w:val="ro-MD"/>
        </w:rPr>
      </w:pPr>
      <w:r>
        <w:rPr>
          <w:lang w:val="ro-MD"/>
        </w:rPr>
        <w:t>Zone rurale</w:t>
      </w:r>
      <w:r w:rsidR="009A7ABF" w:rsidRPr="000A777D">
        <w:rPr>
          <w:lang w:val="ro-MD"/>
        </w:rPr>
        <w:t xml:space="preserve">: </w:t>
      </w:r>
      <w:r w:rsidR="00C42128" w:rsidRPr="00C42128">
        <w:rPr>
          <w:lang w:val="ro-MD"/>
        </w:rPr>
        <w:t xml:space="preserve">BNS să facă analize statistice în zonele rurale, pentru a întreba populația ce sistem de apă potabilă au (puțuri, sistem mic organizat local ...). Aceste rezultate ar trebui să fie </w:t>
      </w:r>
      <w:r w:rsidR="00C42128">
        <w:rPr>
          <w:lang w:val="ro-MD"/>
        </w:rPr>
        <w:t>suprapuse</w:t>
      </w:r>
      <w:r w:rsidR="00C42128" w:rsidRPr="00C42128">
        <w:rPr>
          <w:lang w:val="ro-MD"/>
        </w:rPr>
        <w:t xml:space="preserve"> și </w:t>
      </w:r>
      <w:r w:rsidR="00C42128">
        <w:rPr>
          <w:lang w:val="ro-MD"/>
        </w:rPr>
        <w:t>comparate</w:t>
      </w:r>
      <w:r w:rsidR="00C42128" w:rsidRPr="00C42128">
        <w:rPr>
          <w:lang w:val="ro-MD"/>
        </w:rPr>
        <w:t xml:space="preserve"> cu datele privind calitatea apei (luând în considerare câte puțuri prezintă o calitate bună / proastă a apei, etc.) care provin </w:t>
      </w:r>
      <w:r w:rsidR="00C42128">
        <w:rPr>
          <w:lang w:val="ro-MD"/>
        </w:rPr>
        <w:t>de la</w:t>
      </w:r>
      <w:r w:rsidR="00C42128" w:rsidRPr="00C42128">
        <w:rPr>
          <w:lang w:val="ro-MD"/>
        </w:rPr>
        <w:t xml:space="preserve"> Centrul Național de Sănătate.</w:t>
      </w:r>
    </w:p>
    <w:p w14:paraId="2130F880" w14:textId="487D7E9C" w:rsidR="00792D45" w:rsidRPr="000A777D" w:rsidRDefault="00792D45" w:rsidP="00792D45">
      <w:pPr>
        <w:rPr>
          <w:lang w:val="ro-MD"/>
        </w:rPr>
      </w:pPr>
    </w:p>
    <w:p w14:paraId="79E0A8D0" w14:textId="69436280" w:rsidR="00380846" w:rsidRPr="000A777D" w:rsidRDefault="00380846" w:rsidP="00745662">
      <w:pPr>
        <w:pStyle w:val="Titlu1"/>
        <w:rPr>
          <w:lang w:val="ro-MD"/>
        </w:rPr>
      </w:pPr>
      <w:bookmarkStart w:id="11" w:name="_Toc16774457"/>
      <w:r w:rsidRPr="000A777D">
        <w:rPr>
          <w:lang w:val="ro-MD"/>
        </w:rPr>
        <w:lastRenderedPageBreak/>
        <w:t>Indicator</w:t>
      </w:r>
      <w:r w:rsidR="00B43F82">
        <w:rPr>
          <w:lang w:val="ro-MD"/>
        </w:rPr>
        <w:t>ul</w:t>
      </w:r>
      <w:r w:rsidRPr="000A777D">
        <w:rPr>
          <w:lang w:val="ro-MD"/>
        </w:rPr>
        <w:t xml:space="preserve"> 2 – </w:t>
      </w:r>
      <w:r w:rsidR="00745662" w:rsidRPr="00745662">
        <w:rPr>
          <w:lang w:val="ro-MD"/>
        </w:rPr>
        <w:t xml:space="preserve">Ponderea </w:t>
      </w:r>
      <w:r w:rsidR="00691448">
        <w:rPr>
          <w:lang w:val="ro-MD"/>
        </w:rPr>
        <w:t>g</w:t>
      </w:r>
      <w:r w:rsidR="00691448">
        <w:rPr>
          <w:rFonts w:asciiTheme="minorHAnsi" w:hAnsiTheme="minorHAnsi"/>
          <w:lang w:val="ro-RO"/>
        </w:rPr>
        <w:t>ospodăriilor</w:t>
      </w:r>
      <w:r w:rsidR="00745662" w:rsidRPr="00745662">
        <w:rPr>
          <w:lang w:val="ro-MD"/>
        </w:rPr>
        <w:t xml:space="preserve"> cu acces la sistemul de canalizare</w:t>
      </w:r>
      <w:bookmarkEnd w:id="11"/>
    </w:p>
    <w:p w14:paraId="0B647CA5" w14:textId="792541AD" w:rsidR="00B961FD" w:rsidRPr="000A777D" w:rsidRDefault="00745662" w:rsidP="00B961FD">
      <w:pPr>
        <w:rPr>
          <w:lang w:val="ro-MD"/>
        </w:rPr>
      </w:pPr>
      <w:r w:rsidRPr="00745662">
        <w:rPr>
          <w:lang w:val="ro-MD"/>
        </w:rPr>
        <w:t xml:space="preserve">Nu a fost disponibilă nicio informație pentru acest indicator. Nu a fost posibil să-l calculăm. </w:t>
      </w:r>
      <w:r>
        <w:rPr>
          <w:lang w:val="ro-MD"/>
        </w:rPr>
        <w:t>Se</w:t>
      </w:r>
      <w:r w:rsidRPr="00745662">
        <w:rPr>
          <w:lang w:val="ro-MD"/>
        </w:rPr>
        <w:t xml:space="preserve"> recomand</w:t>
      </w:r>
      <w:r>
        <w:rPr>
          <w:lang w:val="ro-MD"/>
        </w:rPr>
        <w:t>ă</w:t>
      </w:r>
      <w:r w:rsidRPr="00745662">
        <w:rPr>
          <w:lang w:val="ro-MD"/>
        </w:rPr>
        <w:t>:</w:t>
      </w:r>
      <w:r w:rsidR="00B961FD" w:rsidRPr="000A777D">
        <w:rPr>
          <w:lang w:val="ro-MD"/>
        </w:rPr>
        <w:t xml:space="preserve"> </w:t>
      </w:r>
    </w:p>
    <w:p w14:paraId="127A86C9" w14:textId="5DFAC3E5" w:rsidR="00B961FD" w:rsidRPr="000A777D" w:rsidRDefault="00CE62EC" w:rsidP="00CE62EC">
      <w:pPr>
        <w:pStyle w:val="Listparagraf"/>
        <w:numPr>
          <w:ilvl w:val="0"/>
          <w:numId w:val="22"/>
        </w:numPr>
        <w:rPr>
          <w:lang w:val="ro-MD"/>
        </w:rPr>
      </w:pPr>
      <w:r>
        <w:rPr>
          <w:lang w:val="ro-MD"/>
        </w:rPr>
        <w:t>Pentru zonele urbane</w:t>
      </w:r>
      <w:r w:rsidR="00B961FD" w:rsidRPr="000A777D">
        <w:rPr>
          <w:lang w:val="ro-MD"/>
        </w:rPr>
        <w:t xml:space="preserve">: </w:t>
      </w:r>
      <w:r w:rsidRPr="00CE62EC">
        <w:rPr>
          <w:lang w:val="ro-MD"/>
        </w:rPr>
        <w:t>principalii 40 de operatori de apă ar putea raporta către AMAC câți dintre clienții lor sunt conectați la un sistem de canalizare. AMAC va adăuga astfel o coloană în raportul său anual.</w:t>
      </w:r>
      <w:r w:rsidR="00B961FD" w:rsidRPr="000A777D">
        <w:rPr>
          <w:lang w:val="ro-MD"/>
        </w:rPr>
        <w:t xml:space="preserve"> </w:t>
      </w:r>
    </w:p>
    <w:p w14:paraId="2BF62836" w14:textId="5B24ED13" w:rsidR="00B961FD" w:rsidRPr="000A777D" w:rsidRDefault="00CE62EC" w:rsidP="00CE62EC">
      <w:pPr>
        <w:pStyle w:val="Listparagraf"/>
        <w:numPr>
          <w:ilvl w:val="0"/>
          <w:numId w:val="22"/>
        </w:numPr>
        <w:rPr>
          <w:lang w:val="ro-MD"/>
        </w:rPr>
      </w:pPr>
      <w:r>
        <w:rPr>
          <w:lang w:val="ro-MD"/>
        </w:rPr>
        <w:t>Pentru zonele rurale</w:t>
      </w:r>
      <w:r w:rsidR="00B961FD" w:rsidRPr="000A777D">
        <w:rPr>
          <w:lang w:val="ro-MD"/>
        </w:rPr>
        <w:t xml:space="preserve">: </w:t>
      </w:r>
      <w:r w:rsidRPr="00CE62EC">
        <w:rPr>
          <w:lang w:val="ro-MD"/>
        </w:rPr>
        <w:t>Biroul Național de Statistică ar trebui să pună următoarele întrebări atunci când fac sondajele</w:t>
      </w:r>
      <w:r w:rsidR="00B961FD" w:rsidRPr="000A777D">
        <w:rPr>
          <w:lang w:val="ro-MD"/>
        </w:rPr>
        <w:t xml:space="preserve">: </w:t>
      </w:r>
    </w:p>
    <w:p w14:paraId="409AC63E" w14:textId="1B194104" w:rsidR="00B961FD" w:rsidRPr="000A777D" w:rsidRDefault="001F635E" w:rsidP="001F635E">
      <w:pPr>
        <w:pStyle w:val="Listparagraf"/>
        <w:numPr>
          <w:ilvl w:val="1"/>
          <w:numId w:val="22"/>
        </w:numPr>
        <w:rPr>
          <w:lang w:val="ro-MD"/>
        </w:rPr>
      </w:pPr>
      <w:r w:rsidRPr="001F635E">
        <w:rPr>
          <w:lang w:val="ro-MD"/>
        </w:rPr>
        <w:t xml:space="preserve">Casa / apartamentul dvs. are un sistem independent de </w:t>
      </w:r>
      <w:r>
        <w:rPr>
          <w:lang w:val="ro-MD"/>
        </w:rPr>
        <w:t>epurare</w:t>
      </w:r>
      <w:r w:rsidRPr="001F635E">
        <w:rPr>
          <w:lang w:val="ro-MD"/>
        </w:rPr>
        <w:t xml:space="preserve"> a apelor uzate</w:t>
      </w:r>
      <w:r w:rsidR="00B961FD" w:rsidRPr="000A777D">
        <w:rPr>
          <w:lang w:val="ro-MD"/>
        </w:rPr>
        <w:t xml:space="preserve">? </w:t>
      </w:r>
    </w:p>
    <w:p w14:paraId="08164923" w14:textId="738BD20F" w:rsidR="00B961FD" w:rsidRPr="000A777D" w:rsidRDefault="001F635E" w:rsidP="001F635E">
      <w:pPr>
        <w:pStyle w:val="Listparagraf"/>
        <w:numPr>
          <w:ilvl w:val="1"/>
          <w:numId w:val="22"/>
        </w:numPr>
        <w:rPr>
          <w:lang w:val="ro-MD"/>
        </w:rPr>
      </w:pPr>
      <w:r w:rsidRPr="001F635E">
        <w:rPr>
          <w:lang w:val="ro-MD"/>
        </w:rPr>
        <w:t>Dacă da, este i) un filtru, ii) o fosa septică, iii) un alt sistem</w:t>
      </w:r>
      <w:r w:rsidR="00B961FD" w:rsidRPr="000A777D">
        <w:rPr>
          <w:lang w:val="ro-MD"/>
        </w:rPr>
        <w:t xml:space="preserve">? </w:t>
      </w:r>
    </w:p>
    <w:p w14:paraId="2DF2CF35" w14:textId="1FCD9E6B" w:rsidR="00B961FD" w:rsidRPr="000A777D" w:rsidRDefault="001F635E" w:rsidP="001F635E">
      <w:pPr>
        <w:pStyle w:val="Listparagraf"/>
        <w:numPr>
          <w:ilvl w:val="1"/>
          <w:numId w:val="22"/>
        </w:numPr>
        <w:rPr>
          <w:lang w:val="ro-MD"/>
        </w:rPr>
      </w:pPr>
      <w:r w:rsidRPr="001F635E">
        <w:rPr>
          <w:lang w:val="ro-MD"/>
        </w:rPr>
        <w:t xml:space="preserve">Casa dvs. este conectată la </w:t>
      </w:r>
      <w:r>
        <w:rPr>
          <w:lang w:val="ro-MD"/>
        </w:rPr>
        <w:t>un sistem</w:t>
      </w:r>
      <w:r w:rsidRPr="001F635E">
        <w:rPr>
          <w:lang w:val="ro-MD"/>
        </w:rPr>
        <w:t xml:space="preserve"> de </w:t>
      </w:r>
      <w:r>
        <w:rPr>
          <w:lang w:val="ro-MD"/>
        </w:rPr>
        <w:t>canalizare</w:t>
      </w:r>
      <w:r w:rsidR="00B961FD" w:rsidRPr="000A777D">
        <w:rPr>
          <w:lang w:val="ro-MD"/>
        </w:rPr>
        <w:t xml:space="preserve">? </w:t>
      </w:r>
    </w:p>
    <w:p w14:paraId="41309F6C" w14:textId="41AD294C" w:rsidR="00B961FD" w:rsidRPr="000A777D" w:rsidRDefault="001F635E" w:rsidP="001F635E">
      <w:pPr>
        <w:pStyle w:val="Listparagraf"/>
        <w:numPr>
          <w:ilvl w:val="1"/>
          <w:numId w:val="22"/>
        </w:numPr>
        <w:rPr>
          <w:lang w:val="ro-MD"/>
        </w:rPr>
      </w:pPr>
      <w:r>
        <w:rPr>
          <w:lang w:val="ro-MD"/>
        </w:rPr>
        <w:t>Acest</w:t>
      </w:r>
      <w:r w:rsidRPr="001F635E">
        <w:rPr>
          <w:lang w:val="ro-MD"/>
        </w:rPr>
        <w:t xml:space="preserve"> </w:t>
      </w:r>
      <w:r>
        <w:rPr>
          <w:lang w:val="ro-MD"/>
        </w:rPr>
        <w:t>sistem</w:t>
      </w:r>
      <w:r w:rsidRPr="001F635E">
        <w:rPr>
          <w:lang w:val="ro-MD"/>
        </w:rPr>
        <w:t xml:space="preserve"> include t</w:t>
      </w:r>
      <w:r>
        <w:rPr>
          <w:lang w:val="ro-MD"/>
        </w:rPr>
        <w:t>ratare</w:t>
      </w:r>
      <w:r w:rsidRPr="001F635E">
        <w:rPr>
          <w:lang w:val="ro-MD"/>
        </w:rPr>
        <w:t xml:space="preserve"> (da / nu / nu știu)</w:t>
      </w:r>
      <w:r w:rsidR="00B961FD" w:rsidRPr="000A777D">
        <w:rPr>
          <w:lang w:val="ro-MD"/>
        </w:rPr>
        <w:t xml:space="preserve">? </w:t>
      </w:r>
    </w:p>
    <w:p w14:paraId="699F25CE" w14:textId="5C4D5991" w:rsidR="00B961FD" w:rsidRPr="000A777D" w:rsidRDefault="001F635E" w:rsidP="001F635E">
      <w:pPr>
        <w:pStyle w:val="Listparagraf"/>
        <w:numPr>
          <w:ilvl w:val="1"/>
          <w:numId w:val="22"/>
        </w:numPr>
        <w:rPr>
          <w:lang w:val="ro-MD"/>
        </w:rPr>
      </w:pPr>
      <w:r w:rsidRPr="001F635E">
        <w:rPr>
          <w:lang w:val="ro-MD"/>
        </w:rPr>
        <w:t xml:space="preserve">Credeți că </w:t>
      </w:r>
      <w:r>
        <w:rPr>
          <w:lang w:val="ro-MD"/>
        </w:rPr>
        <w:t>epurarea</w:t>
      </w:r>
      <w:r w:rsidRPr="001F635E">
        <w:rPr>
          <w:lang w:val="ro-MD"/>
        </w:rPr>
        <w:t xml:space="preserve"> este eficient (da / nu / nu știu)</w:t>
      </w:r>
      <w:r w:rsidR="00B961FD" w:rsidRPr="000A777D">
        <w:rPr>
          <w:lang w:val="ro-MD"/>
        </w:rPr>
        <w:t xml:space="preserve">? </w:t>
      </w:r>
    </w:p>
    <w:p w14:paraId="5C1EBDDB" w14:textId="77777777" w:rsidR="005D7D0E" w:rsidRPr="000A777D" w:rsidRDefault="005D7D0E" w:rsidP="005D7D0E">
      <w:pPr>
        <w:rPr>
          <w:lang w:val="ro-MD"/>
        </w:rPr>
      </w:pPr>
    </w:p>
    <w:p w14:paraId="5C8BE5D1" w14:textId="77777777" w:rsidR="00B961FD" w:rsidRPr="000A777D" w:rsidRDefault="00B961FD" w:rsidP="00B961FD">
      <w:pPr>
        <w:rPr>
          <w:lang w:val="ro-MD"/>
        </w:rPr>
      </w:pPr>
    </w:p>
    <w:p w14:paraId="60887BEC" w14:textId="7ADE2AB2" w:rsidR="005D7D0E" w:rsidRPr="000A777D" w:rsidRDefault="005D7D0E" w:rsidP="00EE13D1">
      <w:pPr>
        <w:pStyle w:val="Titlu1"/>
        <w:rPr>
          <w:lang w:val="ro-MD"/>
        </w:rPr>
      </w:pPr>
      <w:bookmarkStart w:id="12" w:name="_Toc16774458"/>
      <w:r w:rsidRPr="000A777D">
        <w:rPr>
          <w:lang w:val="ro-MD"/>
        </w:rPr>
        <w:lastRenderedPageBreak/>
        <w:t>Indicator</w:t>
      </w:r>
      <w:r w:rsidR="001F635E">
        <w:rPr>
          <w:lang w:val="ro-MD"/>
        </w:rPr>
        <w:t>ul</w:t>
      </w:r>
      <w:r w:rsidRPr="000A777D">
        <w:rPr>
          <w:lang w:val="ro-MD"/>
        </w:rPr>
        <w:t xml:space="preserve"> 3 – </w:t>
      </w:r>
      <w:r w:rsidR="00EE13D1" w:rsidRPr="00EE13D1">
        <w:rPr>
          <w:lang w:val="ro-MD"/>
        </w:rPr>
        <w:t xml:space="preserve">Apele </w:t>
      </w:r>
      <w:r w:rsidR="00EE13D1">
        <w:rPr>
          <w:lang w:val="ro-MD"/>
        </w:rPr>
        <w:t>epurate</w:t>
      </w:r>
      <w:r w:rsidR="00EE13D1" w:rsidRPr="00EE13D1">
        <w:rPr>
          <w:lang w:val="ro-MD"/>
        </w:rPr>
        <w:t>, ponderea în volumul total al apelor uzate evacuate în corpurile de apă,%</w:t>
      </w:r>
      <w:bookmarkEnd w:id="12"/>
      <w:r w:rsidRPr="000A777D">
        <w:rPr>
          <w:lang w:val="ro-MD"/>
        </w:rPr>
        <w:t xml:space="preserve"> </w:t>
      </w:r>
    </w:p>
    <w:p w14:paraId="0AB9EA1A" w14:textId="383F9B4F" w:rsidR="005D7D0E" w:rsidRPr="000A777D" w:rsidRDefault="0042022A" w:rsidP="0042022A">
      <w:pPr>
        <w:pStyle w:val="Titlu2"/>
        <w:rPr>
          <w:lang w:val="ro-MD"/>
        </w:rPr>
      </w:pPr>
      <w:bookmarkStart w:id="13" w:name="_Toc16774459"/>
      <w:r w:rsidRPr="0042022A">
        <w:rPr>
          <w:lang w:val="ro-MD"/>
        </w:rPr>
        <w:t>Surse de date disponibile</w:t>
      </w:r>
      <w:bookmarkEnd w:id="13"/>
    </w:p>
    <w:p w14:paraId="0BDE9B15" w14:textId="0E4809D4" w:rsidR="000718EC" w:rsidRPr="000A777D" w:rsidRDefault="0042022A" w:rsidP="0042022A">
      <w:pPr>
        <w:pStyle w:val="Listparagraf"/>
        <w:numPr>
          <w:ilvl w:val="0"/>
          <w:numId w:val="22"/>
        </w:numPr>
        <w:rPr>
          <w:rStyle w:val="tlid-translation"/>
          <w:lang w:val="ro-MD"/>
        </w:rPr>
      </w:pPr>
      <w:r w:rsidRPr="0042022A">
        <w:rPr>
          <w:lang w:val="ro-MD"/>
        </w:rPr>
        <w:t>De la AMAC, accesibil</w:t>
      </w:r>
      <w:r>
        <w:rPr>
          <w:lang w:val="ro-MD"/>
        </w:rPr>
        <w:t>e</w:t>
      </w:r>
      <w:r w:rsidRPr="0042022A">
        <w:rPr>
          <w:lang w:val="ro-MD"/>
        </w:rPr>
        <w:t xml:space="preserve"> pe site-ul web, este publicată în fiecare an o </w:t>
      </w:r>
      <w:r>
        <w:rPr>
          <w:lang w:val="ro-MD"/>
        </w:rPr>
        <w:t xml:space="preserve">publicație </w:t>
      </w:r>
      <w:r w:rsidRPr="0042022A">
        <w:rPr>
          <w:lang w:val="ro-MD"/>
        </w:rPr>
        <w:t xml:space="preserve"> „Indicii financiar</w:t>
      </w:r>
      <w:r>
        <w:rPr>
          <w:lang w:val="ro-MD"/>
        </w:rPr>
        <w:t>i</w:t>
      </w:r>
      <w:r w:rsidRPr="0042022A">
        <w:rPr>
          <w:lang w:val="ro-MD"/>
        </w:rPr>
        <w:t xml:space="preserve"> și de producție a</w:t>
      </w:r>
      <w:r>
        <w:rPr>
          <w:lang w:val="ro-MD"/>
        </w:rPr>
        <w:t>i</w:t>
      </w:r>
      <w:r w:rsidRPr="0042022A">
        <w:rPr>
          <w:lang w:val="ro-MD"/>
        </w:rPr>
        <w:t xml:space="preserve"> activității întreprinderilor de </w:t>
      </w:r>
      <w:r>
        <w:rPr>
          <w:lang w:val="ro-MD"/>
        </w:rPr>
        <w:t>alimentare</w:t>
      </w:r>
      <w:r w:rsidRPr="0042022A">
        <w:rPr>
          <w:lang w:val="ro-MD"/>
        </w:rPr>
        <w:t xml:space="preserve"> cu apă și de canalizare - membr</w:t>
      </w:r>
      <w:r>
        <w:rPr>
          <w:lang w:val="ro-MD"/>
        </w:rPr>
        <w:t>e ale Asocaț</w:t>
      </w:r>
      <w:r w:rsidRPr="0042022A">
        <w:rPr>
          <w:lang w:val="ro-MD"/>
        </w:rPr>
        <w:t xml:space="preserve">iei”. Anii </w:t>
      </w:r>
      <w:r>
        <w:rPr>
          <w:lang w:val="ro-MD"/>
        </w:rPr>
        <w:t>examinați</w:t>
      </w:r>
      <w:r w:rsidRPr="0042022A">
        <w:rPr>
          <w:lang w:val="ro-MD"/>
        </w:rPr>
        <w:t xml:space="preserve"> sunt din 2014 până în 2017.</w:t>
      </w:r>
    </w:p>
    <w:p w14:paraId="155E9EB2" w14:textId="77777777" w:rsidR="000718EC" w:rsidRPr="000A777D" w:rsidRDefault="000718EC" w:rsidP="000718EC">
      <w:pPr>
        <w:rPr>
          <w:rStyle w:val="tlid-translation"/>
          <w:lang w:val="ro-MD"/>
        </w:rPr>
      </w:pPr>
    </w:p>
    <w:p w14:paraId="2E96B65A" w14:textId="06974268" w:rsidR="005D7D0E" w:rsidRPr="000A777D" w:rsidRDefault="000718EC" w:rsidP="000718EC">
      <w:pPr>
        <w:pStyle w:val="Titlu2"/>
        <w:rPr>
          <w:lang w:val="ro-MD"/>
        </w:rPr>
      </w:pPr>
      <w:bookmarkStart w:id="14" w:name="_Toc16774460"/>
      <w:r w:rsidRPr="000A777D">
        <w:rPr>
          <w:lang w:val="ro-MD"/>
        </w:rPr>
        <w:t>Calcula</w:t>
      </w:r>
      <w:r w:rsidR="0042022A">
        <w:rPr>
          <w:lang w:val="ro-MD"/>
        </w:rPr>
        <w:t>rea</w:t>
      </w:r>
      <w:r w:rsidRPr="000A777D">
        <w:rPr>
          <w:lang w:val="ro-MD"/>
        </w:rPr>
        <w:t xml:space="preserve"> indicator</w:t>
      </w:r>
      <w:r w:rsidR="0042022A">
        <w:rPr>
          <w:lang w:val="ro-MD"/>
        </w:rPr>
        <w:t>ilor</w:t>
      </w:r>
      <w:bookmarkEnd w:id="14"/>
    </w:p>
    <w:p w14:paraId="221F1825" w14:textId="5992CAE4" w:rsidR="000718EC" w:rsidRPr="000A777D" w:rsidRDefault="000718EC" w:rsidP="000718EC">
      <w:pPr>
        <w:rPr>
          <w:lang w:val="ro-MD"/>
        </w:rPr>
      </w:pPr>
    </w:p>
    <w:p w14:paraId="6F7E854F" w14:textId="28C67F8A" w:rsidR="000718EC" w:rsidRPr="000A777D" w:rsidRDefault="00D32E7D" w:rsidP="000718EC">
      <w:pPr>
        <w:rPr>
          <w:lang w:val="ro-MD"/>
        </w:rPr>
      </w:pPr>
      <w:r w:rsidRPr="00D32E7D">
        <w:rPr>
          <w:lang w:val="ro-MD"/>
        </w:rPr>
        <w:t xml:space="preserve">AMAC oferă informații </w:t>
      </w:r>
      <w:r>
        <w:rPr>
          <w:lang w:val="ro-MD"/>
        </w:rPr>
        <w:t xml:space="preserve">doar despre principalii </w:t>
      </w:r>
      <w:r w:rsidRPr="00D32E7D">
        <w:rPr>
          <w:lang w:val="ro-MD"/>
        </w:rPr>
        <w:t xml:space="preserve">40 de operatori de </w:t>
      </w:r>
      <w:r>
        <w:rPr>
          <w:lang w:val="ro-MD"/>
        </w:rPr>
        <w:t>servicii AAC</w:t>
      </w:r>
      <w:r w:rsidRPr="00D32E7D">
        <w:rPr>
          <w:lang w:val="ro-MD"/>
        </w:rPr>
        <w:t xml:space="preserve">. Nu acoperă zonele rurale ale țării. În mod rezonabil, în zonele rurale, apele </w:t>
      </w:r>
      <w:r>
        <w:rPr>
          <w:lang w:val="ro-MD"/>
        </w:rPr>
        <w:t>reziduale</w:t>
      </w:r>
      <w:r w:rsidRPr="00D32E7D">
        <w:rPr>
          <w:lang w:val="ro-MD"/>
        </w:rPr>
        <w:t xml:space="preserve"> pot fi </w:t>
      </w:r>
      <w:r>
        <w:rPr>
          <w:lang w:val="ro-MD"/>
        </w:rPr>
        <w:t>considerat</w:t>
      </w:r>
      <w:r w:rsidRPr="00D32E7D">
        <w:rPr>
          <w:lang w:val="ro-MD"/>
        </w:rPr>
        <w:t xml:space="preserve">e </w:t>
      </w:r>
      <w:r>
        <w:rPr>
          <w:lang w:val="ro-MD"/>
        </w:rPr>
        <w:t>ca nefiind epurate</w:t>
      </w:r>
      <w:r w:rsidRPr="00D32E7D">
        <w:rPr>
          <w:lang w:val="ro-MD"/>
        </w:rPr>
        <w:t>.</w:t>
      </w:r>
      <w:r w:rsidR="000718EC" w:rsidRPr="000A777D">
        <w:rPr>
          <w:lang w:val="ro-MD"/>
        </w:rPr>
        <w:t xml:space="preserve"> </w:t>
      </w:r>
    </w:p>
    <w:p w14:paraId="6BA0E095" w14:textId="16A1B631" w:rsidR="000718EC" w:rsidRPr="000A777D" w:rsidRDefault="000718EC" w:rsidP="000718EC">
      <w:pPr>
        <w:rPr>
          <w:lang w:val="ro-MD"/>
        </w:rPr>
      </w:pPr>
    </w:p>
    <w:p w14:paraId="537CE293" w14:textId="5815AD9E" w:rsidR="00624DF7" w:rsidRPr="000A777D" w:rsidRDefault="00624DF7" w:rsidP="00624DF7">
      <w:pPr>
        <w:rPr>
          <w:lang w:val="ro-MD"/>
        </w:rPr>
      </w:pPr>
      <w:r w:rsidRPr="000A777D">
        <w:rPr>
          <w:noProof/>
          <w:lang w:val="en-US" w:eastAsia="en-US"/>
        </w:rPr>
        <w:drawing>
          <wp:anchor distT="0" distB="0" distL="114300" distR="114300" simplePos="0" relativeHeight="251737088" behindDoc="1" locked="0" layoutInCell="1" allowOverlap="1" wp14:anchorId="19E89805" wp14:editId="3EC97925">
            <wp:simplePos x="0" y="0"/>
            <wp:positionH relativeFrom="column">
              <wp:posOffset>-423545</wp:posOffset>
            </wp:positionH>
            <wp:positionV relativeFrom="paragraph">
              <wp:posOffset>382270</wp:posOffset>
            </wp:positionV>
            <wp:extent cx="7018020" cy="1009015"/>
            <wp:effectExtent l="0" t="0" r="0" b="635"/>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7018020" cy="1009015"/>
                    </a:xfrm>
                    <a:prstGeom prst="rect">
                      <a:avLst/>
                    </a:prstGeom>
                  </pic:spPr>
                </pic:pic>
              </a:graphicData>
            </a:graphic>
            <wp14:sizeRelH relativeFrom="margin">
              <wp14:pctWidth>0</wp14:pctWidth>
            </wp14:sizeRelH>
            <wp14:sizeRelV relativeFrom="margin">
              <wp14:pctHeight>0</wp14:pctHeight>
            </wp14:sizeRelV>
          </wp:anchor>
        </w:drawing>
      </w:r>
      <w:r w:rsidR="000718EC" w:rsidRPr="000A777D">
        <w:rPr>
          <w:lang w:val="ro-MD"/>
        </w:rPr>
        <w:fldChar w:fldCharType="begin"/>
      </w:r>
      <w:r w:rsidR="000718EC" w:rsidRPr="000A777D">
        <w:rPr>
          <w:lang w:val="ro-MD"/>
        </w:rPr>
        <w:instrText xml:space="preserve"> REF _Ref15052823 \h </w:instrText>
      </w:r>
      <w:r w:rsidR="000718EC" w:rsidRPr="000A777D">
        <w:rPr>
          <w:lang w:val="ro-MD"/>
        </w:rPr>
      </w:r>
      <w:r w:rsidR="000718EC" w:rsidRPr="000A777D">
        <w:rPr>
          <w:lang w:val="ro-MD"/>
        </w:rPr>
        <w:fldChar w:fldCharType="separate"/>
      </w:r>
      <w:r w:rsidR="000718EC" w:rsidRPr="000A777D">
        <w:rPr>
          <w:lang w:val="ro-MD"/>
        </w:rPr>
        <w:t>Tab</w:t>
      </w:r>
      <w:r w:rsidR="004C51BB">
        <w:rPr>
          <w:lang w:val="ro-MD"/>
        </w:rPr>
        <w:t xml:space="preserve">elul </w:t>
      </w:r>
      <w:r w:rsidR="000718EC" w:rsidRPr="000A777D">
        <w:rPr>
          <w:noProof/>
          <w:lang w:val="ro-MD"/>
        </w:rPr>
        <w:t>3</w:t>
      </w:r>
      <w:r w:rsidR="000718EC" w:rsidRPr="000A777D">
        <w:rPr>
          <w:lang w:val="ro-MD"/>
        </w:rPr>
        <w:fldChar w:fldCharType="end"/>
      </w:r>
      <w:r w:rsidR="000718EC" w:rsidRPr="000A777D">
        <w:rPr>
          <w:lang w:val="ro-MD"/>
        </w:rPr>
        <w:t xml:space="preserve"> pre</w:t>
      </w:r>
      <w:r w:rsidR="004C51BB">
        <w:rPr>
          <w:lang w:val="ro-MD"/>
        </w:rPr>
        <w:t>zintă</w:t>
      </w:r>
      <w:r w:rsidR="000718EC" w:rsidRPr="000A777D">
        <w:rPr>
          <w:lang w:val="ro-MD"/>
        </w:rPr>
        <w:t xml:space="preserve"> </w:t>
      </w:r>
      <w:r w:rsidR="004C51BB">
        <w:rPr>
          <w:lang w:val="ro-MD"/>
        </w:rPr>
        <w:t>modul de alculare a</w:t>
      </w:r>
      <w:r w:rsidR="000718EC" w:rsidRPr="000A777D">
        <w:rPr>
          <w:lang w:val="ro-MD"/>
        </w:rPr>
        <w:t xml:space="preserve"> indicator</w:t>
      </w:r>
      <w:r w:rsidR="004C51BB">
        <w:rPr>
          <w:lang w:val="ro-MD"/>
        </w:rPr>
        <w:t>ului</w:t>
      </w:r>
      <w:r w:rsidR="000718EC" w:rsidRPr="000A777D">
        <w:rPr>
          <w:lang w:val="ro-MD"/>
        </w:rPr>
        <w:t xml:space="preserve"> 3.</w:t>
      </w:r>
      <w:r w:rsidRPr="000A777D">
        <w:rPr>
          <w:lang w:val="ro-MD"/>
        </w:rPr>
        <w:t xml:space="preserve"> </w:t>
      </w:r>
      <w:r w:rsidR="004C51BB">
        <w:rPr>
          <w:lang w:val="ro-MD"/>
        </w:rPr>
        <w:t>În datele</w:t>
      </w:r>
      <w:r w:rsidRPr="000A777D">
        <w:rPr>
          <w:lang w:val="ro-MD"/>
        </w:rPr>
        <w:t xml:space="preserve"> AMAC, </w:t>
      </w:r>
      <w:r w:rsidR="004C51BB">
        <w:rPr>
          <w:lang w:val="ro-MD"/>
        </w:rPr>
        <w:t>volumele de ape reziduale clasificate ca “epurate insuf</w:t>
      </w:r>
      <w:r w:rsidRPr="000A777D">
        <w:rPr>
          <w:lang w:val="ro-MD"/>
        </w:rPr>
        <w:t xml:space="preserve">icient” </w:t>
      </w:r>
      <w:r w:rsidR="004C51BB">
        <w:rPr>
          <w:lang w:val="ro-MD"/>
        </w:rPr>
        <w:t>sunt considerate ca nefiind epurate</w:t>
      </w:r>
      <w:r w:rsidRPr="000A777D">
        <w:rPr>
          <w:lang w:val="ro-MD"/>
        </w:rPr>
        <w:t xml:space="preserve">. </w:t>
      </w:r>
    </w:p>
    <w:p w14:paraId="54D73411" w14:textId="03E4255A" w:rsidR="000718EC" w:rsidRPr="000A777D" w:rsidRDefault="000718EC" w:rsidP="000718EC">
      <w:pPr>
        <w:rPr>
          <w:lang w:val="ro-MD"/>
        </w:rPr>
      </w:pPr>
    </w:p>
    <w:p w14:paraId="44C584D3" w14:textId="62B50280" w:rsidR="000718EC" w:rsidRPr="000A777D" w:rsidRDefault="004C6E94" w:rsidP="000718EC">
      <w:pPr>
        <w:pStyle w:val="Legend"/>
        <w:rPr>
          <w:lang w:val="ro-MD"/>
        </w:rPr>
      </w:pPr>
      <w:bookmarkStart w:id="15" w:name="_Ref15052823"/>
      <w:r>
        <w:rPr>
          <w:lang w:val="ro-MD"/>
        </w:rPr>
        <w:t>Tabelul</w:t>
      </w:r>
      <w:r w:rsidR="000718EC" w:rsidRPr="000A777D">
        <w:rPr>
          <w:lang w:val="ro-MD"/>
        </w:rPr>
        <w:t xml:space="preserve"> </w:t>
      </w:r>
      <w:r w:rsidR="000718EC" w:rsidRPr="000A777D">
        <w:rPr>
          <w:lang w:val="ro-MD"/>
        </w:rPr>
        <w:fldChar w:fldCharType="begin"/>
      </w:r>
      <w:r w:rsidR="000718EC" w:rsidRPr="000A777D">
        <w:rPr>
          <w:lang w:val="ro-MD"/>
        </w:rPr>
        <w:instrText xml:space="preserve"> SEQ Table \* ARABIC </w:instrText>
      </w:r>
      <w:r w:rsidR="000718EC" w:rsidRPr="000A777D">
        <w:rPr>
          <w:lang w:val="ro-MD"/>
        </w:rPr>
        <w:fldChar w:fldCharType="separate"/>
      </w:r>
      <w:r w:rsidR="00893C14" w:rsidRPr="000A777D">
        <w:rPr>
          <w:noProof/>
          <w:lang w:val="ro-MD"/>
        </w:rPr>
        <w:t>3</w:t>
      </w:r>
      <w:r w:rsidR="000718EC" w:rsidRPr="000A777D">
        <w:rPr>
          <w:lang w:val="ro-MD"/>
        </w:rPr>
        <w:fldChar w:fldCharType="end"/>
      </w:r>
      <w:bookmarkEnd w:id="15"/>
      <w:r w:rsidR="000718EC" w:rsidRPr="000A777D">
        <w:rPr>
          <w:lang w:val="ro-MD"/>
        </w:rPr>
        <w:t xml:space="preserve"> – Calcula</w:t>
      </w:r>
      <w:r>
        <w:rPr>
          <w:lang w:val="ro-MD"/>
        </w:rPr>
        <w:t>rea</w:t>
      </w:r>
      <w:r w:rsidR="000718EC" w:rsidRPr="000A777D">
        <w:rPr>
          <w:lang w:val="ro-MD"/>
        </w:rPr>
        <w:t xml:space="preserve"> indicator</w:t>
      </w:r>
      <w:r>
        <w:rPr>
          <w:lang w:val="ro-MD"/>
        </w:rPr>
        <w:t>ului pentru zonele urbane</w:t>
      </w:r>
      <w:r w:rsidR="000718EC" w:rsidRPr="000A777D">
        <w:rPr>
          <w:lang w:val="ro-MD"/>
        </w:rPr>
        <w:t xml:space="preserve"> </w:t>
      </w:r>
    </w:p>
    <w:p w14:paraId="1E072A6B" w14:textId="7C5B20BD" w:rsidR="000718EC" w:rsidRPr="000A777D" w:rsidRDefault="000718EC" w:rsidP="000718EC">
      <w:pPr>
        <w:rPr>
          <w:lang w:val="ro-MD"/>
        </w:rPr>
      </w:pPr>
    </w:p>
    <w:p w14:paraId="0CD812B5" w14:textId="406939F9" w:rsidR="00240EA0" w:rsidRPr="00240EA0" w:rsidRDefault="00240EA0" w:rsidP="00240EA0">
      <w:pPr>
        <w:rPr>
          <w:lang w:val="ro-MD"/>
        </w:rPr>
      </w:pPr>
      <w:r w:rsidRPr="00240EA0">
        <w:rPr>
          <w:lang w:val="ro-MD"/>
        </w:rPr>
        <w:t xml:space="preserve">Indicatorul este foarte variabil. Evoluția este surprinzătoare - și putem pune la îndoială în mod rezonabil volumul de 95% </w:t>
      </w:r>
      <w:r>
        <w:rPr>
          <w:lang w:val="ro-MD"/>
        </w:rPr>
        <w:t>epurat</w:t>
      </w:r>
      <w:r w:rsidRPr="00240EA0">
        <w:rPr>
          <w:lang w:val="ro-MD"/>
        </w:rPr>
        <w:t xml:space="preserve"> în 2015. Volumul scade și din 2015 până în 2017.</w:t>
      </w:r>
    </w:p>
    <w:p w14:paraId="4F03F928" w14:textId="02F3EE2F" w:rsidR="000718EC" w:rsidRPr="000A777D" w:rsidRDefault="00240EA0" w:rsidP="00240EA0">
      <w:pPr>
        <w:rPr>
          <w:lang w:val="ro-MD"/>
        </w:rPr>
      </w:pPr>
      <w:r w:rsidRPr="00240EA0">
        <w:rPr>
          <w:lang w:val="ro-MD"/>
        </w:rPr>
        <w:t xml:space="preserve">În teorie, odată cu reabilitarea stației de epurare </w:t>
      </w:r>
      <w:r w:rsidR="006E547A">
        <w:rPr>
          <w:lang w:val="ro-MD"/>
        </w:rPr>
        <w:t>din</w:t>
      </w:r>
      <w:r w:rsidRPr="00240EA0">
        <w:rPr>
          <w:lang w:val="ro-MD"/>
        </w:rPr>
        <w:t xml:space="preserve"> Chișinău</w:t>
      </w:r>
      <w:r w:rsidR="006E547A">
        <w:rPr>
          <w:lang w:val="ro-MD"/>
        </w:rPr>
        <w:t xml:space="preserve"> </w:t>
      </w:r>
      <w:r w:rsidRPr="00240EA0">
        <w:rPr>
          <w:lang w:val="ro-MD"/>
        </w:rPr>
        <w:t>și construcția stației de epurare Cahul, indicatorul ar trebui să crească în anul următor (după 2020).</w:t>
      </w:r>
    </w:p>
    <w:p w14:paraId="4219FB1F" w14:textId="4610F685" w:rsidR="00404887" w:rsidRPr="000A777D" w:rsidRDefault="00404887" w:rsidP="00853F37">
      <w:pPr>
        <w:pStyle w:val="Titlu1"/>
        <w:rPr>
          <w:lang w:val="ro-MD"/>
        </w:rPr>
      </w:pPr>
      <w:r w:rsidRPr="000A777D">
        <w:rPr>
          <w:lang w:val="ro-MD"/>
        </w:rPr>
        <w:lastRenderedPageBreak/>
        <w:t xml:space="preserve"> </w:t>
      </w:r>
      <w:bookmarkStart w:id="16" w:name="_Toc16774461"/>
      <w:r w:rsidRPr="000A777D">
        <w:rPr>
          <w:lang w:val="ro-MD"/>
        </w:rPr>
        <w:t>Indicator</w:t>
      </w:r>
      <w:r w:rsidR="00C7444F">
        <w:rPr>
          <w:lang w:val="ro-MD"/>
        </w:rPr>
        <w:t>ul</w:t>
      </w:r>
      <w:r w:rsidRPr="000A777D">
        <w:rPr>
          <w:lang w:val="ro-MD"/>
        </w:rPr>
        <w:t xml:space="preserve"> 4 – Popula</w:t>
      </w:r>
      <w:r w:rsidR="00F95C6C">
        <w:rPr>
          <w:lang w:val="ro-MD"/>
        </w:rPr>
        <w:t>ția cu</w:t>
      </w:r>
      <w:r w:rsidRPr="000A777D">
        <w:rPr>
          <w:lang w:val="ro-MD"/>
        </w:rPr>
        <w:t xml:space="preserve"> </w:t>
      </w:r>
      <w:r w:rsidR="00F95C6C">
        <w:rPr>
          <w:lang w:val="ro-MD"/>
        </w:rPr>
        <w:t>acces la sistem îmbunătățit de canalizare, ponderea din populația totală</w:t>
      </w:r>
      <w:bookmarkEnd w:id="16"/>
    </w:p>
    <w:p w14:paraId="03E93175" w14:textId="3080DE91" w:rsidR="00404887" w:rsidRPr="000A777D" w:rsidRDefault="00D13B81" w:rsidP="00404887">
      <w:pPr>
        <w:rPr>
          <w:lang w:val="ro-MD"/>
        </w:rPr>
      </w:pPr>
      <w:r w:rsidRPr="00745662">
        <w:rPr>
          <w:lang w:val="ro-MD"/>
        </w:rPr>
        <w:t xml:space="preserve">Nu a fost disponibilă nicio informație pentru acest indicator. Nu a fost posibil să-l calculăm. </w:t>
      </w:r>
      <w:r>
        <w:rPr>
          <w:lang w:val="ro-MD"/>
        </w:rPr>
        <w:t>Se</w:t>
      </w:r>
      <w:r w:rsidRPr="00745662">
        <w:rPr>
          <w:lang w:val="ro-MD"/>
        </w:rPr>
        <w:t xml:space="preserve"> recomand</w:t>
      </w:r>
      <w:r>
        <w:rPr>
          <w:lang w:val="ro-MD"/>
        </w:rPr>
        <w:t>ă</w:t>
      </w:r>
      <w:r w:rsidRPr="00745662">
        <w:rPr>
          <w:lang w:val="ro-MD"/>
        </w:rPr>
        <w:t>:</w:t>
      </w:r>
      <w:r w:rsidRPr="000A777D">
        <w:rPr>
          <w:lang w:val="ro-MD"/>
        </w:rPr>
        <w:t xml:space="preserve"> </w:t>
      </w:r>
      <w:r w:rsidR="00404887" w:rsidRPr="000A777D">
        <w:rPr>
          <w:lang w:val="ro-MD"/>
        </w:rPr>
        <w:t xml:space="preserve"> </w:t>
      </w:r>
    </w:p>
    <w:p w14:paraId="35EFE5DA" w14:textId="77777777" w:rsidR="007D0063" w:rsidRPr="000A777D" w:rsidRDefault="007D0063" w:rsidP="007D0063">
      <w:pPr>
        <w:pStyle w:val="Listparagraf"/>
        <w:numPr>
          <w:ilvl w:val="0"/>
          <w:numId w:val="22"/>
        </w:numPr>
        <w:rPr>
          <w:lang w:val="ro-MD"/>
        </w:rPr>
      </w:pPr>
      <w:r>
        <w:rPr>
          <w:lang w:val="ro-MD"/>
        </w:rPr>
        <w:t>Pentru zonele urbane</w:t>
      </w:r>
      <w:r w:rsidRPr="000A777D">
        <w:rPr>
          <w:lang w:val="ro-MD"/>
        </w:rPr>
        <w:t xml:space="preserve">: </w:t>
      </w:r>
      <w:r w:rsidRPr="00CE62EC">
        <w:rPr>
          <w:lang w:val="ro-MD"/>
        </w:rPr>
        <w:t>principalii 40 de operatori de apă ar putea raporta către AMAC câți dintre clienții lor sunt conectați la un sistem de canalizare. AMAC va adăuga astfel o coloană în raportul său anual.</w:t>
      </w:r>
      <w:r w:rsidRPr="000A777D">
        <w:rPr>
          <w:lang w:val="ro-MD"/>
        </w:rPr>
        <w:t xml:space="preserve"> </w:t>
      </w:r>
    </w:p>
    <w:p w14:paraId="4F51AB65" w14:textId="77777777" w:rsidR="007D0063" w:rsidRPr="000A777D" w:rsidRDefault="007D0063" w:rsidP="007D0063">
      <w:pPr>
        <w:pStyle w:val="Listparagraf"/>
        <w:numPr>
          <w:ilvl w:val="0"/>
          <w:numId w:val="22"/>
        </w:numPr>
        <w:rPr>
          <w:lang w:val="ro-MD"/>
        </w:rPr>
      </w:pPr>
      <w:r>
        <w:rPr>
          <w:lang w:val="ro-MD"/>
        </w:rPr>
        <w:t>Pentru zonele rurale</w:t>
      </w:r>
      <w:r w:rsidRPr="000A777D">
        <w:rPr>
          <w:lang w:val="ro-MD"/>
        </w:rPr>
        <w:t xml:space="preserve">: </w:t>
      </w:r>
      <w:r w:rsidRPr="00CE62EC">
        <w:rPr>
          <w:lang w:val="ro-MD"/>
        </w:rPr>
        <w:t>Biroul Național de Statistică ar trebui să pună următoarele întrebări atunci când fac sondajele</w:t>
      </w:r>
      <w:r w:rsidRPr="000A777D">
        <w:rPr>
          <w:lang w:val="ro-MD"/>
        </w:rPr>
        <w:t xml:space="preserve">: </w:t>
      </w:r>
    </w:p>
    <w:p w14:paraId="0B291B4F" w14:textId="77777777" w:rsidR="007D0063" w:rsidRPr="000A777D" w:rsidRDefault="007D0063" w:rsidP="007D0063">
      <w:pPr>
        <w:pStyle w:val="Listparagraf"/>
        <w:numPr>
          <w:ilvl w:val="1"/>
          <w:numId w:val="22"/>
        </w:numPr>
        <w:rPr>
          <w:lang w:val="ro-MD"/>
        </w:rPr>
      </w:pPr>
      <w:r w:rsidRPr="001F635E">
        <w:rPr>
          <w:lang w:val="ro-MD"/>
        </w:rPr>
        <w:t xml:space="preserve">Casa / apartamentul dvs. are un sistem independent de </w:t>
      </w:r>
      <w:r>
        <w:rPr>
          <w:lang w:val="ro-MD"/>
        </w:rPr>
        <w:t>epurare</w:t>
      </w:r>
      <w:r w:rsidRPr="001F635E">
        <w:rPr>
          <w:lang w:val="ro-MD"/>
        </w:rPr>
        <w:t xml:space="preserve"> a apelor uzate</w:t>
      </w:r>
      <w:r w:rsidRPr="000A777D">
        <w:rPr>
          <w:lang w:val="ro-MD"/>
        </w:rPr>
        <w:t xml:space="preserve">? </w:t>
      </w:r>
    </w:p>
    <w:p w14:paraId="43096277" w14:textId="77777777" w:rsidR="007D0063" w:rsidRPr="000A777D" w:rsidRDefault="007D0063" w:rsidP="007D0063">
      <w:pPr>
        <w:pStyle w:val="Listparagraf"/>
        <w:numPr>
          <w:ilvl w:val="1"/>
          <w:numId w:val="22"/>
        </w:numPr>
        <w:rPr>
          <w:lang w:val="ro-MD"/>
        </w:rPr>
      </w:pPr>
      <w:r w:rsidRPr="001F635E">
        <w:rPr>
          <w:lang w:val="ro-MD"/>
        </w:rPr>
        <w:t>Dacă da, este i) un filtru, ii) o fosa septică, iii) un alt sistem</w:t>
      </w:r>
      <w:r w:rsidRPr="000A777D">
        <w:rPr>
          <w:lang w:val="ro-MD"/>
        </w:rPr>
        <w:t xml:space="preserve">? </w:t>
      </w:r>
    </w:p>
    <w:p w14:paraId="5A1354FB" w14:textId="77777777" w:rsidR="007D0063" w:rsidRPr="000A777D" w:rsidRDefault="007D0063" w:rsidP="007D0063">
      <w:pPr>
        <w:pStyle w:val="Listparagraf"/>
        <w:numPr>
          <w:ilvl w:val="1"/>
          <w:numId w:val="22"/>
        </w:numPr>
        <w:rPr>
          <w:lang w:val="ro-MD"/>
        </w:rPr>
      </w:pPr>
      <w:r w:rsidRPr="001F635E">
        <w:rPr>
          <w:lang w:val="ro-MD"/>
        </w:rPr>
        <w:t xml:space="preserve">Casa dvs. este conectată la </w:t>
      </w:r>
      <w:r>
        <w:rPr>
          <w:lang w:val="ro-MD"/>
        </w:rPr>
        <w:t>un sistem</w:t>
      </w:r>
      <w:r w:rsidRPr="001F635E">
        <w:rPr>
          <w:lang w:val="ro-MD"/>
        </w:rPr>
        <w:t xml:space="preserve"> de </w:t>
      </w:r>
      <w:r>
        <w:rPr>
          <w:lang w:val="ro-MD"/>
        </w:rPr>
        <w:t>canalizare</w:t>
      </w:r>
      <w:r w:rsidRPr="000A777D">
        <w:rPr>
          <w:lang w:val="ro-MD"/>
        </w:rPr>
        <w:t xml:space="preserve">? </w:t>
      </w:r>
    </w:p>
    <w:p w14:paraId="32B014A6" w14:textId="77777777" w:rsidR="007D0063" w:rsidRPr="000A777D" w:rsidRDefault="007D0063" w:rsidP="007D0063">
      <w:pPr>
        <w:pStyle w:val="Listparagraf"/>
        <w:numPr>
          <w:ilvl w:val="1"/>
          <w:numId w:val="22"/>
        </w:numPr>
        <w:rPr>
          <w:lang w:val="ro-MD"/>
        </w:rPr>
      </w:pPr>
      <w:r>
        <w:rPr>
          <w:lang w:val="ro-MD"/>
        </w:rPr>
        <w:t>Acest</w:t>
      </w:r>
      <w:r w:rsidRPr="001F635E">
        <w:rPr>
          <w:lang w:val="ro-MD"/>
        </w:rPr>
        <w:t xml:space="preserve"> </w:t>
      </w:r>
      <w:r>
        <w:rPr>
          <w:lang w:val="ro-MD"/>
        </w:rPr>
        <w:t>sistem</w:t>
      </w:r>
      <w:r w:rsidRPr="001F635E">
        <w:rPr>
          <w:lang w:val="ro-MD"/>
        </w:rPr>
        <w:t xml:space="preserve"> include t</w:t>
      </w:r>
      <w:r>
        <w:rPr>
          <w:lang w:val="ro-MD"/>
        </w:rPr>
        <w:t>ratare</w:t>
      </w:r>
      <w:r w:rsidRPr="001F635E">
        <w:rPr>
          <w:lang w:val="ro-MD"/>
        </w:rPr>
        <w:t xml:space="preserve"> (da / nu / nu știu)</w:t>
      </w:r>
      <w:r w:rsidRPr="000A777D">
        <w:rPr>
          <w:lang w:val="ro-MD"/>
        </w:rPr>
        <w:t xml:space="preserve">? </w:t>
      </w:r>
    </w:p>
    <w:p w14:paraId="2814FAA0" w14:textId="77777777" w:rsidR="007D0063" w:rsidRPr="000A777D" w:rsidRDefault="007D0063" w:rsidP="007D0063">
      <w:pPr>
        <w:pStyle w:val="Listparagraf"/>
        <w:numPr>
          <w:ilvl w:val="1"/>
          <w:numId w:val="22"/>
        </w:numPr>
        <w:rPr>
          <w:lang w:val="ro-MD"/>
        </w:rPr>
      </w:pPr>
      <w:r w:rsidRPr="001F635E">
        <w:rPr>
          <w:lang w:val="ro-MD"/>
        </w:rPr>
        <w:t xml:space="preserve">Credeți că </w:t>
      </w:r>
      <w:r>
        <w:rPr>
          <w:lang w:val="ro-MD"/>
        </w:rPr>
        <w:t>epurarea</w:t>
      </w:r>
      <w:r w:rsidRPr="001F635E">
        <w:rPr>
          <w:lang w:val="ro-MD"/>
        </w:rPr>
        <w:t xml:space="preserve"> este eficient (da / nu / nu știu)</w:t>
      </w:r>
      <w:r w:rsidRPr="000A777D">
        <w:rPr>
          <w:lang w:val="ro-MD"/>
        </w:rPr>
        <w:t xml:space="preserve">? </w:t>
      </w:r>
    </w:p>
    <w:p w14:paraId="47DF8931" w14:textId="77777777" w:rsidR="007D0063" w:rsidRPr="000A777D" w:rsidRDefault="007D0063" w:rsidP="007D0063">
      <w:pPr>
        <w:rPr>
          <w:lang w:val="ro-MD"/>
        </w:rPr>
      </w:pPr>
    </w:p>
    <w:p w14:paraId="00C5B245" w14:textId="77777777" w:rsidR="007D0063" w:rsidRPr="000A777D" w:rsidRDefault="007D0063" w:rsidP="000250DA">
      <w:pPr>
        <w:pStyle w:val="Listparagraf"/>
        <w:rPr>
          <w:lang w:val="ro-MD"/>
        </w:rPr>
      </w:pPr>
    </w:p>
    <w:p w14:paraId="4B8BEC26" w14:textId="3AFE98FB" w:rsidR="005324B9" w:rsidRPr="000A777D" w:rsidRDefault="005324B9" w:rsidP="00853F37">
      <w:pPr>
        <w:pStyle w:val="Titlu1"/>
        <w:rPr>
          <w:lang w:val="ro-MD"/>
        </w:rPr>
      </w:pPr>
      <w:bookmarkStart w:id="17" w:name="_Toc16774462"/>
      <w:r w:rsidRPr="000A777D">
        <w:rPr>
          <w:lang w:val="ro-MD"/>
        </w:rPr>
        <w:lastRenderedPageBreak/>
        <w:t>Indicator</w:t>
      </w:r>
      <w:r w:rsidR="000250DA">
        <w:rPr>
          <w:lang w:val="ro-MD"/>
        </w:rPr>
        <w:t>ul</w:t>
      </w:r>
      <w:r w:rsidRPr="000A777D">
        <w:rPr>
          <w:lang w:val="ro-MD"/>
        </w:rPr>
        <w:t xml:space="preserve"> 5 </w:t>
      </w:r>
      <w:r w:rsidR="004938F1">
        <w:rPr>
          <w:lang w:val="ro-MD"/>
        </w:rPr>
        <w:t>referitor la calitatea ecosistemelor acvatice</w:t>
      </w:r>
      <w:bookmarkEnd w:id="17"/>
      <w:r w:rsidR="004938F1">
        <w:rPr>
          <w:lang w:val="ro-MD"/>
        </w:rPr>
        <w:t xml:space="preserve"> </w:t>
      </w:r>
    </w:p>
    <w:p w14:paraId="32F7ED1B" w14:textId="41CDF803" w:rsidR="005324B9" w:rsidRPr="000A777D" w:rsidRDefault="004E1B8E" w:rsidP="005324B9">
      <w:pPr>
        <w:pStyle w:val="Titlu2"/>
        <w:rPr>
          <w:lang w:val="ro-MD"/>
        </w:rPr>
      </w:pPr>
      <w:bookmarkStart w:id="18" w:name="_Toc16774463"/>
      <w:r>
        <w:rPr>
          <w:lang w:val="ro-MD"/>
        </w:rPr>
        <w:t>Met</w:t>
      </w:r>
      <w:r w:rsidR="005324B9" w:rsidRPr="000A777D">
        <w:rPr>
          <w:lang w:val="ro-MD"/>
        </w:rPr>
        <w:t>odolog</w:t>
      </w:r>
      <w:r>
        <w:rPr>
          <w:lang w:val="ro-MD"/>
        </w:rPr>
        <w:t>ie</w:t>
      </w:r>
      <w:bookmarkEnd w:id="18"/>
    </w:p>
    <w:p w14:paraId="456B0031" w14:textId="1812953A" w:rsidR="00860F64" w:rsidRPr="00860F64" w:rsidRDefault="00860F64" w:rsidP="00860F64">
      <w:pPr>
        <w:rPr>
          <w:lang w:val="ro-MD"/>
        </w:rPr>
      </w:pPr>
      <w:r w:rsidRPr="00860F64">
        <w:rPr>
          <w:lang w:val="ro-MD"/>
        </w:rPr>
        <w:t>Indicatorul permite urmărirea calității ecosistemului a</w:t>
      </w:r>
      <w:r>
        <w:rPr>
          <w:lang w:val="ro-MD"/>
        </w:rPr>
        <w:t>cvatic. În mod regulat, Serviciul</w:t>
      </w:r>
      <w:r w:rsidRPr="00860F64">
        <w:rPr>
          <w:lang w:val="ro-MD"/>
        </w:rPr>
        <w:t xml:space="preserve"> </w:t>
      </w:r>
      <w:r>
        <w:rPr>
          <w:lang w:val="ro-MD"/>
        </w:rPr>
        <w:t>Hidrometeorologic de Stat preleva probe de apă din</w:t>
      </w:r>
      <w:r w:rsidRPr="00860F64">
        <w:rPr>
          <w:lang w:val="ro-MD"/>
        </w:rPr>
        <w:t xml:space="preserve"> râuri pentru a analiza calitatea </w:t>
      </w:r>
      <w:r>
        <w:rPr>
          <w:lang w:val="ro-MD"/>
        </w:rPr>
        <w:t>acesteia</w:t>
      </w:r>
      <w:r w:rsidRPr="00860F64">
        <w:rPr>
          <w:lang w:val="ro-MD"/>
        </w:rPr>
        <w:t>. Sunt analiza</w:t>
      </w:r>
      <w:r>
        <w:rPr>
          <w:lang w:val="ro-MD"/>
        </w:rPr>
        <w:t>te</w:t>
      </w:r>
      <w:r w:rsidRPr="00860F64">
        <w:rPr>
          <w:lang w:val="ro-MD"/>
        </w:rPr>
        <w:t xml:space="preserve"> două tipuri de parametri:</w:t>
      </w:r>
    </w:p>
    <w:p w14:paraId="34F32FB1" w14:textId="08939450" w:rsidR="00860F64" w:rsidRPr="00860F64" w:rsidRDefault="00860F64" w:rsidP="00860F64">
      <w:pPr>
        <w:rPr>
          <w:lang w:val="ro-MD"/>
        </w:rPr>
      </w:pPr>
      <w:r w:rsidRPr="00860F64">
        <w:rPr>
          <w:lang w:val="ro-MD"/>
        </w:rPr>
        <w:t xml:space="preserve">- parametrii chimici (cum ar fi </w:t>
      </w:r>
      <w:r>
        <w:rPr>
          <w:lang w:val="ro-MD"/>
        </w:rPr>
        <w:t>conținutul de nitrați</w:t>
      </w:r>
      <w:r w:rsidRPr="00860F64">
        <w:rPr>
          <w:lang w:val="ro-MD"/>
        </w:rPr>
        <w:t xml:space="preserve">, </w:t>
      </w:r>
      <w:r>
        <w:rPr>
          <w:lang w:val="ro-MD"/>
        </w:rPr>
        <w:t>fisfați</w:t>
      </w:r>
      <w:r w:rsidRPr="00860F64">
        <w:rPr>
          <w:lang w:val="ro-MD"/>
        </w:rPr>
        <w:t>, pH, Oxigen, etc ...)</w:t>
      </w:r>
    </w:p>
    <w:p w14:paraId="7079759C" w14:textId="1C9CAE19" w:rsidR="00860F64" w:rsidRPr="00860F64" w:rsidRDefault="00860F64" w:rsidP="00860F64">
      <w:pPr>
        <w:rPr>
          <w:lang w:val="ro-MD"/>
        </w:rPr>
      </w:pPr>
      <w:r w:rsidRPr="00860F64">
        <w:rPr>
          <w:lang w:val="ro-MD"/>
        </w:rPr>
        <w:t>- parametrii biologici (identificarea Fito-planctonului, zoo-planctonului, macrobent</w:t>
      </w:r>
      <w:r>
        <w:rPr>
          <w:lang w:val="ro-MD"/>
        </w:rPr>
        <w:t>osurilor</w:t>
      </w:r>
      <w:r w:rsidRPr="00860F64">
        <w:rPr>
          <w:lang w:val="ro-MD"/>
        </w:rPr>
        <w:t xml:space="preserve"> ...).</w:t>
      </w:r>
    </w:p>
    <w:p w14:paraId="7EA1D97B" w14:textId="77777777" w:rsidR="00860F64" w:rsidRPr="00860F64" w:rsidRDefault="00860F64" w:rsidP="00860F64">
      <w:pPr>
        <w:rPr>
          <w:lang w:val="ro-MD"/>
        </w:rPr>
      </w:pPr>
      <w:r w:rsidRPr="00860F64">
        <w:rPr>
          <w:lang w:val="ro-MD"/>
        </w:rPr>
        <w:t>Pentru fiecare parametru, categoriile sunt definite, între I până la V:</w:t>
      </w:r>
    </w:p>
    <w:p w14:paraId="22212E9C" w14:textId="77777777" w:rsidR="00860F64" w:rsidRPr="00860F64" w:rsidRDefault="00860F64" w:rsidP="00860F64">
      <w:pPr>
        <w:rPr>
          <w:lang w:val="ro-MD"/>
        </w:rPr>
      </w:pPr>
      <w:r w:rsidRPr="00860F64">
        <w:rPr>
          <w:lang w:val="ro-MD"/>
        </w:rPr>
        <w:t>- clasa 1: foarte bună (pentru acest parametru)</w:t>
      </w:r>
    </w:p>
    <w:p w14:paraId="6E05D1F0" w14:textId="77777777" w:rsidR="00860F64" w:rsidRPr="00860F64" w:rsidRDefault="00860F64" w:rsidP="00860F64">
      <w:pPr>
        <w:rPr>
          <w:lang w:val="ro-MD"/>
        </w:rPr>
      </w:pPr>
      <w:r w:rsidRPr="00860F64">
        <w:rPr>
          <w:lang w:val="ro-MD"/>
        </w:rPr>
        <w:t>- clasa 2: bună,</w:t>
      </w:r>
    </w:p>
    <w:p w14:paraId="7053D806" w14:textId="77777777" w:rsidR="00860F64" w:rsidRPr="00860F64" w:rsidRDefault="00860F64" w:rsidP="00860F64">
      <w:pPr>
        <w:rPr>
          <w:lang w:val="ro-MD"/>
        </w:rPr>
      </w:pPr>
      <w:r w:rsidRPr="00860F64">
        <w:rPr>
          <w:lang w:val="ro-MD"/>
        </w:rPr>
        <w:t>- clasa 3: poluată moderat;</w:t>
      </w:r>
    </w:p>
    <w:p w14:paraId="5B93577D" w14:textId="77777777" w:rsidR="00860F64" w:rsidRPr="00860F64" w:rsidRDefault="00860F64" w:rsidP="00860F64">
      <w:pPr>
        <w:rPr>
          <w:lang w:val="ro-MD"/>
        </w:rPr>
      </w:pPr>
      <w:r w:rsidRPr="00860F64">
        <w:rPr>
          <w:lang w:val="ro-MD"/>
        </w:rPr>
        <w:t>- clasa 4: poluată</w:t>
      </w:r>
    </w:p>
    <w:p w14:paraId="3FE80403" w14:textId="3E90333F" w:rsidR="00860F64" w:rsidRDefault="00860F64" w:rsidP="00860F64">
      <w:pPr>
        <w:rPr>
          <w:lang w:val="ro-MD"/>
        </w:rPr>
      </w:pPr>
      <w:r w:rsidRPr="00860F64">
        <w:rPr>
          <w:lang w:val="ro-MD"/>
        </w:rPr>
        <w:t>- clasa 5: foarte poluată</w:t>
      </w:r>
    </w:p>
    <w:p w14:paraId="184E0EAF" w14:textId="77777777" w:rsidR="00C17E59" w:rsidRPr="000A777D" w:rsidRDefault="00C17E59" w:rsidP="005324B9">
      <w:pPr>
        <w:rPr>
          <w:lang w:val="ro-MD"/>
        </w:rPr>
      </w:pPr>
    </w:p>
    <w:p w14:paraId="511BACD8" w14:textId="47723D8B" w:rsidR="005324B9" w:rsidRPr="000A777D" w:rsidRDefault="005263F0" w:rsidP="005324B9">
      <w:pPr>
        <w:rPr>
          <w:lang w:val="ro-MD"/>
        </w:rPr>
      </w:pPr>
      <w:r w:rsidRPr="005263F0">
        <w:rPr>
          <w:lang w:val="ro-MD"/>
        </w:rPr>
        <w:t xml:space="preserve">Aproximativ 50 de stații, </w:t>
      </w:r>
      <w:r>
        <w:rPr>
          <w:lang w:val="ro-MD"/>
        </w:rPr>
        <w:t>unde se prelevă</w:t>
      </w:r>
      <w:r w:rsidRPr="005263F0">
        <w:rPr>
          <w:lang w:val="ro-MD"/>
        </w:rPr>
        <w:t xml:space="preserve"> probe anual, </w:t>
      </w:r>
      <w:r>
        <w:rPr>
          <w:lang w:val="ro-MD"/>
        </w:rPr>
        <w:t>sunt răspîndite în întreaga</w:t>
      </w:r>
      <w:r w:rsidRPr="005263F0">
        <w:rPr>
          <w:lang w:val="ro-MD"/>
        </w:rPr>
        <w:t xml:space="preserve"> țar</w:t>
      </w:r>
      <w:r>
        <w:rPr>
          <w:lang w:val="ro-MD"/>
        </w:rPr>
        <w:t>ă</w:t>
      </w:r>
      <w:r w:rsidRPr="005263F0">
        <w:rPr>
          <w:lang w:val="ro-MD"/>
        </w:rPr>
        <w:t>. Stați</w:t>
      </w:r>
      <w:r>
        <w:rPr>
          <w:lang w:val="ro-MD"/>
        </w:rPr>
        <w:t>ile sunt atât pe râurile Nistru</w:t>
      </w:r>
      <w:r w:rsidRPr="005263F0">
        <w:rPr>
          <w:lang w:val="ro-MD"/>
        </w:rPr>
        <w:t xml:space="preserve"> și Prut, cât și </w:t>
      </w:r>
      <w:r>
        <w:rPr>
          <w:lang w:val="ro-MD"/>
        </w:rPr>
        <w:t>pe</w:t>
      </w:r>
      <w:r w:rsidRPr="005263F0">
        <w:rPr>
          <w:lang w:val="ro-MD"/>
        </w:rPr>
        <w:t xml:space="preserve"> afluenți</w:t>
      </w:r>
      <w:r>
        <w:rPr>
          <w:lang w:val="ro-MD"/>
        </w:rPr>
        <w:t>i acestora</w:t>
      </w:r>
      <w:r w:rsidRPr="005263F0">
        <w:rPr>
          <w:lang w:val="ro-MD"/>
        </w:rPr>
        <w:t xml:space="preserve">. Unele dintre stații sunt, de asemenea, situate pe râuri care </w:t>
      </w:r>
      <w:r>
        <w:rPr>
          <w:lang w:val="ro-MD"/>
        </w:rPr>
        <w:t>se varsă</w:t>
      </w:r>
      <w:r w:rsidRPr="005263F0">
        <w:rPr>
          <w:lang w:val="ro-MD"/>
        </w:rPr>
        <w:t xml:space="preserve"> direct în bazinul Dunării și al Mării Negre.</w:t>
      </w:r>
      <w:r w:rsidR="00C17E59" w:rsidRPr="000A777D">
        <w:rPr>
          <w:lang w:val="ro-MD"/>
        </w:rPr>
        <w:t xml:space="preserve"> </w:t>
      </w:r>
      <w:r w:rsidR="005324B9" w:rsidRPr="000A777D">
        <w:rPr>
          <w:lang w:val="ro-MD"/>
        </w:rPr>
        <w:t xml:space="preserve"> </w:t>
      </w:r>
    </w:p>
    <w:p w14:paraId="781A803D" w14:textId="32EF54A4" w:rsidR="005324B9" w:rsidRPr="000A777D" w:rsidRDefault="005324B9" w:rsidP="005324B9">
      <w:pPr>
        <w:rPr>
          <w:lang w:val="ro-MD"/>
        </w:rPr>
      </w:pPr>
    </w:p>
    <w:p w14:paraId="228EECD9" w14:textId="64C95C0D" w:rsidR="005324B9" w:rsidRPr="000A777D" w:rsidRDefault="005215CA" w:rsidP="005324B9">
      <w:pPr>
        <w:rPr>
          <w:lang w:val="ro-MD"/>
        </w:rPr>
      </w:pPr>
      <w:r w:rsidRPr="005215CA">
        <w:rPr>
          <w:lang w:val="ro-MD"/>
        </w:rPr>
        <w:t>Pentru fiecare stație, oferim clasa calității apei cu cel mai prost parametru. Această abordare este cea din Directiva-cadru a apei: stația și corpul de apă sunt clasificate în funcție de cel mai slab parametru.</w:t>
      </w:r>
    </w:p>
    <w:p w14:paraId="44A01928" w14:textId="0D24D245" w:rsidR="005324B9" w:rsidRPr="000A777D" w:rsidRDefault="005324B9" w:rsidP="005324B9">
      <w:pPr>
        <w:rPr>
          <w:lang w:val="ro-MD"/>
        </w:rPr>
      </w:pPr>
    </w:p>
    <w:p w14:paraId="58A35F08" w14:textId="301189AD" w:rsidR="005324B9" w:rsidRPr="000A777D" w:rsidRDefault="005215CA" w:rsidP="005324B9">
      <w:pPr>
        <w:rPr>
          <w:lang w:val="ro-MD"/>
        </w:rPr>
      </w:pPr>
      <w:r>
        <w:rPr>
          <w:lang w:val="ro-MD"/>
        </w:rPr>
        <w:t>De exmplu</w:t>
      </w:r>
      <w:r w:rsidR="005324B9" w:rsidRPr="000A777D">
        <w:rPr>
          <w:lang w:val="ro-MD"/>
        </w:rPr>
        <w:t xml:space="preserve">, </w:t>
      </w:r>
      <w:r>
        <w:rPr>
          <w:lang w:val="ro-MD"/>
        </w:rPr>
        <w:t>pentru</w:t>
      </w:r>
      <w:r w:rsidR="005324B9" w:rsidRPr="000A777D">
        <w:rPr>
          <w:lang w:val="ro-MD"/>
        </w:rPr>
        <w:t xml:space="preserve"> sta</w:t>
      </w:r>
      <w:r>
        <w:rPr>
          <w:lang w:val="ro-MD"/>
        </w:rPr>
        <w:t>ția</w:t>
      </w:r>
      <w:r w:rsidR="005324B9" w:rsidRPr="000A777D">
        <w:rPr>
          <w:lang w:val="ro-MD"/>
        </w:rPr>
        <w:t xml:space="preserve"> “exemplu”, paramet</w:t>
      </w:r>
      <w:r>
        <w:rPr>
          <w:lang w:val="ro-MD"/>
        </w:rPr>
        <w:t>rii sunt următorii</w:t>
      </w:r>
      <w:r w:rsidR="005324B9" w:rsidRPr="000A777D">
        <w:rPr>
          <w:lang w:val="ro-MD"/>
        </w:rPr>
        <w:t xml:space="preserve"> </w:t>
      </w:r>
    </w:p>
    <w:p w14:paraId="41FE75F0" w14:textId="7FA79821" w:rsidR="005324B9" w:rsidRPr="000A777D" w:rsidRDefault="00A944DA" w:rsidP="005324B9">
      <w:pPr>
        <w:rPr>
          <w:lang w:val="ro-MD"/>
        </w:rPr>
      </w:pPr>
      <w:r>
        <w:rPr>
          <w:lang w:val="ro-MD"/>
        </w:rPr>
        <w:t xml:space="preserve">Stația </w:t>
      </w:r>
      <w:r w:rsidR="005324B9" w:rsidRPr="000A777D">
        <w:rPr>
          <w:lang w:val="ro-MD"/>
        </w:rPr>
        <w:t>, Oxy</w:t>
      </w:r>
    </w:p>
    <w:tbl>
      <w:tblPr>
        <w:tblStyle w:val="Tabelgril"/>
        <w:tblW w:w="0" w:type="auto"/>
        <w:tblLook w:val="04A0" w:firstRow="1" w:lastRow="0" w:firstColumn="1" w:lastColumn="0" w:noHBand="0" w:noVBand="1"/>
      </w:tblPr>
      <w:tblGrid>
        <w:gridCol w:w="4533"/>
        <w:gridCol w:w="4533"/>
      </w:tblGrid>
      <w:tr w:rsidR="005324B9" w:rsidRPr="000A777D" w14:paraId="6E8CFAFE" w14:textId="77777777" w:rsidTr="005324B9">
        <w:tc>
          <w:tcPr>
            <w:tcW w:w="4533" w:type="dxa"/>
          </w:tcPr>
          <w:p w14:paraId="5901049A" w14:textId="562FA7A4" w:rsidR="005324B9" w:rsidRPr="000A777D" w:rsidRDefault="005324B9" w:rsidP="005324B9">
            <w:pPr>
              <w:rPr>
                <w:lang w:val="ro-MD"/>
              </w:rPr>
            </w:pPr>
            <w:r w:rsidRPr="000A777D">
              <w:rPr>
                <w:lang w:val="ro-MD"/>
              </w:rPr>
              <w:t>pH</w:t>
            </w:r>
          </w:p>
        </w:tc>
        <w:tc>
          <w:tcPr>
            <w:tcW w:w="4533" w:type="dxa"/>
          </w:tcPr>
          <w:p w14:paraId="171A7F29" w14:textId="743F873F" w:rsidR="005324B9" w:rsidRPr="000A777D" w:rsidRDefault="005324B9" w:rsidP="006A4EA4">
            <w:pPr>
              <w:rPr>
                <w:lang w:val="ro-MD"/>
              </w:rPr>
            </w:pPr>
            <w:r w:rsidRPr="000A777D">
              <w:rPr>
                <w:lang w:val="ro-MD"/>
              </w:rPr>
              <w:t>Clas</w:t>
            </w:r>
            <w:r w:rsidR="006A4EA4">
              <w:rPr>
                <w:lang w:val="ro-MD"/>
              </w:rPr>
              <w:t>a</w:t>
            </w:r>
            <w:r w:rsidRPr="000A777D">
              <w:rPr>
                <w:lang w:val="ro-MD"/>
              </w:rPr>
              <w:t xml:space="preserve"> IV</w:t>
            </w:r>
          </w:p>
        </w:tc>
      </w:tr>
      <w:tr w:rsidR="005324B9" w:rsidRPr="000A777D" w14:paraId="3622AB50" w14:textId="77777777" w:rsidTr="005324B9">
        <w:tc>
          <w:tcPr>
            <w:tcW w:w="4533" w:type="dxa"/>
          </w:tcPr>
          <w:p w14:paraId="3185DDD5" w14:textId="503D4312" w:rsidR="005324B9" w:rsidRPr="000A777D" w:rsidRDefault="006A4EA4" w:rsidP="005324B9">
            <w:pPr>
              <w:rPr>
                <w:lang w:val="ro-MD"/>
              </w:rPr>
            </w:pPr>
            <w:r>
              <w:rPr>
                <w:lang w:val="ro-MD"/>
              </w:rPr>
              <w:t>Chloruri</w:t>
            </w:r>
          </w:p>
        </w:tc>
        <w:tc>
          <w:tcPr>
            <w:tcW w:w="4533" w:type="dxa"/>
          </w:tcPr>
          <w:p w14:paraId="779BFC15" w14:textId="087C3D5F" w:rsidR="005324B9" w:rsidRPr="000A777D" w:rsidRDefault="005324B9" w:rsidP="005324B9">
            <w:pPr>
              <w:rPr>
                <w:lang w:val="ro-MD"/>
              </w:rPr>
            </w:pPr>
            <w:r w:rsidRPr="000A777D">
              <w:rPr>
                <w:lang w:val="ro-MD"/>
              </w:rPr>
              <w:t>I</w:t>
            </w:r>
          </w:p>
        </w:tc>
      </w:tr>
      <w:tr w:rsidR="005324B9" w:rsidRPr="000A777D" w14:paraId="6F68DB44" w14:textId="77777777" w:rsidTr="005324B9">
        <w:tc>
          <w:tcPr>
            <w:tcW w:w="4533" w:type="dxa"/>
          </w:tcPr>
          <w:p w14:paraId="6B12F54D" w14:textId="551F333B" w:rsidR="005324B9" w:rsidRPr="000A777D" w:rsidRDefault="006A4EA4" w:rsidP="006A4EA4">
            <w:pPr>
              <w:rPr>
                <w:lang w:val="ro-MD"/>
              </w:rPr>
            </w:pPr>
            <w:r>
              <w:rPr>
                <w:lang w:val="ro-MD"/>
              </w:rPr>
              <w:t>Fit</w:t>
            </w:r>
            <w:r w:rsidR="005324B9" w:rsidRPr="000A777D">
              <w:rPr>
                <w:lang w:val="ro-MD"/>
              </w:rPr>
              <w:t>o plan</w:t>
            </w:r>
            <w:r>
              <w:rPr>
                <w:lang w:val="ro-MD"/>
              </w:rPr>
              <w:t>c</w:t>
            </w:r>
            <w:r w:rsidR="005324B9" w:rsidRPr="000A777D">
              <w:rPr>
                <w:lang w:val="ro-MD"/>
              </w:rPr>
              <w:t>ton</w:t>
            </w:r>
          </w:p>
        </w:tc>
        <w:tc>
          <w:tcPr>
            <w:tcW w:w="4533" w:type="dxa"/>
          </w:tcPr>
          <w:p w14:paraId="515971A0" w14:textId="0F7FF77F" w:rsidR="005324B9" w:rsidRPr="000A777D" w:rsidRDefault="005324B9" w:rsidP="005324B9">
            <w:pPr>
              <w:rPr>
                <w:lang w:val="ro-MD"/>
              </w:rPr>
            </w:pPr>
            <w:r w:rsidRPr="000A777D">
              <w:rPr>
                <w:lang w:val="ro-MD"/>
              </w:rPr>
              <w:t>II</w:t>
            </w:r>
          </w:p>
        </w:tc>
      </w:tr>
    </w:tbl>
    <w:p w14:paraId="2AD36326" w14:textId="3E99385A" w:rsidR="005324B9" w:rsidRPr="000A777D" w:rsidRDefault="005324B9" w:rsidP="005324B9">
      <w:pPr>
        <w:rPr>
          <w:lang w:val="ro-MD"/>
        </w:rPr>
      </w:pPr>
    </w:p>
    <w:p w14:paraId="171398BC" w14:textId="63BEAA32" w:rsidR="005324B9" w:rsidRPr="000A777D" w:rsidRDefault="00A944DA" w:rsidP="005324B9">
      <w:pPr>
        <w:rPr>
          <w:lang w:val="ro-MD"/>
        </w:rPr>
      </w:pPr>
      <w:r w:rsidRPr="00A944DA">
        <w:rPr>
          <w:lang w:val="ro-MD"/>
        </w:rPr>
        <w:t>Clasa finală a acestei stații ar fi clasa a IV-a</w:t>
      </w:r>
      <w:r w:rsidR="005324B9" w:rsidRPr="000A777D">
        <w:rPr>
          <w:lang w:val="ro-MD"/>
        </w:rPr>
        <w:t xml:space="preserve">. </w:t>
      </w:r>
    </w:p>
    <w:p w14:paraId="1FF1EA94" w14:textId="7790163F" w:rsidR="005324B9" w:rsidRPr="000A777D" w:rsidRDefault="005324B9" w:rsidP="005324B9">
      <w:pPr>
        <w:rPr>
          <w:lang w:val="ro-MD"/>
        </w:rPr>
      </w:pPr>
    </w:p>
    <w:p w14:paraId="6DB263B3" w14:textId="270835B5" w:rsidR="005324B9" w:rsidRPr="000A777D" w:rsidRDefault="0091435A" w:rsidP="005324B9">
      <w:pPr>
        <w:rPr>
          <w:lang w:val="ro-MD"/>
        </w:rPr>
      </w:pPr>
      <w:r>
        <w:rPr>
          <w:lang w:val="ro-MD"/>
        </w:rPr>
        <w:t>În cazul aplicării acestei abordări</w:t>
      </w:r>
      <w:r w:rsidRPr="0091435A">
        <w:rPr>
          <w:lang w:val="ro-MD"/>
        </w:rPr>
        <w:t>, în special atunci când clasificarea ține cont de parametrii biologici și chimici, este o modalitate ușoară de a prezenta calitatea apei și evoluția acesteia. Cu toate acestea, are mai multe avantaje:</w:t>
      </w:r>
    </w:p>
    <w:p w14:paraId="3AF4AFE4" w14:textId="16BB6FE2" w:rsidR="00587D4F" w:rsidRPr="000A777D" w:rsidRDefault="00396039" w:rsidP="00396039">
      <w:pPr>
        <w:pStyle w:val="Listparagraf"/>
        <w:numPr>
          <w:ilvl w:val="0"/>
          <w:numId w:val="22"/>
        </w:numPr>
        <w:rPr>
          <w:lang w:val="ro-MD"/>
        </w:rPr>
      </w:pPr>
      <w:r w:rsidRPr="00396039">
        <w:rPr>
          <w:lang w:val="ro-MD"/>
        </w:rPr>
        <w:t>deoarece este procentual, poate fi calculat pentru fiecare an, independent de numărul de stații sau de parametri</w:t>
      </w:r>
      <w:r w:rsidR="00587D4F" w:rsidRPr="000A777D">
        <w:rPr>
          <w:lang w:val="ro-MD"/>
        </w:rPr>
        <w:t xml:space="preserve">, </w:t>
      </w:r>
    </w:p>
    <w:p w14:paraId="70A43335" w14:textId="0266B26C" w:rsidR="00587D4F" w:rsidRPr="000A777D" w:rsidRDefault="00396039" w:rsidP="00396039">
      <w:pPr>
        <w:pStyle w:val="Listparagraf"/>
        <w:numPr>
          <w:ilvl w:val="0"/>
          <w:numId w:val="22"/>
        </w:numPr>
        <w:rPr>
          <w:lang w:val="ro-MD"/>
        </w:rPr>
      </w:pPr>
      <w:r w:rsidRPr="00396039">
        <w:rPr>
          <w:lang w:val="ro-MD"/>
        </w:rPr>
        <w:t>este ușor de înțeles. Acest lucru este esențial, pentru a comunica starea ecosistemului acvatic factorilor de decizie „în afara casetei de apă”</w:t>
      </w:r>
      <w:r w:rsidR="00587D4F" w:rsidRPr="000A777D">
        <w:rPr>
          <w:lang w:val="ro-MD"/>
        </w:rPr>
        <w:t xml:space="preserve">. </w:t>
      </w:r>
    </w:p>
    <w:p w14:paraId="3E0A4387" w14:textId="672A6365" w:rsidR="00587D4F" w:rsidRPr="000A777D" w:rsidRDefault="00912671" w:rsidP="00912671">
      <w:pPr>
        <w:pStyle w:val="Listparagraf"/>
        <w:numPr>
          <w:ilvl w:val="0"/>
          <w:numId w:val="22"/>
        </w:numPr>
        <w:rPr>
          <w:lang w:val="ro-MD"/>
        </w:rPr>
      </w:pPr>
      <w:r w:rsidRPr="00912671">
        <w:rPr>
          <w:lang w:val="ro-MD"/>
        </w:rPr>
        <w:t>Evoluția este ușor de monitorizat, de la un an la altul.</w:t>
      </w:r>
      <w:r w:rsidR="00587D4F" w:rsidRPr="000A777D">
        <w:rPr>
          <w:lang w:val="ro-MD"/>
        </w:rPr>
        <w:t xml:space="preserve">  </w:t>
      </w:r>
    </w:p>
    <w:p w14:paraId="11E61CB5" w14:textId="671B2287" w:rsidR="00C17E59" w:rsidRPr="000A777D" w:rsidRDefault="00C17E59" w:rsidP="005324B9">
      <w:pPr>
        <w:rPr>
          <w:lang w:val="ro-MD"/>
        </w:rPr>
      </w:pPr>
    </w:p>
    <w:p w14:paraId="214E7310" w14:textId="336E9229" w:rsidR="009B7D7F" w:rsidRPr="000A777D" w:rsidRDefault="008B50EB" w:rsidP="009B7D7F">
      <w:pPr>
        <w:rPr>
          <w:lang w:val="ro-MD"/>
        </w:rPr>
      </w:pPr>
      <w:r w:rsidRPr="008B50EB">
        <w:rPr>
          <w:lang w:val="ro-MD"/>
        </w:rPr>
        <w:t>Datele sunt disponibile din 2013 până în 2018 pentru aproximativ 50 de stații. Pentru fiecare stație,</w:t>
      </w:r>
      <w:r w:rsidR="009B7D7F" w:rsidRPr="000A777D">
        <w:rPr>
          <w:lang w:val="ro-MD"/>
        </w:rPr>
        <w:t xml:space="preserve"> </w:t>
      </w:r>
    </w:p>
    <w:p w14:paraId="59A0E9F4" w14:textId="5414D43F" w:rsidR="009B7D7F" w:rsidRPr="000A777D" w:rsidRDefault="008B50EB" w:rsidP="008B50EB">
      <w:pPr>
        <w:pStyle w:val="Listparagraf"/>
        <w:numPr>
          <w:ilvl w:val="0"/>
          <w:numId w:val="22"/>
        </w:numPr>
        <w:rPr>
          <w:lang w:val="ro-MD"/>
        </w:rPr>
      </w:pPr>
      <w:r w:rsidRPr="008B50EB">
        <w:rPr>
          <w:lang w:val="ro-MD"/>
        </w:rPr>
        <w:t>au fost analizați aproximativ 5 parametri biologici</w:t>
      </w:r>
    </w:p>
    <w:p w14:paraId="0D3C17E0" w14:textId="188A1049" w:rsidR="009B7D7F" w:rsidRPr="000A777D" w:rsidRDefault="008B50EB" w:rsidP="008B50EB">
      <w:pPr>
        <w:pStyle w:val="Listparagraf"/>
        <w:numPr>
          <w:ilvl w:val="0"/>
          <w:numId w:val="22"/>
        </w:numPr>
        <w:rPr>
          <w:lang w:val="ro-MD"/>
        </w:rPr>
      </w:pPr>
      <w:r w:rsidRPr="008B50EB">
        <w:rPr>
          <w:lang w:val="ro-MD"/>
        </w:rPr>
        <w:t>au fost analizați între 5 și 15 parametri chimici.</w:t>
      </w:r>
      <w:r w:rsidR="009B7D7F" w:rsidRPr="000A777D">
        <w:rPr>
          <w:lang w:val="ro-MD"/>
        </w:rPr>
        <w:t xml:space="preserve"> </w:t>
      </w:r>
    </w:p>
    <w:p w14:paraId="170889B6" w14:textId="77777777" w:rsidR="009B7D7F" w:rsidRPr="000A777D" w:rsidRDefault="009B7D7F" w:rsidP="005324B9">
      <w:pPr>
        <w:rPr>
          <w:lang w:val="ro-MD"/>
        </w:rPr>
      </w:pPr>
    </w:p>
    <w:p w14:paraId="3240B9F9" w14:textId="1F6A55A5" w:rsidR="00C17E59" w:rsidRPr="000A777D" w:rsidRDefault="00C401E5" w:rsidP="00C401E5">
      <w:pPr>
        <w:pStyle w:val="Titlu2"/>
        <w:rPr>
          <w:lang w:val="ro-MD"/>
        </w:rPr>
      </w:pPr>
      <w:bookmarkStart w:id="19" w:name="_Toc16774464"/>
      <w:r w:rsidRPr="00C401E5">
        <w:rPr>
          <w:lang w:val="ro-MD"/>
        </w:rPr>
        <w:lastRenderedPageBreak/>
        <w:t xml:space="preserve">Calitatea apei </w:t>
      </w:r>
      <w:r>
        <w:rPr>
          <w:lang w:val="ro-MD"/>
        </w:rPr>
        <w:t>în</w:t>
      </w:r>
      <w:r w:rsidRPr="00C401E5">
        <w:rPr>
          <w:lang w:val="ro-MD"/>
        </w:rPr>
        <w:t xml:space="preserve"> baza parametrilor chimici</w:t>
      </w:r>
      <w:bookmarkEnd w:id="19"/>
    </w:p>
    <w:p w14:paraId="720057FB" w14:textId="54441824" w:rsidR="00587D4F" w:rsidRPr="000A777D" w:rsidRDefault="004F6E50" w:rsidP="00587D4F">
      <w:pPr>
        <w:rPr>
          <w:lang w:val="ro-MD"/>
        </w:rPr>
      </w:pPr>
      <w:r w:rsidRPr="000A777D">
        <w:rPr>
          <w:lang w:val="ro-MD"/>
        </w:rPr>
        <w:fldChar w:fldCharType="begin"/>
      </w:r>
      <w:r w:rsidRPr="000A777D">
        <w:rPr>
          <w:lang w:val="ro-MD"/>
        </w:rPr>
        <w:instrText xml:space="preserve"> REF _Ref15043947 \h </w:instrText>
      </w:r>
      <w:r w:rsidRPr="000A777D">
        <w:rPr>
          <w:lang w:val="ro-MD"/>
        </w:rPr>
      </w:r>
      <w:r w:rsidRPr="000A777D">
        <w:rPr>
          <w:lang w:val="ro-MD"/>
        </w:rPr>
        <w:fldChar w:fldCharType="separate"/>
      </w:r>
      <w:r w:rsidR="0087569A">
        <w:rPr>
          <w:lang w:val="ro-MD"/>
        </w:rPr>
        <w:t xml:space="preserve">Graficul 1 </w:t>
      </w:r>
      <w:r w:rsidRPr="000A777D">
        <w:rPr>
          <w:lang w:val="ro-MD"/>
        </w:rPr>
        <w:fldChar w:fldCharType="end"/>
      </w:r>
      <w:r w:rsidRPr="000A777D">
        <w:rPr>
          <w:lang w:val="ro-MD"/>
        </w:rPr>
        <w:t xml:space="preserve"> </w:t>
      </w:r>
      <w:r w:rsidR="0087569A" w:rsidRPr="0087569A">
        <w:rPr>
          <w:lang w:val="ro-MD"/>
        </w:rPr>
        <w:t>prezintă procentul stațiilor în funcție de clasa de calitate a apei pe parametrii chimici.</w:t>
      </w:r>
    </w:p>
    <w:p w14:paraId="0F05FE9D" w14:textId="749CE3EC" w:rsidR="009B7D7F" w:rsidRPr="000A777D" w:rsidRDefault="009B7D7F" w:rsidP="00587D4F">
      <w:pPr>
        <w:rPr>
          <w:lang w:val="ro-MD"/>
        </w:rPr>
      </w:pPr>
      <w:r w:rsidRPr="000A777D">
        <w:rPr>
          <w:noProof/>
          <w:lang w:val="en-US" w:eastAsia="en-US"/>
        </w:rPr>
        <w:drawing>
          <wp:inline distT="0" distB="0" distL="0" distR="0" wp14:anchorId="41E0BF35" wp14:editId="30CAEE2D">
            <wp:extent cx="4572000" cy="2743200"/>
            <wp:effectExtent l="0" t="0" r="0" b="0"/>
            <wp:docPr id="20"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C593622" w14:textId="7DD7A05F" w:rsidR="009B7D7F" w:rsidRPr="000A777D" w:rsidRDefault="008B02BB" w:rsidP="009B7D7F">
      <w:pPr>
        <w:pStyle w:val="Legend"/>
        <w:rPr>
          <w:lang w:val="ro-MD"/>
        </w:rPr>
      </w:pPr>
      <w:bookmarkStart w:id="20" w:name="_Ref15043947"/>
      <w:r>
        <w:rPr>
          <w:lang w:val="ro-MD"/>
        </w:rPr>
        <w:t>Graficul</w:t>
      </w:r>
      <w:r w:rsidR="009B7D7F" w:rsidRPr="000A777D">
        <w:rPr>
          <w:lang w:val="ro-MD"/>
        </w:rPr>
        <w:t xml:space="preserve"> </w:t>
      </w:r>
      <w:r w:rsidR="009B7D7F" w:rsidRPr="000A777D">
        <w:rPr>
          <w:lang w:val="ro-MD"/>
        </w:rPr>
        <w:fldChar w:fldCharType="begin"/>
      </w:r>
      <w:r w:rsidR="009B7D7F" w:rsidRPr="000A777D">
        <w:rPr>
          <w:lang w:val="ro-MD"/>
        </w:rPr>
        <w:instrText xml:space="preserve"> SEQ Graph \* ARABIC </w:instrText>
      </w:r>
      <w:r w:rsidR="009B7D7F" w:rsidRPr="000A777D">
        <w:rPr>
          <w:lang w:val="ro-MD"/>
        </w:rPr>
        <w:fldChar w:fldCharType="separate"/>
      </w:r>
      <w:r w:rsidR="00A64468" w:rsidRPr="000A777D">
        <w:rPr>
          <w:noProof/>
          <w:lang w:val="ro-MD"/>
        </w:rPr>
        <w:t>1</w:t>
      </w:r>
      <w:r w:rsidR="009B7D7F" w:rsidRPr="000A777D">
        <w:rPr>
          <w:lang w:val="ro-MD"/>
        </w:rPr>
        <w:fldChar w:fldCharType="end"/>
      </w:r>
      <w:bookmarkEnd w:id="20"/>
      <w:r w:rsidR="009B7D7F" w:rsidRPr="000A777D">
        <w:rPr>
          <w:lang w:val="ro-MD"/>
        </w:rPr>
        <w:t xml:space="preserve"> </w:t>
      </w:r>
      <w:r w:rsidR="004F6E50" w:rsidRPr="000A777D">
        <w:rPr>
          <w:lang w:val="ro-MD"/>
        </w:rPr>
        <w:t>–</w:t>
      </w:r>
      <w:r w:rsidR="009B7D7F" w:rsidRPr="000A777D">
        <w:rPr>
          <w:lang w:val="ro-MD"/>
        </w:rPr>
        <w:t xml:space="preserve"> </w:t>
      </w:r>
      <w:r w:rsidRPr="008B02BB">
        <w:rPr>
          <w:lang w:val="ro-MD"/>
        </w:rPr>
        <w:t>Procentul stațiilor în funcție de clasa de calitate pentru parametrii chimici</w:t>
      </w:r>
    </w:p>
    <w:p w14:paraId="27917CB8" w14:textId="444E5470" w:rsidR="004F6E50" w:rsidRPr="000A777D" w:rsidRDefault="004F6E50" w:rsidP="004F6E50">
      <w:pPr>
        <w:rPr>
          <w:lang w:val="ro-MD"/>
        </w:rPr>
      </w:pPr>
    </w:p>
    <w:p w14:paraId="0C0A1945" w14:textId="3D5BBD80" w:rsidR="004F6E50" w:rsidRPr="000A777D" w:rsidRDefault="00621C4B" w:rsidP="004F6E50">
      <w:pPr>
        <w:rPr>
          <w:lang w:val="ro-MD"/>
        </w:rPr>
      </w:pPr>
      <w:r w:rsidRPr="00621C4B">
        <w:rPr>
          <w:lang w:val="ro-MD"/>
        </w:rPr>
        <w:t>În Moldova, nicio stație nu este clasificată drept „foarte bună”. Numai în 2017, unele dintre stații au fost clasificate drept „bune” pe parametrii fizici. Nu se poate observa cu adevărat progresul sau îmbunătățirea calității apei pe baza parametrilor fizici.</w:t>
      </w:r>
    </w:p>
    <w:p w14:paraId="23ACEE5C" w14:textId="1DFD533A" w:rsidR="00587D4F" w:rsidRPr="000A777D" w:rsidRDefault="00211455" w:rsidP="00211455">
      <w:pPr>
        <w:pStyle w:val="Titlu2"/>
        <w:rPr>
          <w:lang w:val="ro-MD"/>
        </w:rPr>
      </w:pPr>
      <w:bookmarkStart w:id="21" w:name="_Toc16774465"/>
      <w:r w:rsidRPr="00211455">
        <w:rPr>
          <w:lang w:val="ro-MD"/>
        </w:rPr>
        <w:t xml:space="preserve">Calitatea apei </w:t>
      </w:r>
      <w:r>
        <w:rPr>
          <w:lang w:val="ro-MD"/>
        </w:rPr>
        <w:t>în</w:t>
      </w:r>
      <w:r w:rsidRPr="00211455">
        <w:rPr>
          <w:lang w:val="ro-MD"/>
        </w:rPr>
        <w:t xml:space="preserve"> baza parametrilor biologici</w:t>
      </w:r>
      <w:bookmarkEnd w:id="21"/>
    </w:p>
    <w:p w14:paraId="7C4A9DF7" w14:textId="4F0EDDB4" w:rsidR="00512B9B" w:rsidRPr="000A777D" w:rsidRDefault="00512B9B" w:rsidP="00512B9B">
      <w:pPr>
        <w:rPr>
          <w:lang w:val="ro-MD"/>
        </w:rPr>
      </w:pPr>
    </w:p>
    <w:p w14:paraId="085C31E3" w14:textId="496F3548" w:rsidR="00512B9B" w:rsidRPr="000A777D" w:rsidRDefault="00512B9B" w:rsidP="00512B9B">
      <w:pPr>
        <w:rPr>
          <w:lang w:val="ro-MD"/>
        </w:rPr>
      </w:pPr>
      <w:r w:rsidRPr="000A777D">
        <w:rPr>
          <w:lang w:val="ro-MD"/>
        </w:rPr>
        <w:fldChar w:fldCharType="begin"/>
      </w:r>
      <w:r w:rsidRPr="000A777D">
        <w:rPr>
          <w:lang w:val="ro-MD"/>
        </w:rPr>
        <w:instrText xml:space="preserve"> REF _Ref15044783 \h </w:instrText>
      </w:r>
      <w:r w:rsidRPr="000A777D">
        <w:rPr>
          <w:lang w:val="ro-MD"/>
        </w:rPr>
      </w:r>
      <w:r w:rsidRPr="000A777D">
        <w:rPr>
          <w:lang w:val="ro-MD"/>
        </w:rPr>
        <w:fldChar w:fldCharType="separate"/>
      </w:r>
      <w:r w:rsidRPr="000A777D">
        <w:rPr>
          <w:lang w:val="ro-MD"/>
        </w:rPr>
        <w:t>Gra</w:t>
      </w:r>
      <w:r w:rsidR="00211455">
        <w:rPr>
          <w:lang w:val="ro-MD"/>
        </w:rPr>
        <w:t>ficul</w:t>
      </w:r>
      <w:r w:rsidRPr="000A777D">
        <w:rPr>
          <w:lang w:val="ro-MD"/>
        </w:rPr>
        <w:t xml:space="preserve"> </w:t>
      </w:r>
      <w:r w:rsidRPr="000A777D">
        <w:rPr>
          <w:noProof/>
          <w:lang w:val="ro-MD"/>
        </w:rPr>
        <w:t>2</w:t>
      </w:r>
      <w:r w:rsidRPr="000A777D">
        <w:rPr>
          <w:lang w:val="ro-MD"/>
        </w:rPr>
        <w:fldChar w:fldCharType="end"/>
      </w:r>
      <w:r w:rsidRPr="000A777D">
        <w:rPr>
          <w:lang w:val="ro-MD"/>
        </w:rPr>
        <w:t xml:space="preserve"> </w:t>
      </w:r>
      <w:r w:rsidR="00211455" w:rsidRPr="00211455">
        <w:rPr>
          <w:lang w:val="ro-MD"/>
        </w:rPr>
        <w:t>prezintă procentul stațiilor în funcție de clasa de calitate a apei pe parametrii biologici.</w:t>
      </w:r>
    </w:p>
    <w:p w14:paraId="6FE98102" w14:textId="57F19BA3" w:rsidR="00587D4F" w:rsidRPr="000A777D" w:rsidRDefault="009B7D7F" w:rsidP="00587D4F">
      <w:pPr>
        <w:rPr>
          <w:lang w:val="ro-MD"/>
        </w:rPr>
      </w:pPr>
      <w:r w:rsidRPr="000A777D">
        <w:rPr>
          <w:noProof/>
          <w:lang w:val="en-US" w:eastAsia="en-US"/>
        </w:rPr>
        <w:drawing>
          <wp:inline distT="0" distB="0" distL="0" distR="0" wp14:anchorId="117C1CF5" wp14:editId="7D563B6B">
            <wp:extent cx="4572000" cy="2743200"/>
            <wp:effectExtent l="0" t="0" r="0" b="0"/>
            <wp:docPr id="19"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405FF8F" w14:textId="594337EA" w:rsidR="004F6E50" w:rsidRPr="000A777D" w:rsidRDefault="00211455" w:rsidP="004F6E50">
      <w:pPr>
        <w:pStyle w:val="Legend"/>
        <w:rPr>
          <w:lang w:val="ro-MD"/>
        </w:rPr>
      </w:pPr>
      <w:bookmarkStart w:id="22" w:name="_Ref15044783"/>
      <w:r>
        <w:rPr>
          <w:lang w:val="ro-MD"/>
        </w:rPr>
        <w:t>Graicul</w:t>
      </w:r>
      <w:r w:rsidR="004F6E50" w:rsidRPr="000A777D">
        <w:rPr>
          <w:lang w:val="ro-MD"/>
        </w:rPr>
        <w:t xml:space="preserve"> </w:t>
      </w:r>
      <w:r w:rsidR="004F6E50" w:rsidRPr="000A777D">
        <w:rPr>
          <w:lang w:val="ro-MD"/>
        </w:rPr>
        <w:fldChar w:fldCharType="begin"/>
      </w:r>
      <w:r w:rsidR="004F6E50" w:rsidRPr="000A777D">
        <w:rPr>
          <w:lang w:val="ro-MD"/>
        </w:rPr>
        <w:instrText xml:space="preserve"> SEQ Graph \* ARABIC </w:instrText>
      </w:r>
      <w:r w:rsidR="004F6E50" w:rsidRPr="000A777D">
        <w:rPr>
          <w:lang w:val="ro-MD"/>
        </w:rPr>
        <w:fldChar w:fldCharType="separate"/>
      </w:r>
      <w:r w:rsidR="00A64468" w:rsidRPr="000A777D">
        <w:rPr>
          <w:noProof/>
          <w:lang w:val="ro-MD"/>
        </w:rPr>
        <w:t>2</w:t>
      </w:r>
      <w:r w:rsidR="004F6E50" w:rsidRPr="000A777D">
        <w:rPr>
          <w:lang w:val="ro-MD"/>
        </w:rPr>
        <w:fldChar w:fldCharType="end"/>
      </w:r>
      <w:bookmarkEnd w:id="22"/>
      <w:r w:rsidR="004F6E50" w:rsidRPr="000A777D">
        <w:rPr>
          <w:lang w:val="ro-MD"/>
        </w:rPr>
        <w:t xml:space="preserve"> – </w:t>
      </w:r>
      <w:r w:rsidRPr="00211455">
        <w:rPr>
          <w:lang w:val="ro-MD"/>
        </w:rPr>
        <w:t>Procentul stațiilor în funcție de clasa de calitate a apei pe parametrii biologici</w:t>
      </w:r>
    </w:p>
    <w:p w14:paraId="79D669E3" w14:textId="1761E844" w:rsidR="004F6E50" w:rsidRPr="000A777D" w:rsidRDefault="004F6E50" w:rsidP="004F6E50">
      <w:pPr>
        <w:rPr>
          <w:lang w:val="ro-MD"/>
        </w:rPr>
      </w:pPr>
    </w:p>
    <w:p w14:paraId="22182656" w14:textId="22379927" w:rsidR="004F6E50" w:rsidRPr="000A777D" w:rsidRDefault="003C68A5" w:rsidP="004F6E50">
      <w:pPr>
        <w:rPr>
          <w:lang w:val="ro-MD"/>
        </w:rPr>
      </w:pPr>
      <w:r w:rsidRPr="003C68A5">
        <w:rPr>
          <w:lang w:val="ro-MD"/>
        </w:rPr>
        <w:t xml:space="preserve">Nici o stație nu </w:t>
      </w:r>
      <w:r>
        <w:rPr>
          <w:lang w:val="ro-MD"/>
        </w:rPr>
        <w:t>corespunde</w:t>
      </w:r>
      <w:r w:rsidRPr="003C68A5">
        <w:rPr>
          <w:lang w:val="ro-MD"/>
        </w:rPr>
        <w:t xml:space="preserve"> clas</w:t>
      </w:r>
      <w:r>
        <w:rPr>
          <w:lang w:val="ro-MD"/>
        </w:rPr>
        <w:t>ei</w:t>
      </w:r>
      <w:r w:rsidRPr="003C68A5">
        <w:rPr>
          <w:lang w:val="ro-MD"/>
        </w:rPr>
        <w:t xml:space="preserve"> de calitate a apei „foarte bună” sau „bună” pe parametrii biologici din ultimii 6 ani în Moldova. Se poate remarca o variabilitate ridicată a acestei calități a apei, dar în scădere globală.</w:t>
      </w:r>
    </w:p>
    <w:p w14:paraId="26DBF6B5" w14:textId="6140B306" w:rsidR="00587D4F" w:rsidRPr="000A777D" w:rsidRDefault="00C51CA9" w:rsidP="00C51CA9">
      <w:pPr>
        <w:pStyle w:val="Titlu2"/>
        <w:rPr>
          <w:lang w:val="ro-MD"/>
        </w:rPr>
      </w:pPr>
      <w:bookmarkStart w:id="23" w:name="_Toc16774466"/>
      <w:r w:rsidRPr="00C51CA9">
        <w:rPr>
          <w:lang w:val="ro-MD"/>
        </w:rPr>
        <w:lastRenderedPageBreak/>
        <w:t>Categorii de apă, toți parametrii</w:t>
      </w:r>
      <w:bookmarkEnd w:id="23"/>
    </w:p>
    <w:p w14:paraId="6D66B6EF" w14:textId="67AB3CB3" w:rsidR="009B7D7F" w:rsidRPr="000A777D" w:rsidRDefault="00512B9B" w:rsidP="009B7D7F">
      <w:pPr>
        <w:rPr>
          <w:lang w:val="ro-MD"/>
        </w:rPr>
      </w:pPr>
      <w:r w:rsidRPr="000A777D">
        <w:rPr>
          <w:lang w:val="ro-MD"/>
        </w:rPr>
        <w:fldChar w:fldCharType="begin"/>
      </w:r>
      <w:r w:rsidRPr="000A777D">
        <w:rPr>
          <w:lang w:val="ro-MD"/>
        </w:rPr>
        <w:instrText xml:space="preserve"> REF _Ref15044798 \h </w:instrText>
      </w:r>
      <w:r w:rsidRPr="000A777D">
        <w:rPr>
          <w:lang w:val="ro-MD"/>
        </w:rPr>
      </w:r>
      <w:r w:rsidRPr="000A777D">
        <w:rPr>
          <w:lang w:val="ro-MD"/>
        </w:rPr>
        <w:fldChar w:fldCharType="separate"/>
      </w:r>
      <w:r w:rsidRPr="000A777D">
        <w:rPr>
          <w:lang w:val="ro-MD"/>
        </w:rPr>
        <w:t>Gra</w:t>
      </w:r>
      <w:r w:rsidR="00C51CA9">
        <w:rPr>
          <w:lang w:val="ro-MD"/>
        </w:rPr>
        <w:t>ficul</w:t>
      </w:r>
      <w:r w:rsidRPr="000A777D">
        <w:rPr>
          <w:lang w:val="ro-MD"/>
        </w:rPr>
        <w:t xml:space="preserve"> </w:t>
      </w:r>
      <w:r w:rsidRPr="000A777D">
        <w:rPr>
          <w:noProof/>
          <w:lang w:val="ro-MD"/>
        </w:rPr>
        <w:t>3</w:t>
      </w:r>
      <w:r w:rsidRPr="000A777D">
        <w:rPr>
          <w:lang w:val="ro-MD"/>
        </w:rPr>
        <w:fldChar w:fldCharType="end"/>
      </w:r>
      <w:r w:rsidRPr="000A777D">
        <w:rPr>
          <w:lang w:val="ro-MD"/>
        </w:rPr>
        <w:t xml:space="preserve"> </w:t>
      </w:r>
      <w:r w:rsidR="00C51CA9" w:rsidRPr="00C51CA9">
        <w:rPr>
          <w:lang w:val="ro-MD"/>
        </w:rPr>
        <w:t>prezintă calitatea apei la stații, ținând cont de toți parametrii, atât chimici cât și biologici.</w:t>
      </w:r>
      <w:r w:rsidRPr="000A777D">
        <w:rPr>
          <w:lang w:val="ro-MD"/>
        </w:rPr>
        <w:t xml:space="preserve"> </w:t>
      </w:r>
    </w:p>
    <w:p w14:paraId="4B24F227" w14:textId="091B4C70" w:rsidR="009B7D7F" w:rsidRPr="000A777D" w:rsidRDefault="009B7D7F" w:rsidP="009B7D7F">
      <w:pPr>
        <w:rPr>
          <w:lang w:val="ro-MD"/>
        </w:rPr>
      </w:pPr>
      <w:r w:rsidRPr="000A777D">
        <w:rPr>
          <w:noProof/>
          <w:lang w:val="en-US" w:eastAsia="en-US"/>
        </w:rPr>
        <w:drawing>
          <wp:inline distT="0" distB="0" distL="0" distR="0" wp14:anchorId="58B8EECB" wp14:editId="0DBB1C42">
            <wp:extent cx="4572000" cy="2743200"/>
            <wp:effectExtent l="0" t="0" r="0" b="0"/>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75015FD" w14:textId="00FA2677" w:rsidR="004F6E50" w:rsidRPr="000A777D" w:rsidRDefault="004F6E50" w:rsidP="004F6E50">
      <w:pPr>
        <w:pStyle w:val="Legend"/>
        <w:rPr>
          <w:lang w:val="ro-MD"/>
        </w:rPr>
      </w:pPr>
      <w:bookmarkStart w:id="24" w:name="_Ref15044798"/>
      <w:r w:rsidRPr="000A777D">
        <w:rPr>
          <w:lang w:val="ro-MD"/>
        </w:rPr>
        <w:t>Gra</w:t>
      </w:r>
      <w:r w:rsidR="002B548A">
        <w:rPr>
          <w:lang w:val="ro-MD"/>
        </w:rPr>
        <w:t>ficul</w:t>
      </w:r>
      <w:r w:rsidRPr="000A777D">
        <w:rPr>
          <w:lang w:val="ro-MD"/>
        </w:rPr>
        <w:t xml:space="preserve"> </w:t>
      </w:r>
      <w:r w:rsidRPr="000A777D">
        <w:rPr>
          <w:lang w:val="ro-MD"/>
        </w:rPr>
        <w:fldChar w:fldCharType="begin"/>
      </w:r>
      <w:r w:rsidRPr="000A777D">
        <w:rPr>
          <w:lang w:val="ro-MD"/>
        </w:rPr>
        <w:instrText xml:space="preserve"> SEQ Graph \* ARABIC </w:instrText>
      </w:r>
      <w:r w:rsidRPr="000A777D">
        <w:rPr>
          <w:lang w:val="ro-MD"/>
        </w:rPr>
        <w:fldChar w:fldCharType="separate"/>
      </w:r>
      <w:r w:rsidR="00A64468" w:rsidRPr="000A777D">
        <w:rPr>
          <w:noProof/>
          <w:lang w:val="ro-MD"/>
        </w:rPr>
        <w:t>3</w:t>
      </w:r>
      <w:r w:rsidRPr="000A777D">
        <w:rPr>
          <w:lang w:val="ro-MD"/>
        </w:rPr>
        <w:fldChar w:fldCharType="end"/>
      </w:r>
      <w:bookmarkEnd w:id="24"/>
      <w:r w:rsidRPr="000A777D">
        <w:rPr>
          <w:lang w:val="ro-MD"/>
        </w:rPr>
        <w:t xml:space="preserve"> – </w:t>
      </w:r>
      <w:r w:rsidR="002B548A" w:rsidRPr="002B548A">
        <w:rPr>
          <w:lang w:val="ro-MD"/>
        </w:rPr>
        <w:t>Procentul stațiilor în funcție de clasa calității, toți parametrii luați în considerare</w:t>
      </w:r>
    </w:p>
    <w:p w14:paraId="55667CC9" w14:textId="61E83CBF" w:rsidR="008120F5" w:rsidRPr="008120F5" w:rsidRDefault="008120F5" w:rsidP="008120F5">
      <w:pPr>
        <w:rPr>
          <w:lang w:val="ro-MD"/>
        </w:rPr>
      </w:pPr>
      <w:r w:rsidRPr="008120F5">
        <w:rPr>
          <w:lang w:val="ro-MD"/>
        </w:rPr>
        <w:t xml:space="preserve">În Moldova, între 2013 - 2018, nicio stație nu a </w:t>
      </w:r>
      <w:r>
        <w:rPr>
          <w:lang w:val="ro-MD"/>
        </w:rPr>
        <w:t xml:space="preserve">corespuns clasei de calitate </w:t>
      </w:r>
      <w:r w:rsidRPr="008120F5">
        <w:rPr>
          <w:lang w:val="ro-MD"/>
        </w:rPr>
        <w:t xml:space="preserve"> „foarte bun” sau „bun”. Se poate observa, de fapt, că nu s-au </w:t>
      </w:r>
      <w:r>
        <w:rPr>
          <w:lang w:val="ro-MD"/>
        </w:rPr>
        <w:t>înregistrat</w:t>
      </w:r>
      <w:r w:rsidRPr="008120F5">
        <w:rPr>
          <w:lang w:val="ro-MD"/>
        </w:rPr>
        <w:t xml:space="preserve"> îmbunătățiri reale. Mai mult de 2/3 din stații au ape foarte poluate. </w:t>
      </w:r>
      <w:r>
        <w:rPr>
          <w:lang w:val="ro-MD"/>
        </w:rPr>
        <w:t>S-a</w:t>
      </w:r>
      <w:r w:rsidRPr="008120F5">
        <w:rPr>
          <w:lang w:val="ro-MD"/>
        </w:rPr>
        <w:t xml:space="preserve"> demonstrat necesitatea dezvoltării și îmbunătățirii stațiilor de </w:t>
      </w:r>
      <w:r>
        <w:rPr>
          <w:lang w:val="ro-MD"/>
        </w:rPr>
        <w:t>epurare</w:t>
      </w:r>
      <w:r w:rsidRPr="008120F5">
        <w:rPr>
          <w:lang w:val="ro-MD"/>
        </w:rPr>
        <w:t xml:space="preserve"> a apelor uzate și poate, de asemenea, atenuării impactului agriculturii industriale sau a</w:t>
      </w:r>
      <w:r>
        <w:rPr>
          <w:lang w:val="ro-MD"/>
        </w:rPr>
        <w:t>l</w:t>
      </w:r>
      <w:r w:rsidRPr="008120F5">
        <w:rPr>
          <w:lang w:val="ro-MD"/>
        </w:rPr>
        <w:t xml:space="preserve"> efluenților industriali.</w:t>
      </w:r>
    </w:p>
    <w:p w14:paraId="11699892" w14:textId="49D1D82A" w:rsidR="00512B9B" w:rsidRPr="000A777D" w:rsidRDefault="008120F5" w:rsidP="008120F5">
      <w:pPr>
        <w:rPr>
          <w:lang w:val="ro-MD"/>
        </w:rPr>
      </w:pPr>
      <w:r w:rsidRPr="008120F5">
        <w:rPr>
          <w:lang w:val="ro-MD"/>
        </w:rPr>
        <w:t>În an</w:t>
      </w:r>
      <w:r>
        <w:rPr>
          <w:lang w:val="ro-MD"/>
        </w:rPr>
        <w:t>ii</w:t>
      </w:r>
      <w:r w:rsidRPr="008120F5">
        <w:rPr>
          <w:lang w:val="ro-MD"/>
        </w:rPr>
        <w:t xml:space="preserve"> următor</w:t>
      </w:r>
      <w:r>
        <w:rPr>
          <w:lang w:val="ro-MD"/>
        </w:rPr>
        <w:t>i</w:t>
      </w:r>
      <w:r w:rsidRPr="008120F5">
        <w:rPr>
          <w:lang w:val="ro-MD"/>
        </w:rPr>
        <w:t xml:space="preserve">, de fiecare dată când o stație de epurare va fi conectată și va primi efluenți, calitatea apei ar trebui să se îmbunătățească. Ar trebui să fie observat și vizual în graficul 3. Acest lucru ar trebui să fie </w:t>
      </w:r>
      <w:r>
        <w:rPr>
          <w:lang w:val="ro-MD"/>
        </w:rPr>
        <w:t>vizibil</w:t>
      </w:r>
      <w:r w:rsidRPr="008120F5">
        <w:rPr>
          <w:lang w:val="ro-MD"/>
        </w:rPr>
        <w:t>, de exemplu, după renovarea stației de epurare din Chișinău.</w:t>
      </w:r>
    </w:p>
    <w:p w14:paraId="0E57967E" w14:textId="72534472" w:rsidR="00587D4F" w:rsidRPr="000A777D" w:rsidRDefault="00587D4F" w:rsidP="00587D4F">
      <w:pPr>
        <w:rPr>
          <w:lang w:val="ro-MD"/>
        </w:rPr>
      </w:pPr>
    </w:p>
    <w:p w14:paraId="5B033567" w14:textId="1ECDFE03" w:rsidR="00C17E59" w:rsidRPr="000A777D" w:rsidRDefault="00C17E59" w:rsidP="00C17E59">
      <w:pPr>
        <w:rPr>
          <w:lang w:val="ro-MD"/>
        </w:rPr>
      </w:pPr>
    </w:p>
    <w:p w14:paraId="5F96764E" w14:textId="77777777" w:rsidR="00C17E59" w:rsidRPr="000A777D" w:rsidRDefault="00C17E59" w:rsidP="00C17E59">
      <w:pPr>
        <w:rPr>
          <w:lang w:val="ro-MD"/>
        </w:rPr>
      </w:pPr>
    </w:p>
    <w:p w14:paraId="37492270" w14:textId="76A0B92F" w:rsidR="00C01177" w:rsidRPr="000A777D" w:rsidRDefault="00C01177" w:rsidP="005A55F3">
      <w:pPr>
        <w:pStyle w:val="Titlu1"/>
        <w:rPr>
          <w:lang w:val="ro-MD"/>
        </w:rPr>
      </w:pPr>
      <w:r w:rsidRPr="000A777D">
        <w:rPr>
          <w:lang w:val="ro-MD"/>
        </w:rPr>
        <w:lastRenderedPageBreak/>
        <w:t xml:space="preserve"> </w:t>
      </w:r>
      <w:bookmarkStart w:id="25" w:name="_Toc16774467"/>
      <w:r w:rsidRPr="000A777D">
        <w:rPr>
          <w:lang w:val="ro-MD"/>
        </w:rPr>
        <w:t>Indicator</w:t>
      </w:r>
      <w:r w:rsidR="005A55F3">
        <w:rPr>
          <w:lang w:val="ro-MD"/>
        </w:rPr>
        <w:t>ul</w:t>
      </w:r>
      <w:r w:rsidRPr="000A777D">
        <w:rPr>
          <w:lang w:val="ro-MD"/>
        </w:rPr>
        <w:t xml:space="preserve"> 6 – </w:t>
      </w:r>
      <w:r w:rsidR="005A55F3" w:rsidRPr="005A55F3">
        <w:rPr>
          <w:lang w:val="ro-MD"/>
        </w:rPr>
        <w:t>Alocarea fondurilor pentru sectorul de apă și canalizare</w:t>
      </w:r>
      <w:bookmarkEnd w:id="25"/>
    </w:p>
    <w:p w14:paraId="3551C3B4" w14:textId="5FBFAC8C" w:rsidR="0054368D" w:rsidRPr="000A777D" w:rsidRDefault="005A55F3" w:rsidP="005A55F3">
      <w:pPr>
        <w:pStyle w:val="Titlu2"/>
        <w:rPr>
          <w:lang w:val="ro-MD"/>
        </w:rPr>
      </w:pPr>
      <w:bookmarkStart w:id="26" w:name="_Toc16774468"/>
      <w:r w:rsidRPr="005A55F3">
        <w:rPr>
          <w:lang w:val="ro-MD"/>
        </w:rPr>
        <w:t>Surse de date</w:t>
      </w:r>
      <w:bookmarkEnd w:id="26"/>
    </w:p>
    <w:p w14:paraId="6F2D191F" w14:textId="7FD873AB" w:rsidR="0054368D" w:rsidRPr="000A777D" w:rsidRDefault="0054368D" w:rsidP="0054368D">
      <w:pPr>
        <w:rPr>
          <w:lang w:val="ro-MD"/>
        </w:rPr>
      </w:pPr>
    </w:p>
    <w:p w14:paraId="2DDA5BF0" w14:textId="610C5B32" w:rsidR="0054368D" w:rsidRPr="000A777D" w:rsidRDefault="00216547" w:rsidP="0054368D">
      <w:pPr>
        <w:rPr>
          <w:lang w:val="ro-MD"/>
        </w:rPr>
      </w:pPr>
      <w:r w:rsidRPr="00216547">
        <w:rPr>
          <w:lang w:val="ro-MD"/>
        </w:rPr>
        <w:t xml:space="preserve">Nu există o sursă completă și unică de date, deoarece mai multe părți interesate participă la finanțarea sectorului. Cu toate acestea, întrucât statul garantează până în prezent împrumutul acordat autorităților publice locale și operatorilor de apă, bugetul statului ar trebui să reflecte acest lucru. Pentru bugetul de stat, este </w:t>
      </w:r>
      <w:r>
        <w:rPr>
          <w:lang w:val="ro-MD"/>
        </w:rPr>
        <w:t>luată în calcul</w:t>
      </w:r>
      <w:r w:rsidRPr="00216547">
        <w:rPr>
          <w:lang w:val="ro-MD"/>
        </w:rPr>
        <w:t xml:space="preserve"> valoarea codului 7503 din anexa 3 a bugetului de stat „linia bugetară a apei potabile și a apelor uzate”.</w:t>
      </w:r>
      <w:r w:rsidR="0054368D" w:rsidRPr="000A777D">
        <w:rPr>
          <w:lang w:val="ro-MD"/>
        </w:rPr>
        <w:t xml:space="preserve"> </w:t>
      </w:r>
    </w:p>
    <w:p w14:paraId="5A0633A5" w14:textId="6D04BF50" w:rsidR="0054368D" w:rsidRPr="000A777D" w:rsidRDefault="0054368D" w:rsidP="0054368D">
      <w:pPr>
        <w:rPr>
          <w:lang w:val="ro-MD"/>
        </w:rPr>
      </w:pPr>
    </w:p>
    <w:p w14:paraId="6A2C3ED8" w14:textId="60F90CBE" w:rsidR="0054368D" w:rsidRPr="000A777D" w:rsidRDefault="0054368D" w:rsidP="0054368D">
      <w:pPr>
        <w:rPr>
          <w:lang w:val="ro-MD"/>
        </w:rPr>
      </w:pPr>
      <w:r w:rsidRPr="000A777D">
        <w:rPr>
          <w:noProof/>
          <w:lang w:val="en-US" w:eastAsia="en-US"/>
        </w:rPr>
        <w:drawing>
          <wp:inline distT="0" distB="0" distL="0" distR="0" wp14:anchorId="567E4E0A" wp14:editId="7494DD95">
            <wp:extent cx="4572000" cy="2743200"/>
            <wp:effectExtent l="0" t="0" r="0" b="0"/>
            <wp:docPr id="42" name="Graphique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D6AC618" w14:textId="7C6DE583" w:rsidR="0054368D" w:rsidRPr="000A777D" w:rsidRDefault="0054368D" w:rsidP="0054368D">
      <w:pPr>
        <w:rPr>
          <w:lang w:val="ro-MD"/>
        </w:rPr>
      </w:pPr>
    </w:p>
    <w:p w14:paraId="1F0AD5B7" w14:textId="74748B68" w:rsidR="0054368D" w:rsidRPr="000A777D" w:rsidRDefault="0054368D" w:rsidP="0054368D">
      <w:pPr>
        <w:pStyle w:val="Titlu2"/>
        <w:rPr>
          <w:lang w:val="ro-MD"/>
        </w:rPr>
      </w:pPr>
      <w:bookmarkStart w:id="27" w:name="_Toc16774469"/>
      <w:r w:rsidRPr="000A777D">
        <w:rPr>
          <w:lang w:val="ro-MD"/>
        </w:rPr>
        <w:t>Recom</w:t>
      </w:r>
      <w:r w:rsidR="00216547">
        <w:rPr>
          <w:lang w:val="ro-MD"/>
        </w:rPr>
        <w:t>andări</w:t>
      </w:r>
      <w:bookmarkEnd w:id="27"/>
    </w:p>
    <w:p w14:paraId="4E283892" w14:textId="51F9D096" w:rsidR="0054368D" w:rsidRPr="000A777D" w:rsidRDefault="0054368D" w:rsidP="0054368D">
      <w:pPr>
        <w:rPr>
          <w:lang w:val="ro-MD"/>
        </w:rPr>
      </w:pPr>
    </w:p>
    <w:p w14:paraId="77C3F5C9" w14:textId="178BBC7E" w:rsidR="0054368D" w:rsidRPr="000A777D" w:rsidRDefault="00A76B52" w:rsidP="0054368D">
      <w:pPr>
        <w:rPr>
          <w:lang w:val="ro-MD"/>
        </w:rPr>
      </w:pPr>
      <w:r w:rsidRPr="00A76B52">
        <w:rPr>
          <w:lang w:val="ro-MD"/>
        </w:rPr>
        <w:t xml:space="preserve">Se recomandă </w:t>
      </w:r>
      <w:r>
        <w:rPr>
          <w:lang w:val="ro-MD"/>
        </w:rPr>
        <w:t>solicitarea unor</w:t>
      </w:r>
      <w:r w:rsidRPr="00A76B52">
        <w:rPr>
          <w:lang w:val="ro-MD"/>
        </w:rPr>
        <w:t xml:space="preserve"> clarificări de la Ministerul Finanțelor, pentru a evita contorizarea dublă sau lips</w:t>
      </w:r>
      <w:r>
        <w:rPr>
          <w:lang w:val="ro-MD"/>
        </w:rPr>
        <w:t>a</w:t>
      </w:r>
      <w:r w:rsidRPr="00A76B52">
        <w:rPr>
          <w:lang w:val="ro-MD"/>
        </w:rPr>
        <w:t xml:space="preserve"> un</w:t>
      </w:r>
      <w:r>
        <w:rPr>
          <w:lang w:val="ro-MD"/>
        </w:rPr>
        <w:t>ora</w:t>
      </w:r>
      <w:r w:rsidRPr="00A76B52">
        <w:rPr>
          <w:lang w:val="ro-MD"/>
        </w:rPr>
        <w:t>. În special, trebuie discutate următoarele elemente:</w:t>
      </w:r>
      <w:r w:rsidR="0054368D" w:rsidRPr="000A777D">
        <w:rPr>
          <w:lang w:val="ro-MD"/>
        </w:rPr>
        <w:t xml:space="preserve"> </w:t>
      </w:r>
    </w:p>
    <w:p w14:paraId="23BC3ED5" w14:textId="294321D8" w:rsidR="0054368D" w:rsidRPr="000A777D" w:rsidRDefault="009856E6" w:rsidP="009856E6">
      <w:pPr>
        <w:pStyle w:val="Listparagraf"/>
        <w:numPr>
          <w:ilvl w:val="0"/>
          <w:numId w:val="22"/>
        </w:numPr>
        <w:rPr>
          <w:lang w:val="ro-MD"/>
        </w:rPr>
      </w:pPr>
      <w:r w:rsidRPr="009856E6">
        <w:rPr>
          <w:lang w:val="ro-MD"/>
        </w:rPr>
        <w:t>În bugetul național de stat, o anexă prezintă transferul de la stat la APL. Aceste linii bugetare nu au fost luate în calcul în calculul de mai sus. Este corect?</w:t>
      </w:r>
      <w:r w:rsidR="004E6432" w:rsidRPr="000A777D">
        <w:rPr>
          <w:lang w:val="ro-MD"/>
        </w:rPr>
        <w:t xml:space="preserve"> </w:t>
      </w:r>
    </w:p>
    <w:p w14:paraId="7B09267F" w14:textId="226ACA7F" w:rsidR="004E6432" w:rsidRPr="000A777D" w:rsidRDefault="00D11F82" w:rsidP="00D11F82">
      <w:pPr>
        <w:pStyle w:val="Listparagraf"/>
        <w:numPr>
          <w:ilvl w:val="0"/>
          <w:numId w:val="22"/>
        </w:numPr>
        <w:rPr>
          <w:lang w:val="ro-MD"/>
        </w:rPr>
      </w:pPr>
      <w:r w:rsidRPr="00D11F82">
        <w:rPr>
          <w:lang w:val="ro-MD"/>
        </w:rPr>
        <w:t>Bugetul ADR alocat sectorului apei și apelor uzate nu a fost adăugat nici la bugetul de stat. S</w:t>
      </w:r>
      <w:r>
        <w:rPr>
          <w:lang w:val="ro-MD"/>
        </w:rPr>
        <w:t>-</w:t>
      </w:r>
      <w:r w:rsidRPr="00D11F82">
        <w:rPr>
          <w:lang w:val="ro-MD"/>
        </w:rPr>
        <w:t xml:space="preserve">a considerat că bugetul ADR este, de asemenea, </w:t>
      </w:r>
      <w:r>
        <w:rPr>
          <w:lang w:val="ro-MD"/>
        </w:rPr>
        <w:t>interconectat cu</w:t>
      </w:r>
      <w:r w:rsidRPr="00D11F82">
        <w:rPr>
          <w:lang w:val="ro-MD"/>
        </w:rPr>
        <w:t xml:space="preserve"> bugetul de stat și transfer</w:t>
      </w:r>
      <w:r>
        <w:rPr>
          <w:lang w:val="ro-MD"/>
        </w:rPr>
        <w:t>at</w:t>
      </w:r>
      <w:r w:rsidRPr="00D11F82">
        <w:rPr>
          <w:lang w:val="ro-MD"/>
        </w:rPr>
        <w:t>. Prin urmare, aceste linii bugetare nu au fost luate în calcul în calculul de mai sus. Este corect?</w:t>
      </w:r>
    </w:p>
    <w:p w14:paraId="1A2489B8" w14:textId="22618C76" w:rsidR="00C01177" w:rsidRPr="000A777D" w:rsidRDefault="00C01177" w:rsidP="006851FB">
      <w:pPr>
        <w:pStyle w:val="Titlu1"/>
        <w:rPr>
          <w:lang w:val="ro-MD"/>
        </w:rPr>
      </w:pPr>
      <w:bookmarkStart w:id="28" w:name="_Toc16774470"/>
      <w:r w:rsidRPr="000A777D">
        <w:rPr>
          <w:lang w:val="ro-MD"/>
        </w:rPr>
        <w:lastRenderedPageBreak/>
        <w:t>Indicator</w:t>
      </w:r>
      <w:r w:rsidR="006851FB">
        <w:rPr>
          <w:lang w:val="ro-MD"/>
        </w:rPr>
        <w:t>ul</w:t>
      </w:r>
      <w:r w:rsidRPr="000A777D">
        <w:rPr>
          <w:lang w:val="ro-MD"/>
        </w:rPr>
        <w:t xml:space="preserve"> 7 – </w:t>
      </w:r>
      <w:r w:rsidR="006851FB" w:rsidRPr="006851FB">
        <w:rPr>
          <w:lang w:val="ro-MD"/>
        </w:rPr>
        <w:t xml:space="preserve">Bugetul operatorilor </w:t>
      </w:r>
      <w:r w:rsidR="006851FB">
        <w:rPr>
          <w:lang w:val="ro-MD"/>
        </w:rPr>
        <w:t>serviciilor AAC</w:t>
      </w:r>
      <w:bookmarkEnd w:id="28"/>
    </w:p>
    <w:p w14:paraId="7C879F2C" w14:textId="77777777" w:rsidR="00497DC1" w:rsidRPr="000A777D" w:rsidRDefault="00497DC1" w:rsidP="00497DC1">
      <w:pPr>
        <w:pStyle w:val="Titlu2"/>
        <w:rPr>
          <w:lang w:val="ro-MD"/>
        </w:rPr>
      </w:pPr>
      <w:bookmarkStart w:id="29" w:name="_Toc16774471"/>
      <w:r w:rsidRPr="000A777D">
        <w:rPr>
          <w:lang w:val="ro-MD"/>
        </w:rPr>
        <w:t>Sources of data:</w:t>
      </w:r>
      <w:bookmarkEnd w:id="29"/>
      <w:r w:rsidRPr="000A777D">
        <w:rPr>
          <w:lang w:val="ro-MD"/>
        </w:rPr>
        <w:t xml:space="preserve"> </w:t>
      </w:r>
    </w:p>
    <w:p w14:paraId="79F24D19" w14:textId="2159CB4C" w:rsidR="00497DC1" w:rsidRPr="000A777D" w:rsidRDefault="00CE07A4" w:rsidP="00497DC1">
      <w:pPr>
        <w:rPr>
          <w:lang w:val="ro-MD"/>
        </w:rPr>
      </w:pPr>
      <w:r w:rsidRPr="00CE07A4">
        <w:rPr>
          <w:lang w:val="ro-MD"/>
        </w:rPr>
        <w:t>-</w:t>
      </w:r>
      <w:r w:rsidRPr="00CE07A4">
        <w:rPr>
          <w:lang w:val="ro-MD"/>
        </w:rPr>
        <w:tab/>
        <w:t>De la AMAC, accesibile pe site-ul web, este publicată în fiecare an o publicație  „Indicii financiari și de producție ai activității întreprinderilor de alimentare cu apă și de canalizare - membre ale Asocației”. Anii examinați sunt din 2014 până în 2017.</w:t>
      </w:r>
    </w:p>
    <w:p w14:paraId="445F8082" w14:textId="6E4A20BD" w:rsidR="00C01177" w:rsidRPr="000A777D" w:rsidRDefault="00497DC1" w:rsidP="00C01177">
      <w:pPr>
        <w:pStyle w:val="Titlu2"/>
        <w:rPr>
          <w:lang w:val="ro-MD"/>
        </w:rPr>
      </w:pPr>
      <w:bookmarkStart w:id="30" w:name="_Toc16774472"/>
      <w:r w:rsidRPr="000A777D">
        <w:rPr>
          <w:lang w:val="ro-MD"/>
        </w:rPr>
        <w:t>Calcula</w:t>
      </w:r>
      <w:r w:rsidR="00386D3A">
        <w:rPr>
          <w:lang w:val="ro-MD"/>
        </w:rPr>
        <w:t>rea</w:t>
      </w:r>
      <w:r w:rsidRPr="000A777D">
        <w:rPr>
          <w:lang w:val="ro-MD"/>
        </w:rPr>
        <w:t xml:space="preserve"> indicator</w:t>
      </w:r>
      <w:r w:rsidR="00386D3A">
        <w:rPr>
          <w:lang w:val="ro-MD"/>
        </w:rPr>
        <w:t>ilor</w:t>
      </w:r>
      <w:r w:rsidRPr="000A777D">
        <w:rPr>
          <w:lang w:val="ro-MD"/>
        </w:rPr>
        <w:t>:</w:t>
      </w:r>
      <w:bookmarkEnd w:id="30"/>
      <w:r w:rsidRPr="000A777D">
        <w:rPr>
          <w:lang w:val="ro-MD"/>
        </w:rPr>
        <w:t xml:space="preserve"> </w:t>
      </w:r>
    </w:p>
    <w:p w14:paraId="521937F3" w14:textId="37F21F0F" w:rsidR="00893C14" w:rsidRPr="000A777D" w:rsidRDefault="00704D47" w:rsidP="00893C14">
      <w:pPr>
        <w:rPr>
          <w:lang w:val="ro-MD"/>
        </w:rPr>
      </w:pPr>
      <w:r w:rsidRPr="00704D47">
        <w:rPr>
          <w:lang w:val="ro-MD"/>
        </w:rPr>
        <w:t>Indicatorul este calculat pe baza tabelului „structur</w:t>
      </w:r>
      <w:r>
        <w:rPr>
          <w:lang w:val="ro-MD"/>
        </w:rPr>
        <w:t>a</w:t>
      </w:r>
      <w:r w:rsidRPr="00704D47">
        <w:rPr>
          <w:lang w:val="ro-MD"/>
        </w:rPr>
        <w:t xml:space="preserve"> vânzări</w:t>
      </w:r>
      <w:r>
        <w:rPr>
          <w:lang w:val="ro-MD"/>
        </w:rPr>
        <w:t>lor</w:t>
      </w:r>
      <w:r w:rsidRPr="00704D47">
        <w:rPr>
          <w:lang w:val="ro-MD"/>
        </w:rPr>
        <w:t xml:space="preserve">” din </w:t>
      </w:r>
      <w:r>
        <w:rPr>
          <w:lang w:val="ro-MD"/>
        </w:rPr>
        <w:t>publicația</w:t>
      </w:r>
      <w:r w:rsidRPr="00704D47">
        <w:rPr>
          <w:lang w:val="ro-MD"/>
        </w:rPr>
        <w:t xml:space="preserve"> AMAC menționată mai sus. Acesta include numai serviciile </w:t>
      </w:r>
      <w:r>
        <w:rPr>
          <w:lang w:val="ro-MD"/>
        </w:rPr>
        <w:t>de AAC</w:t>
      </w:r>
      <w:r w:rsidRPr="00704D47">
        <w:rPr>
          <w:lang w:val="ro-MD"/>
        </w:rPr>
        <w:t xml:space="preserve">. Nu au fost considerate veniturile din „alte activități (care pot fi instalarea </w:t>
      </w:r>
      <w:r>
        <w:rPr>
          <w:lang w:val="ro-MD"/>
        </w:rPr>
        <w:t>contoarelor</w:t>
      </w:r>
      <w:r w:rsidRPr="00704D47">
        <w:rPr>
          <w:lang w:val="ro-MD"/>
        </w:rPr>
        <w:t>, vânzarea de echipamente, bunuri etc.).</w:t>
      </w:r>
      <w:r w:rsidR="00893C14" w:rsidRPr="000A777D">
        <w:rPr>
          <w:lang w:val="ro-MD"/>
        </w:rPr>
        <w:t xml:space="preserve"> </w:t>
      </w:r>
    </w:p>
    <w:p w14:paraId="499F5850" w14:textId="78E6C4CF" w:rsidR="00893C14" w:rsidRPr="000A777D" w:rsidRDefault="00893C14" w:rsidP="00893C14">
      <w:pPr>
        <w:rPr>
          <w:lang w:val="ro-MD"/>
        </w:rPr>
      </w:pPr>
    </w:p>
    <w:p w14:paraId="48192924" w14:textId="6EBC6C68" w:rsidR="00893C14" w:rsidRPr="000A777D" w:rsidRDefault="00BF263F" w:rsidP="00893C14">
      <w:pPr>
        <w:rPr>
          <w:lang w:val="ro-MD"/>
        </w:rPr>
      </w:pPr>
      <w:r w:rsidRPr="000A777D">
        <w:rPr>
          <w:lang w:val="ro-MD"/>
        </w:rPr>
        <w:fldChar w:fldCharType="begin"/>
      </w:r>
      <w:r w:rsidRPr="000A777D">
        <w:rPr>
          <w:lang w:val="ro-MD"/>
        </w:rPr>
        <w:instrText xml:space="preserve"> REF _Ref15295784 \h </w:instrText>
      </w:r>
      <w:r w:rsidRPr="000A777D">
        <w:rPr>
          <w:lang w:val="ro-MD"/>
        </w:rPr>
      </w:r>
      <w:r w:rsidRPr="000A777D">
        <w:rPr>
          <w:lang w:val="ro-MD"/>
        </w:rPr>
        <w:fldChar w:fldCharType="separate"/>
      </w:r>
      <w:r w:rsidRPr="000A777D">
        <w:rPr>
          <w:lang w:val="ro-MD"/>
        </w:rPr>
        <w:t>Tab</w:t>
      </w:r>
      <w:r w:rsidR="00A92ADE">
        <w:rPr>
          <w:lang w:val="ro-MD"/>
        </w:rPr>
        <w:t>elul</w:t>
      </w:r>
      <w:r w:rsidRPr="000A777D">
        <w:rPr>
          <w:lang w:val="ro-MD"/>
        </w:rPr>
        <w:t xml:space="preserve"> </w:t>
      </w:r>
      <w:r w:rsidRPr="000A777D">
        <w:rPr>
          <w:noProof/>
          <w:lang w:val="ro-MD"/>
        </w:rPr>
        <w:t>4</w:t>
      </w:r>
      <w:r w:rsidRPr="000A777D">
        <w:rPr>
          <w:lang w:val="ro-MD"/>
        </w:rPr>
        <w:fldChar w:fldCharType="end"/>
      </w:r>
      <w:r w:rsidRPr="000A777D">
        <w:rPr>
          <w:lang w:val="ro-MD"/>
        </w:rPr>
        <w:t xml:space="preserve"> </w:t>
      </w:r>
      <w:r w:rsidR="00A92ADE">
        <w:rPr>
          <w:lang w:val="ro-MD"/>
        </w:rPr>
        <w:t>și</w:t>
      </w:r>
      <w:r w:rsidRPr="000A777D">
        <w:rPr>
          <w:lang w:val="ro-MD"/>
        </w:rPr>
        <w:t xml:space="preserve"> </w:t>
      </w:r>
      <w:r w:rsidRPr="000A777D">
        <w:rPr>
          <w:lang w:val="ro-MD"/>
        </w:rPr>
        <w:fldChar w:fldCharType="begin"/>
      </w:r>
      <w:r w:rsidRPr="000A777D">
        <w:rPr>
          <w:lang w:val="ro-MD"/>
        </w:rPr>
        <w:instrText xml:space="preserve"> REF _Ref15295802 \h </w:instrText>
      </w:r>
      <w:r w:rsidRPr="000A777D">
        <w:rPr>
          <w:lang w:val="ro-MD"/>
        </w:rPr>
      </w:r>
      <w:r w:rsidRPr="000A777D">
        <w:rPr>
          <w:lang w:val="ro-MD"/>
        </w:rPr>
        <w:fldChar w:fldCharType="separate"/>
      </w:r>
      <w:r w:rsidRPr="000A777D">
        <w:rPr>
          <w:lang w:val="ro-MD"/>
        </w:rPr>
        <w:t>Gra</w:t>
      </w:r>
      <w:r w:rsidR="00A92ADE">
        <w:rPr>
          <w:lang w:val="ro-MD"/>
        </w:rPr>
        <w:t>ficul</w:t>
      </w:r>
      <w:r w:rsidRPr="000A777D">
        <w:rPr>
          <w:lang w:val="ro-MD"/>
        </w:rPr>
        <w:t xml:space="preserve"> </w:t>
      </w:r>
      <w:r w:rsidRPr="000A777D">
        <w:rPr>
          <w:noProof/>
          <w:lang w:val="ro-MD"/>
        </w:rPr>
        <w:t>4</w:t>
      </w:r>
      <w:r w:rsidRPr="000A777D">
        <w:rPr>
          <w:lang w:val="ro-MD"/>
        </w:rPr>
        <w:fldChar w:fldCharType="end"/>
      </w:r>
      <w:r w:rsidRPr="000A777D">
        <w:rPr>
          <w:lang w:val="ro-MD"/>
        </w:rPr>
        <w:t xml:space="preserve"> </w:t>
      </w:r>
      <w:r w:rsidR="00A92ADE">
        <w:rPr>
          <w:lang w:val="ro-MD"/>
        </w:rPr>
        <w:t>prezintă valoarea indicatorului</w:t>
      </w:r>
      <w:r w:rsidRPr="000A777D">
        <w:rPr>
          <w:lang w:val="ro-MD"/>
        </w:rPr>
        <w:t xml:space="preserve">. </w:t>
      </w:r>
    </w:p>
    <w:p w14:paraId="420C2DCC" w14:textId="263890DE" w:rsidR="00893C14" w:rsidRPr="000A777D" w:rsidRDefault="00893C14" w:rsidP="00893C14">
      <w:pPr>
        <w:rPr>
          <w:lang w:val="ro-MD"/>
        </w:rPr>
      </w:pPr>
      <w:r w:rsidRPr="000A777D">
        <w:rPr>
          <w:noProof/>
          <w:lang w:val="en-US" w:eastAsia="en-US"/>
        </w:rPr>
        <w:drawing>
          <wp:inline distT="0" distB="0" distL="0" distR="0" wp14:anchorId="5A7123E1" wp14:editId="1F607901">
            <wp:extent cx="4095750" cy="962025"/>
            <wp:effectExtent l="0" t="0" r="0" b="952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95750" cy="962025"/>
                    </a:xfrm>
                    <a:prstGeom prst="rect">
                      <a:avLst/>
                    </a:prstGeom>
                    <a:noFill/>
                    <a:ln>
                      <a:noFill/>
                    </a:ln>
                  </pic:spPr>
                </pic:pic>
              </a:graphicData>
            </a:graphic>
          </wp:inline>
        </w:drawing>
      </w:r>
    </w:p>
    <w:p w14:paraId="631A6319" w14:textId="4A1A5D7E" w:rsidR="00893C14" w:rsidRPr="000A777D" w:rsidRDefault="00893C14" w:rsidP="00893C14">
      <w:pPr>
        <w:pStyle w:val="Legend"/>
        <w:rPr>
          <w:lang w:val="ro-MD"/>
        </w:rPr>
      </w:pPr>
      <w:bookmarkStart w:id="31" w:name="_Ref15295784"/>
      <w:r w:rsidRPr="000A777D">
        <w:rPr>
          <w:lang w:val="ro-MD"/>
        </w:rPr>
        <w:t>Tab</w:t>
      </w:r>
      <w:r w:rsidR="00927873">
        <w:rPr>
          <w:lang w:val="ro-MD"/>
        </w:rPr>
        <w:t>elul</w:t>
      </w:r>
      <w:r w:rsidRPr="000A777D">
        <w:rPr>
          <w:lang w:val="ro-MD"/>
        </w:rPr>
        <w:t xml:space="preserve"> </w:t>
      </w:r>
      <w:r w:rsidRPr="000A777D">
        <w:rPr>
          <w:lang w:val="ro-MD"/>
        </w:rPr>
        <w:fldChar w:fldCharType="begin"/>
      </w:r>
      <w:r w:rsidRPr="000A777D">
        <w:rPr>
          <w:lang w:val="ro-MD"/>
        </w:rPr>
        <w:instrText xml:space="preserve"> SEQ Table \* ARABIC </w:instrText>
      </w:r>
      <w:r w:rsidRPr="000A777D">
        <w:rPr>
          <w:lang w:val="ro-MD"/>
        </w:rPr>
        <w:fldChar w:fldCharType="separate"/>
      </w:r>
      <w:r w:rsidRPr="000A777D">
        <w:rPr>
          <w:noProof/>
          <w:lang w:val="ro-MD"/>
        </w:rPr>
        <w:t>4</w:t>
      </w:r>
      <w:r w:rsidRPr="000A777D">
        <w:rPr>
          <w:lang w:val="ro-MD"/>
        </w:rPr>
        <w:fldChar w:fldCharType="end"/>
      </w:r>
      <w:bookmarkEnd w:id="31"/>
      <w:r w:rsidRPr="000A777D">
        <w:rPr>
          <w:lang w:val="ro-MD"/>
        </w:rPr>
        <w:t xml:space="preserve"> </w:t>
      </w:r>
      <w:r w:rsidR="00BF263F" w:rsidRPr="000A777D">
        <w:rPr>
          <w:lang w:val="ro-MD"/>
        </w:rPr>
        <w:t>–</w:t>
      </w:r>
      <w:r w:rsidRPr="000A777D">
        <w:rPr>
          <w:lang w:val="ro-MD"/>
        </w:rPr>
        <w:t xml:space="preserve"> </w:t>
      </w:r>
      <w:r w:rsidR="00927873" w:rsidRPr="00927873">
        <w:rPr>
          <w:lang w:val="ro-MD"/>
        </w:rPr>
        <w:t>Evoluția veniturilor principalilor 40 de operatori de apă (surs</w:t>
      </w:r>
      <w:r w:rsidR="00927873">
        <w:rPr>
          <w:lang w:val="ro-MD"/>
        </w:rPr>
        <w:t>a</w:t>
      </w:r>
      <w:r w:rsidR="00927873" w:rsidRPr="00927873">
        <w:rPr>
          <w:lang w:val="ro-MD"/>
        </w:rPr>
        <w:t>: AMAC)</w:t>
      </w:r>
    </w:p>
    <w:p w14:paraId="29807D52" w14:textId="3C9EB0E2" w:rsidR="00893C14" w:rsidRPr="000A777D" w:rsidRDefault="00893C14" w:rsidP="00893C14">
      <w:pPr>
        <w:rPr>
          <w:lang w:val="ro-MD"/>
        </w:rPr>
      </w:pPr>
      <w:r w:rsidRPr="000A777D">
        <w:rPr>
          <w:noProof/>
          <w:lang w:val="en-US" w:eastAsia="en-US"/>
        </w:rPr>
        <w:drawing>
          <wp:inline distT="0" distB="0" distL="0" distR="0" wp14:anchorId="2597A52A" wp14:editId="75445F9B">
            <wp:extent cx="4572000" cy="2743200"/>
            <wp:effectExtent l="0" t="0" r="0" b="0"/>
            <wp:docPr id="41" name="Graphique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EF491FD" w14:textId="565DF216" w:rsidR="00BF263F" w:rsidRPr="000A777D" w:rsidRDefault="00BF263F" w:rsidP="00BF263F">
      <w:pPr>
        <w:pStyle w:val="Legend"/>
        <w:rPr>
          <w:lang w:val="ro-MD"/>
        </w:rPr>
      </w:pPr>
      <w:bookmarkStart w:id="32" w:name="_Ref15295802"/>
      <w:bookmarkStart w:id="33" w:name="_Ref15295797"/>
      <w:r w:rsidRPr="000A777D">
        <w:rPr>
          <w:lang w:val="ro-MD"/>
        </w:rPr>
        <w:t>Gra</w:t>
      </w:r>
      <w:r w:rsidR="00927873">
        <w:rPr>
          <w:lang w:val="ro-MD"/>
        </w:rPr>
        <w:t>ficul</w:t>
      </w:r>
      <w:r w:rsidRPr="000A777D">
        <w:rPr>
          <w:lang w:val="ro-MD"/>
        </w:rPr>
        <w:t xml:space="preserve"> </w:t>
      </w:r>
      <w:r w:rsidRPr="000A777D">
        <w:rPr>
          <w:lang w:val="ro-MD"/>
        </w:rPr>
        <w:fldChar w:fldCharType="begin"/>
      </w:r>
      <w:r w:rsidRPr="000A777D">
        <w:rPr>
          <w:lang w:val="ro-MD"/>
        </w:rPr>
        <w:instrText xml:space="preserve"> SEQ Graph \* ARABIC </w:instrText>
      </w:r>
      <w:r w:rsidRPr="000A777D">
        <w:rPr>
          <w:lang w:val="ro-MD"/>
        </w:rPr>
        <w:fldChar w:fldCharType="separate"/>
      </w:r>
      <w:r w:rsidR="00A64468" w:rsidRPr="000A777D">
        <w:rPr>
          <w:noProof/>
          <w:lang w:val="ro-MD"/>
        </w:rPr>
        <w:t>4</w:t>
      </w:r>
      <w:r w:rsidRPr="000A777D">
        <w:rPr>
          <w:lang w:val="ro-MD"/>
        </w:rPr>
        <w:fldChar w:fldCharType="end"/>
      </w:r>
      <w:bookmarkEnd w:id="32"/>
      <w:r w:rsidRPr="000A777D">
        <w:rPr>
          <w:lang w:val="ro-MD"/>
        </w:rPr>
        <w:t xml:space="preserve"> - </w:t>
      </w:r>
      <w:bookmarkEnd w:id="33"/>
      <w:r w:rsidR="00927873">
        <w:rPr>
          <w:lang w:val="ro-MD"/>
        </w:rPr>
        <w:t>E</w:t>
      </w:r>
      <w:r w:rsidR="00927873" w:rsidRPr="00927873">
        <w:rPr>
          <w:lang w:val="ro-MD"/>
        </w:rPr>
        <w:t>voluția veniturilor principalilor 40 de operatori de apă (surse: AMAC)</w:t>
      </w:r>
    </w:p>
    <w:p w14:paraId="7449A734" w14:textId="0EA81846" w:rsidR="00497DC1" w:rsidRPr="000A777D" w:rsidRDefault="0067298B" w:rsidP="00497DC1">
      <w:pPr>
        <w:pStyle w:val="Titlu2"/>
        <w:rPr>
          <w:lang w:val="ro-MD"/>
        </w:rPr>
      </w:pPr>
      <w:bookmarkStart w:id="34" w:name="_Toc16774473"/>
      <w:r>
        <w:rPr>
          <w:lang w:val="ro-MD"/>
        </w:rPr>
        <w:t>Unele concluzii</w:t>
      </w:r>
      <w:r w:rsidR="00497DC1" w:rsidRPr="000A777D">
        <w:rPr>
          <w:lang w:val="ro-MD"/>
        </w:rPr>
        <w:t>:</w:t>
      </w:r>
      <w:bookmarkEnd w:id="34"/>
    </w:p>
    <w:p w14:paraId="5E901286" w14:textId="0034AA30" w:rsidR="00BF263F" w:rsidRPr="000A777D" w:rsidRDefault="0067298B" w:rsidP="00BF263F">
      <w:pPr>
        <w:rPr>
          <w:lang w:val="ro-MD"/>
        </w:rPr>
      </w:pPr>
      <w:r w:rsidRPr="0067298B">
        <w:rPr>
          <w:lang w:val="ro-MD"/>
        </w:rPr>
        <w:t xml:space="preserve">Veniturile operatorilor cresc în ultimii ani. În țările post-sovietice, deseori veniturile operatorilor de apă au </w:t>
      </w:r>
      <w:r>
        <w:rPr>
          <w:lang w:val="ro-MD"/>
        </w:rPr>
        <w:t>scăzut</w:t>
      </w:r>
      <w:r w:rsidRPr="0067298B">
        <w:rPr>
          <w:lang w:val="ro-MD"/>
        </w:rPr>
        <w:t xml:space="preserve"> de la un an la altul. Acest lucru se datorează obișnuinței scăzute de a plăti pentru astfel de servicii, dificultăți de facturare a operatorilor de apă, etc. În timp ce creșterea veniturilor nu este suficientă pentru a asigura </w:t>
      </w:r>
      <w:r>
        <w:rPr>
          <w:lang w:val="ro-MD"/>
        </w:rPr>
        <w:t>durabilitatea</w:t>
      </w:r>
      <w:r w:rsidRPr="0067298B">
        <w:rPr>
          <w:lang w:val="ro-MD"/>
        </w:rPr>
        <w:t xml:space="preserve"> pe termen lung a operatorului de apă,</w:t>
      </w:r>
      <w:r>
        <w:rPr>
          <w:lang w:val="ro-MD"/>
        </w:rPr>
        <w:t xml:space="preserve"> totuși acesta </w:t>
      </w:r>
      <w:r w:rsidRPr="0067298B">
        <w:rPr>
          <w:lang w:val="ro-MD"/>
        </w:rPr>
        <w:t>este un pas necesar.</w:t>
      </w:r>
      <w:r w:rsidR="00F44BDD" w:rsidRPr="000A777D">
        <w:rPr>
          <w:lang w:val="ro-MD"/>
        </w:rPr>
        <w:t xml:space="preserve">  </w:t>
      </w:r>
    </w:p>
    <w:p w14:paraId="1385C476" w14:textId="1E879C01" w:rsidR="00497DC1" w:rsidRPr="000A777D" w:rsidRDefault="00497DC1" w:rsidP="00497DC1">
      <w:pPr>
        <w:pStyle w:val="Titlu2"/>
        <w:rPr>
          <w:lang w:val="ro-MD"/>
        </w:rPr>
      </w:pPr>
      <w:bookmarkStart w:id="35" w:name="_Toc16774474"/>
      <w:r w:rsidRPr="000A777D">
        <w:rPr>
          <w:lang w:val="ro-MD"/>
        </w:rPr>
        <w:lastRenderedPageBreak/>
        <w:t>Recom</w:t>
      </w:r>
      <w:r w:rsidR="00BF623C">
        <w:rPr>
          <w:lang w:val="ro-MD"/>
        </w:rPr>
        <w:t>andări</w:t>
      </w:r>
      <w:r w:rsidRPr="000A777D">
        <w:rPr>
          <w:lang w:val="ro-MD"/>
        </w:rPr>
        <w:t>:</w:t>
      </w:r>
      <w:bookmarkEnd w:id="35"/>
    </w:p>
    <w:p w14:paraId="7E622837" w14:textId="68E0A993" w:rsidR="00497DC1" w:rsidRPr="000A777D" w:rsidRDefault="00E04077" w:rsidP="00497DC1">
      <w:pPr>
        <w:rPr>
          <w:lang w:val="ro-MD"/>
        </w:rPr>
      </w:pPr>
      <w:r>
        <w:rPr>
          <w:lang w:val="ro-MD"/>
        </w:rPr>
        <w:t>Este necesar e a stabili</w:t>
      </w:r>
      <w:r w:rsidRPr="00E04077">
        <w:rPr>
          <w:lang w:val="ro-MD"/>
        </w:rPr>
        <w:t xml:space="preserve"> modul de colectare a datelor de </w:t>
      </w:r>
      <w:r>
        <w:rPr>
          <w:lang w:val="ro-MD"/>
        </w:rPr>
        <w:t>la operatorii de apă locali / ne</w:t>
      </w:r>
      <w:r w:rsidRPr="00E04077">
        <w:rPr>
          <w:lang w:val="ro-MD"/>
        </w:rPr>
        <w:t>formali. Ar trebui prevăzute mai multe opțiuni:</w:t>
      </w:r>
      <w:r w:rsidR="00497DC1" w:rsidRPr="000A777D">
        <w:rPr>
          <w:lang w:val="ro-MD"/>
        </w:rPr>
        <w:t xml:space="preserve"> </w:t>
      </w:r>
    </w:p>
    <w:p w14:paraId="5B512442" w14:textId="77777777" w:rsidR="009D3539" w:rsidRDefault="009D3539" w:rsidP="009D3539">
      <w:pPr>
        <w:pStyle w:val="Listparagraf"/>
        <w:numPr>
          <w:ilvl w:val="0"/>
          <w:numId w:val="22"/>
        </w:numPr>
        <w:rPr>
          <w:lang w:val="ro-MD"/>
        </w:rPr>
      </w:pPr>
      <w:r w:rsidRPr="009D3539">
        <w:rPr>
          <w:lang w:val="ro-MD"/>
        </w:rPr>
        <w:t>Diferiți actori sunt î</w:t>
      </w:r>
      <w:r>
        <w:rPr>
          <w:lang w:val="ro-MD"/>
        </w:rPr>
        <w:t>n contact cu operatorii mici / ne</w:t>
      </w:r>
      <w:r w:rsidRPr="009D3539">
        <w:rPr>
          <w:lang w:val="ro-MD"/>
        </w:rPr>
        <w:t xml:space="preserve">formali. Aceștia ar putea solicita informații cu privire la buget pentru a le lua în considerare. Acești actori sunt: </w:t>
      </w:r>
      <w:r>
        <w:rPr>
          <w:lang w:val="ro-MD"/>
        </w:rPr>
        <w:t>Biroul</w:t>
      </w:r>
      <w:r w:rsidRPr="009D3539">
        <w:rPr>
          <w:lang w:val="ro-MD"/>
        </w:rPr>
        <w:t xml:space="preserve"> Național de Statistică (care face sondaj</w:t>
      </w:r>
      <w:r>
        <w:rPr>
          <w:lang w:val="ro-MD"/>
        </w:rPr>
        <w:t>e</w:t>
      </w:r>
      <w:r w:rsidRPr="009D3539">
        <w:rPr>
          <w:lang w:val="ro-MD"/>
        </w:rPr>
        <w:t xml:space="preserve"> în fiecare an </w:t>
      </w:r>
      <w:r>
        <w:rPr>
          <w:lang w:val="ro-MD"/>
        </w:rPr>
        <w:t>cu</w:t>
      </w:r>
      <w:r w:rsidRPr="009D3539">
        <w:rPr>
          <w:lang w:val="ro-MD"/>
        </w:rPr>
        <w:t xml:space="preserve"> APL de nivelul II), Agenția de Dezvoltare Regională (ADR), CALM (care are un serviciu dezvoltat cu sprijinul ApaSan </w:t>
      </w:r>
      <w:r>
        <w:rPr>
          <w:lang w:val="ro-MD"/>
        </w:rPr>
        <w:t>pentru</w:t>
      </w:r>
      <w:r w:rsidRPr="009D3539">
        <w:rPr>
          <w:lang w:val="ro-MD"/>
        </w:rPr>
        <w:t xml:space="preserve"> operatori</w:t>
      </w:r>
      <w:r>
        <w:rPr>
          <w:lang w:val="ro-MD"/>
        </w:rPr>
        <w:t>i</w:t>
      </w:r>
      <w:r w:rsidRPr="009D3539">
        <w:rPr>
          <w:lang w:val="ro-MD"/>
        </w:rPr>
        <w:t xml:space="preserve"> </w:t>
      </w:r>
      <w:r>
        <w:rPr>
          <w:lang w:val="ro-MD"/>
        </w:rPr>
        <w:t>mici</w:t>
      </w:r>
      <w:r w:rsidRPr="009D3539">
        <w:rPr>
          <w:lang w:val="ro-MD"/>
        </w:rPr>
        <w:t>),</w:t>
      </w:r>
    </w:p>
    <w:p w14:paraId="4C6B3EF8" w14:textId="33984C93" w:rsidR="00497DC1" w:rsidRPr="000A777D" w:rsidRDefault="00550DEC" w:rsidP="00550DEC">
      <w:pPr>
        <w:pStyle w:val="Listparagraf"/>
        <w:numPr>
          <w:ilvl w:val="0"/>
          <w:numId w:val="22"/>
        </w:numPr>
        <w:rPr>
          <w:lang w:val="ro-MD"/>
        </w:rPr>
      </w:pPr>
      <w:r w:rsidRPr="00550DEC">
        <w:rPr>
          <w:lang w:val="ro-MD"/>
        </w:rPr>
        <w:t xml:space="preserve">Actori </w:t>
      </w:r>
      <w:r>
        <w:rPr>
          <w:lang w:val="ro-MD"/>
        </w:rPr>
        <w:t xml:space="preserve">noi </w:t>
      </w:r>
      <w:r w:rsidRPr="00550DEC">
        <w:rPr>
          <w:lang w:val="ro-MD"/>
        </w:rPr>
        <w:t>ar putea interacțion</w:t>
      </w:r>
      <w:r>
        <w:rPr>
          <w:lang w:val="ro-MD"/>
        </w:rPr>
        <w:t>a, de asemenea, cu operatorul ne</w:t>
      </w:r>
      <w:r w:rsidRPr="00550DEC">
        <w:rPr>
          <w:lang w:val="ro-MD"/>
        </w:rPr>
        <w:t>formal pentru a colecta date</w:t>
      </w:r>
      <w:r w:rsidR="00497DC1" w:rsidRPr="000A777D">
        <w:rPr>
          <w:lang w:val="ro-MD"/>
        </w:rPr>
        <w:t xml:space="preserve">: </w:t>
      </w:r>
    </w:p>
    <w:p w14:paraId="27E93CF8" w14:textId="272A6CB0" w:rsidR="00497DC1" w:rsidRPr="000A777D" w:rsidRDefault="00550DEC" w:rsidP="00550DEC">
      <w:pPr>
        <w:pStyle w:val="Listparagraf"/>
        <w:numPr>
          <w:ilvl w:val="1"/>
          <w:numId w:val="22"/>
        </w:numPr>
        <w:rPr>
          <w:lang w:val="ro-MD"/>
        </w:rPr>
      </w:pPr>
      <w:r w:rsidRPr="00550DEC">
        <w:rPr>
          <w:lang w:val="ro-MD"/>
        </w:rPr>
        <w:t xml:space="preserve">AMAC se concentrează numai </w:t>
      </w:r>
      <w:r>
        <w:rPr>
          <w:lang w:val="ro-MD"/>
        </w:rPr>
        <w:t>pe</w:t>
      </w:r>
      <w:r w:rsidRPr="00550DEC">
        <w:rPr>
          <w:lang w:val="ro-MD"/>
        </w:rPr>
        <w:t xml:space="preserve"> principalii 40 de operatori. Cu toate acestea, pe termen lung, micii operatori ar trebui să </w:t>
      </w:r>
      <w:r>
        <w:rPr>
          <w:lang w:val="ro-MD"/>
        </w:rPr>
        <w:t>fuzioneze</w:t>
      </w:r>
      <w:r w:rsidRPr="00550DEC">
        <w:rPr>
          <w:lang w:val="ro-MD"/>
        </w:rPr>
        <w:t xml:space="preserve"> cu cei mai mari, </w:t>
      </w:r>
      <w:r>
        <w:rPr>
          <w:lang w:val="ro-MD"/>
        </w:rPr>
        <w:t xml:space="preserve">astfel că </w:t>
      </w:r>
      <w:r w:rsidRPr="00550DEC">
        <w:rPr>
          <w:lang w:val="ro-MD"/>
        </w:rPr>
        <w:t>colect</w:t>
      </w:r>
      <w:r>
        <w:rPr>
          <w:lang w:val="ro-MD"/>
        </w:rPr>
        <w:t>area</w:t>
      </w:r>
      <w:r w:rsidRPr="00550DEC">
        <w:rPr>
          <w:lang w:val="ro-MD"/>
        </w:rPr>
        <w:t xml:space="preserve"> de la ei </w:t>
      </w:r>
      <w:r>
        <w:rPr>
          <w:lang w:val="ro-MD"/>
        </w:rPr>
        <w:t xml:space="preserve">a unor </w:t>
      </w:r>
      <w:r w:rsidRPr="00550DEC">
        <w:rPr>
          <w:lang w:val="ro-MD"/>
        </w:rPr>
        <w:t xml:space="preserve"> date </w:t>
      </w:r>
      <w:r>
        <w:rPr>
          <w:lang w:val="ro-MD"/>
        </w:rPr>
        <w:t>ar fi utilă</w:t>
      </w:r>
      <w:r w:rsidRPr="00550DEC">
        <w:rPr>
          <w:lang w:val="ro-MD"/>
        </w:rPr>
        <w:t>. Prin urmare, se recomandă ca AMAC să</w:t>
      </w:r>
      <w:r>
        <w:rPr>
          <w:lang w:val="ro-MD"/>
        </w:rPr>
        <w:t xml:space="preserve"> manifeste deschidere</w:t>
      </w:r>
      <w:r w:rsidRPr="00550DEC">
        <w:rPr>
          <w:lang w:val="ro-MD"/>
        </w:rPr>
        <w:t xml:space="preserve"> pentru operatori</w:t>
      </w:r>
      <w:r>
        <w:rPr>
          <w:lang w:val="ro-MD"/>
        </w:rPr>
        <w:t>i</w:t>
      </w:r>
      <w:r w:rsidRPr="00550DEC">
        <w:rPr>
          <w:lang w:val="ro-MD"/>
        </w:rPr>
        <w:t xml:space="preserve"> mai mici.</w:t>
      </w:r>
    </w:p>
    <w:p w14:paraId="7442BC83" w14:textId="1B559559" w:rsidR="00497DC1" w:rsidRPr="000A777D" w:rsidRDefault="00CA33DF" w:rsidP="00CA33DF">
      <w:pPr>
        <w:pStyle w:val="Listparagraf"/>
        <w:numPr>
          <w:ilvl w:val="1"/>
          <w:numId w:val="22"/>
        </w:numPr>
        <w:rPr>
          <w:lang w:val="ro-MD"/>
        </w:rPr>
      </w:pPr>
      <w:r w:rsidRPr="00CA33DF">
        <w:rPr>
          <w:lang w:val="ro-MD"/>
        </w:rPr>
        <w:t xml:space="preserve">ANRE se concentrează numai pe operatorii autorizați. Deși principalul său sprijin ar trebui, de fapt, să fie îndreptat către operatorii autorizați, ar trebui să lase ușile deschise oricărei solicitări sau </w:t>
      </w:r>
      <w:r>
        <w:rPr>
          <w:lang w:val="ro-MD"/>
        </w:rPr>
        <w:t>clarificări ale operatorilor ne</w:t>
      </w:r>
      <w:r w:rsidRPr="00CA33DF">
        <w:rPr>
          <w:lang w:val="ro-MD"/>
        </w:rPr>
        <w:t>formali. În acest caz, obținerea de informații de la ei, cum ar fi bugetul sau statutul lor, va fi utilă.</w:t>
      </w:r>
      <w:r w:rsidR="00893C14" w:rsidRPr="000A777D">
        <w:rPr>
          <w:lang w:val="ro-MD"/>
        </w:rPr>
        <w:t xml:space="preserve"> </w:t>
      </w:r>
    </w:p>
    <w:p w14:paraId="4318F445" w14:textId="644D3D0E" w:rsidR="004E6432" w:rsidRPr="000A777D" w:rsidRDefault="00843A60" w:rsidP="00843A60">
      <w:pPr>
        <w:pStyle w:val="Listparagraf"/>
        <w:numPr>
          <w:ilvl w:val="0"/>
          <w:numId w:val="22"/>
        </w:numPr>
        <w:rPr>
          <w:lang w:val="ro-MD"/>
        </w:rPr>
      </w:pPr>
      <w:r w:rsidRPr="00843A60">
        <w:rPr>
          <w:lang w:val="ro-MD"/>
        </w:rPr>
        <w:t xml:space="preserve">O altă modalitate de a calcula acest indicator este prin intermediul </w:t>
      </w:r>
      <w:r>
        <w:rPr>
          <w:lang w:val="ro-MD"/>
        </w:rPr>
        <w:t>Serviciului</w:t>
      </w:r>
      <w:r w:rsidRPr="00843A60">
        <w:rPr>
          <w:lang w:val="ro-MD"/>
        </w:rPr>
        <w:t xml:space="preserve"> Fiscal, potrivit atelierului din primăvara anului 2019. De fapt, toate companiile, administrațiile și asociațiile prezintă anual </w:t>
      </w:r>
      <w:r>
        <w:rPr>
          <w:lang w:val="ro-MD"/>
        </w:rPr>
        <w:t>rapoarte</w:t>
      </w:r>
      <w:r w:rsidRPr="00843A60">
        <w:rPr>
          <w:lang w:val="ro-MD"/>
        </w:rPr>
        <w:t xml:space="preserve"> de contabilitate și buget la autoritățile fiscale. Cu toate acestea, </w:t>
      </w:r>
      <w:r w:rsidR="000E71FF">
        <w:rPr>
          <w:lang w:val="ro-MD"/>
        </w:rPr>
        <w:t xml:space="preserve">Serviciul </w:t>
      </w:r>
      <w:r w:rsidR="000E71FF" w:rsidRPr="00843A60">
        <w:rPr>
          <w:lang w:val="ro-MD"/>
        </w:rPr>
        <w:t xml:space="preserve">Fiscal </w:t>
      </w:r>
      <w:r w:rsidR="000E71FF">
        <w:rPr>
          <w:lang w:val="ro-MD"/>
        </w:rPr>
        <w:t>nu a</w:t>
      </w:r>
      <w:r w:rsidRPr="00843A60">
        <w:rPr>
          <w:lang w:val="ro-MD"/>
        </w:rPr>
        <w:t xml:space="preserve"> furnizat date.</w:t>
      </w:r>
      <w:r w:rsidR="004E6432" w:rsidRPr="000A777D">
        <w:rPr>
          <w:lang w:val="ro-MD"/>
        </w:rPr>
        <w:t xml:space="preserve"> </w:t>
      </w:r>
    </w:p>
    <w:p w14:paraId="6F4D5F6D" w14:textId="0882EF2B" w:rsidR="00BC55E6" w:rsidRPr="000A777D" w:rsidRDefault="00FB2650" w:rsidP="008E28C6">
      <w:pPr>
        <w:pStyle w:val="Titlu1"/>
        <w:rPr>
          <w:lang w:val="ro-MD"/>
        </w:rPr>
      </w:pPr>
      <w:bookmarkStart w:id="36" w:name="_Toc16774475"/>
      <w:r w:rsidRPr="000A777D">
        <w:rPr>
          <w:lang w:val="ro-MD"/>
        </w:rPr>
        <w:lastRenderedPageBreak/>
        <w:t>Indicator</w:t>
      </w:r>
      <w:r w:rsidR="008E28C6">
        <w:rPr>
          <w:lang w:val="ro-MD"/>
        </w:rPr>
        <w:t>ul</w:t>
      </w:r>
      <w:r w:rsidRPr="000A777D">
        <w:rPr>
          <w:lang w:val="ro-MD"/>
        </w:rPr>
        <w:t xml:space="preserve"> 8 - </w:t>
      </w:r>
      <w:r w:rsidR="008E28C6" w:rsidRPr="008E28C6">
        <w:rPr>
          <w:lang w:val="ro-MD"/>
        </w:rPr>
        <w:t xml:space="preserve">Gradul de implementare a managementului </w:t>
      </w:r>
      <w:r w:rsidR="008E28C6">
        <w:rPr>
          <w:lang w:val="ro-MD"/>
        </w:rPr>
        <w:t>integrat al</w:t>
      </w:r>
      <w:r w:rsidR="008E28C6" w:rsidRPr="008E28C6">
        <w:rPr>
          <w:lang w:val="ro-MD"/>
        </w:rPr>
        <w:t xml:space="preserve"> resurselor de apă</w:t>
      </w:r>
      <w:r w:rsidR="00BC55E6" w:rsidRPr="000A777D">
        <w:rPr>
          <w:lang w:val="ro-MD"/>
        </w:rPr>
        <w:t xml:space="preserve"> (0-100)</w:t>
      </w:r>
      <w:bookmarkEnd w:id="36"/>
    </w:p>
    <w:p w14:paraId="0652D7E8" w14:textId="7301A4BD" w:rsidR="00282C76" w:rsidRPr="000A777D" w:rsidRDefault="004062E0" w:rsidP="00282C76">
      <w:pPr>
        <w:rPr>
          <w:color w:val="000000"/>
          <w:lang w:val="ro-MD"/>
        </w:rPr>
      </w:pPr>
      <w:r w:rsidRPr="004062E0">
        <w:rPr>
          <w:lang w:val="ro-MD"/>
        </w:rPr>
        <w:t>Gradul este estimat prin</w:t>
      </w:r>
      <w:r>
        <w:rPr>
          <w:lang w:val="ro-MD"/>
        </w:rPr>
        <w:t xml:space="preserve"> intermediul unui</w:t>
      </w:r>
      <w:r w:rsidRPr="004062E0">
        <w:rPr>
          <w:lang w:val="ro-MD"/>
        </w:rPr>
        <w:t xml:space="preserve"> chestionar. Chestionarul conține patru secțiuni, fiecare acoperind o componentă cheie a </w:t>
      </w:r>
      <w:r>
        <w:rPr>
          <w:lang w:val="ro-MD"/>
        </w:rPr>
        <w:t>MIRA</w:t>
      </w:r>
      <w:r w:rsidRPr="004062E0">
        <w:rPr>
          <w:lang w:val="ro-MD"/>
        </w:rPr>
        <w:t>:</w:t>
      </w:r>
      <w:r w:rsidR="00282C76" w:rsidRPr="000A777D">
        <w:rPr>
          <w:color w:val="000000"/>
          <w:lang w:val="ro-MD"/>
        </w:rPr>
        <w:t xml:space="preserve"> </w:t>
      </w:r>
    </w:p>
    <w:p w14:paraId="333183C6" w14:textId="01BFAEA2" w:rsidR="00282C76" w:rsidRPr="000A777D" w:rsidRDefault="00282C76" w:rsidP="00282C76">
      <w:pPr>
        <w:ind w:left="340"/>
        <w:rPr>
          <w:lang w:val="ro-MD"/>
        </w:rPr>
      </w:pPr>
      <w:r w:rsidRPr="000A777D">
        <w:rPr>
          <w:b/>
          <w:lang w:val="ro-MD"/>
        </w:rPr>
        <w:t xml:space="preserve">1. </w:t>
      </w:r>
      <w:r w:rsidR="00073733">
        <w:rPr>
          <w:b/>
          <w:lang w:val="ro-MD"/>
        </w:rPr>
        <w:t>Mediul de operaționalizare</w:t>
      </w:r>
      <w:r w:rsidRPr="000A777D">
        <w:rPr>
          <w:b/>
          <w:lang w:val="ro-MD"/>
        </w:rPr>
        <w:t>:</w:t>
      </w:r>
      <w:r w:rsidRPr="000A777D">
        <w:rPr>
          <w:lang w:val="ro-MD"/>
        </w:rPr>
        <w:t xml:space="preserve"> </w:t>
      </w:r>
      <w:r w:rsidR="00073733" w:rsidRPr="00073733">
        <w:rPr>
          <w:lang w:val="ro-MD"/>
        </w:rPr>
        <w:t xml:space="preserve">Crearea condițiilor care </w:t>
      </w:r>
      <w:r w:rsidR="00073733">
        <w:rPr>
          <w:lang w:val="ro-MD"/>
        </w:rPr>
        <w:t>contribuie</w:t>
      </w:r>
      <w:r w:rsidR="00073733" w:rsidRPr="00073733">
        <w:rPr>
          <w:lang w:val="ro-MD"/>
        </w:rPr>
        <w:t xml:space="preserve"> la susținerea implementării </w:t>
      </w:r>
      <w:r w:rsidR="00073733">
        <w:rPr>
          <w:lang w:val="ro-MD"/>
        </w:rPr>
        <w:t>MIRA, care includ</w:t>
      </w:r>
      <w:r w:rsidR="00073733" w:rsidRPr="00073733">
        <w:rPr>
          <w:lang w:val="ro-MD"/>
        </w:rPr>
        <w:t xml:space="preserve"> cele mai tipice instrumente de planificare politică, juridică și strategică pentru </w:t>
      </w:r>
      <w:r w:rsidR="00073733">
        <w:rPr>
          <w:lang w:val="ro-MD"/>
        </w:rPr>
        <w:t>MIRA</w:t>
      </w:r>
      <w:r w:rsidR="00073733" w:rsidRPr="00073733">
        <w:rPr>
          <w:lang w:val="ro-MD"/>
        </w:rPr>
        <w:t>.</w:t>
      </w:r>
    </w:p>
    <w:p w14:paraId="0D990804" w14:textId="77BE1B3A" w:rsidR="00282C76" w:rsidRPr="000A777D" w:rsidRDefault="00282C76" w:rsidP="00282C76">
      <w:pPr>
        <w:ind w:left="340"/>
        <w:rPr>
          <w:lang w:val="ro-MD"/>
        </w:rPr>
      </w:pPr>
      <w:r w:rsidRPr="000A777D">
        <w:rPr>
          <w:b/>
          <w:lang w:val="ro-MD"/>
        </w:rPr>
        <w:t>2. Institu</w:t>
      </w:r>
      <w:r w:rsidR="00852EC5">
        <w:rPr>
          <w:b/>
          <w:lang w:val="ro-MD"/>
        </w:rPr>
        <w:t>ții</w:t>
      </w:r>
      <w:r w:rsidRPr="000A777D">
        <w:rPr>
          <w:b/>
          <w:lang w:val="ro-MD"/>
        </w:rPr>
        <w:t xml:space="preserve"> </w:t>
      </w:r>
      <w:r w:rsidR="00852EC5">
        <w:rPr>
          <w:b/>
          <w:lang w:val="ro-MD"/>
        </w:rPr>
        <w:t>și</w:t>
      </w:r>
      <w:r w:rsidRPr="000A777D">
        <w:rPr>
          <w:b/>
          <w:lang w:val="ro-MD"/>
        </w:rPr>
        <w:t xml:space="preserve"> Participa</w:t>
      </w:r>
      <w:r w:rsidR="00852EC5">
        <w:rPr>
          <w:b/>
          <w:lang w:val="ro-MD"/>
        </w:rPr>
        <w:t>re</w:t>
      </w:r>
      <w:r w:rsidRPr="000A777D">
        <w:rPr>
          <w:b/>
          <w:lang w:val="ro-MD"/>
        </w:rPr>
        <w:t xml:space="preserve">: </w:t>
      </w:r>
      <w:r w:rsidR="00C55298" w:rsidRPr="00C55298">
        <w:rPr>
          <w:lang w:val="ro-MD"/>
        </w:rPr>
        <w:t>Gama și rolu</w:t>
      </w:r>
      <w:r w:rsidR="00C55298">
        <w:rPr>
          <w:lang w:val="ro-MD"/>
        </w:rPr>
        <w:t>l</w:t>
      </w:r>
      <w:r w:rsidR="00C55298" w:rsidRPr="00C55298">
        <w:rPr>
          <w:lang w:val="ro-MD"/>
        </w:rPr>
        <w:t xml:space="preserve"> instituțiilor politice, sociale, economice și administrative și ale altor grupuri de părți interesate care </w:t>
      </w:r>
      <w:r w:rsidR="00C55298">
        <w:rPr>
          <w:lang w:val="ro-MD"/>
        </w:rPr>
        <w:t>contribuie</w:t>
      </w:r>
      <w:r w:rsidR="00C55298" w:rsidRPr="00C55298">
        <w:rPr>
          <w:lang w:val="ro-MD"/>
        </w:rPr>
        <w:t xml:space="preserve"> la susținerea implementării </w:t>
      </w:r>
      <w:r w:rsidR="00C55298">
        <w:rPr>
          <w:lang w:val="ro-MD"/>
        </w:rPr>
        <w:t>MIRA</w:t>
      </w:r>
      <w:r w:rsidR="00C55298" w:rsidRPr="00C55298">
        <w:rPr>
          <w:lang w:val="ro-MD"/>
        </w:rPr>
        <w:t>.</w:t>
      </w:r>
    </w:p>
    <w:p w14:paraId="42D54710" w14:textId="439840AE" w:rsidR="00282C76" w:rsidRPr="000A777D" w:rsidRDefault="00282C76" w:rsidP="00282C76">
      <w:pPr>
        <w:ind w:left="340"/>
        <w:rPr>
          <w:lang w:val="ro-MD"/>
        </w:rPr>
      </w:pPr>
      <w:r w:rsidRPr="000A777D">
        <w:rPr>
          <w:b/>
          <w:lang w:val="ro-MD"/>
        </w:rPr>
        <w:t xml:space="preserve">3. </w:t>
      </w:r>
      <w:r w:rsidR="00EF54CC">
        <w:rPr>
          <w:b/>
          <w:lang w:val="ro-MD"/>
        </w:rPr>
        <w:t>Instrumente de</w:t>
      </w:r>
      <w:r w:rsidR="00EF54CC" w:rsidRPr="000A777D">
        <w:rPr>
          <w:b/>
          <w:lang w:val="ro-MD"/>
        </w:rPr>
        <w:t xml:space="preserve"> </w:t>
      </w:r>
      <w:r w:rsidRPr="000A777D">
        <w:rPr>
          <w:b/>
          <w:lang w:val="ro-MD"/>
        </w:rPr>
        <w:t xml:space="preserve">Management: </w:t>
      </w:r>
      <w:r w:rsidR="00D46488" w:rsidRPr="00D46488">
        <w:rPr>
          <w:lang w:val="ro-MD"/>
        </w:rPr>
        <w:t>Instrumentele și activitățile care le permit factorilor de decizie și utilizatorilor să facă alegeri raționale și informate între acțiuni alternative.</w:t>
      </w:r>
    </w:p>
    <w:p w14:paraId="0B1400D7" w14:textId="581D5A39" w:rsidR="00282C76" w:rsidRPr="000A777D" w:rsidRDefault="00282C76" w:rsidP="00346AF8">
      <w:pPr>
        <w:spacing w:after="120"/>
        <w:ind w:left="340"/>
        <w:rPr>
          <w:lang w:val="ro-MD"/>
        </w:rPr>
      </w:pPr>
      <w:r w:rsidRPr="000A777D">
        <w:rPr>
          <w:b/>
          <w:lang w:val="ro-MD"/>
        </w:rPr>
        <w:t>4. Finan</w:t>
      </w:r>
      <w:r w:rsidR="002A7535">
        <w:rPr>
          <w:b/>
          <w:lang w:val="ro-MD"/>
        </w:rPr>
        <w:t>țare</w:t>
      </w:r>
      <w:r w:rsidRPr="000A777D">
        <w:rPr>
          <w:b/>
          <w:lang w:val="ro-MD"/>
        </w:rPr>
        <w:t>:</w:t>
      </w:r>
      <w:r w:rsidRPr="000A777D">
        <w:rPr>
          <w:lang w:val="ro-MD"/>
        </w:rPr>
        <w:t xml:space="preserve"> </w:t>
      </w:r>
      <w:r w:rsidR="002A7535" w:rsidRPr="002A7535">
        <w:rPr>
          <w:lang w:val="ro-MD"/>
        </w:rPr>
        <w:t>Bugetul și finanțarea sunt puse la dispoziție și utilizate pentru dezvoltarea și gestionarea resurselor de apă din diverse surse.</w:t>
      </w:r>
    </w:p>
    <w:p w14:paraId="1970EB49" w14:textId="5D31EC2E" w:rsidR="00F834A0" w:rsidRPr="000A777D" w:rsidRDefault="00EC2A8C" w:rsidP="00346AF8">
      <w:pPr>
        <w:spacing w:after="120"/>
        <w:rPr>
          <w:lang w:val="ro-MD"/>
        </w:rPr>
      </w:pPr>
      <w:r w:rsidRPr="00EC2A8C">
        <w:rPr>
          <w:lang w:val="ro-MD"/>
        </w:rPr>
        <w:t xml:space="preserve">La prima etapă, chestionarul poate fi completat doar de punctul focal </w:t>
      </w:r>
      <w:r>
        <w:rPr>
          <w:lang w:val="ro-MD"/>
        </w:rPr>
        <w:t>MIRA</w:t>
      </w:r>
      <w:r w:rsidRPr="00EC2A8C">
        <w:rPr>
          <w:lang w:val="ro-MD"/>
        </w:rPr>
        <w:t xml:space="preserve">. Dar, în etapa ulterioară / anii următori, ar trebui </w:t>
      </w:r>
      <w:r>
        <w:rPr>
          <w:lang w:val="ro-MD"/>
        </w:rPr>
        <w:t>completat,</w:t>
      </w:r>
      <w:r w:rsidRPr="00EC2A8C">
        <w:rPr>
          <w:lang w:val="ro-MD"/>
        </w:rPr>
        <w:t xml:space="preserve"> prin consens</w:t>
      </w:r>
      <w:r>
        <w:rPr>
          <w:lang w:val="ro-MD"/>
        </w:rPr>
        <w:t>,</w:t>
      </w:r>
      <w:r w:rsidRPr="00EC2A8C">
        <w:rPr>
          <w:lang w:val="ro-MD"/>
        </w:rPr>
        <w:t xml:space="preserve"> în timpul ateliere</w:t>
      </w:r>
      <w:r>
        <w:rPr>
          <w:lang w:val="ro-MD"/>
        </w:rPr>
        <w:t>lor cu diferiți</w:t>
      </w:r>
      <w:r w:rsidRPr="00EC2A8C">
        <w:rPr>
          <w:lang w:val="ro-MD"/>
        </w:rPr>
        <w:t xml:space="preserve"> actori. Acest chestionar, de la sine, este un instrument foarte interesant pentru a discuta și evidenția punctele tari și punctele slabe ale sectorului de apă și canalizare.</w:t>
      </w:r>
      <w:r w:rsidR="00282C76" w:rsidRPr="000A777D">
        <w:rPr>
          <w:lang w:val="ro-MD"/>
        </w:rPr>
        <w:t xml:space="preserve"> </w:t>
      </w:r>
      <w:r w:rsidR="00BC55E6" w:rsidRPr="000A777D">
        <w:rPr>
          <w:lang w:val="ro-MD"/>
        </w:rPr>
        <w:t xml:space="preserve"> </w:t>
      </w:r>
      <w:r w:rsidR="00F834A0" w:rsidRPr="000A777D">
        <w:rPr>
          <w:lang w:val="ro-MD"/>
        </w:rPr>
        <w:t xml:space="preserve">  </w:t>
      </w:r>
    </w:p>
    <w:p w14:paraId="1BFF0552" w14:textId="3EAF7367" w:rsidR="0017022D" w:rsidRPr="000A777D" w:rsidRDefault="00D3727A" w:rsidP="00346AF8">
      <w:pPr>
        <w:spacing w:after="120"/>
        <w:rPr>
          <w:lang w:val="ro-MD"/>
        </w:rPr>
      </w:pPr>
      <w:r w:rsidRPr="00D3727A">
        <w:rPr>
          <w:lang w:val="ro-MD"/>
        </w:rPr>
        <w:t xml:space="preserve">În anexă, indicatorul a fost completat de consultant, ca un prim test. Nu reflectă în mod necesar opinia Guvernului Republicii Moldova și a </w:t>
      </w:r>
      <w:r>
        <w:rPr>
          <w:lang w:val="ro-MD"/>
        </w:rPr>
        <w:t>S</w:t>
      </w:r>
      <w:r w:rsidRPr="00D3727A">
        <w:rPr>
          <w:lang w:val="ro-MD"/>
        </w:rPr>
        <w:t xml:space="preserve">DC. Părțile interesate sunt binevenite să conteste evaluarea făcută de consultant, într-un mod constructiv. Evaluarea a fost realizată pe baza informațiilor disponibile și a cunoștințelor sale despre situația Moldovei. Este oricum de așteptat ca acest indicator să fie actualizat la fiecare 3 ani. Moldova a </w:t>
      </w:r>
      <w:r>
        <w:rPr>
          <w:lang w:val="ro-MD"/>
        </w:rPr>
        <w:t>desemnat</w:t>
      </w:r>
      <w:r w:rsidR="007A6CE3">
        <w:rPr>
          <w:lang w:val="ro-MD"/>
        </w:rPr>
        <w:t xml:space="preserve"> drept punct</w:t>
      </w:r>
      <w:r w:rsidRPr="00D3727A">
        <w:rPr>
          <w:lang w:val="ro-MD"/>
        </w:rPr>
        <w:t xml:space="preserve"> focal național</w:t>
      </w:r>
      <w:r w:rsidR="007A6CE3">
        <w:rPr>
          <w:lang w:val="ro-MD"/>
        </w:rPr>
        <w:t xml:space="preserve"> pe </w:t>
      </w:r>
      <w:r>
        <w:rPr>
          <w:lang w:val="ro-MD"/>
        </w:rPr>
        <w:t>șeful</w:t>
      </w:r>
      <w:r w:rsidRPr="00D3727A">
        <w:rPr>
          <w:lang w:val="ro-MD"/>
        </w:rPr>
        <w:t xml:space="preserve"> </w:t>
      </w:r>
      <w:r>
        <w:rPr>
          <w:lang w:val="ro-MD"/>
        </w:rPr>
        <w:t>Direcției</w:t>
      </w:r>
      <w:r w:rsidRPr="00D3727A">
        <w:rPr>
          <w:lang w:val="ro-MD"/>
        </w:rPr>
        <w:t xml:space="preserve"> Managementul</w:t>
      </w:r>
      <w:r>
        <w:rPr>
          <w:lang w:val="ro-MD"/>
        </w:rPr>
        <w:t xml:space="preserve"> Integrat al</w:t>
      </w:r>
      <w:r w:rsidRPr="00D3727A">
        <w:rPr>
          <w:lang w:val="ro-MD"/>
        </w:rPr>
        <w:t xml:space="preserve"> Resurselor de Apă din </w:t>
      </w:r>
      <w:r>
        <w:rPr>
          <w:lang w:val="ro-MD"/>
        </w:rPr>
        <w:t xml:space="preserve">cadrul </w:t>
      </w:r>
      <w:r w:rsidRPr="00D3727A">
        <w:rPr>
          <w:lang w:val="ro-MD"/>
        </w:rPr>
        <w:t>Ministerul</w:t>
      </w:r>
      <w:r>
        <w:rPr>
          <w:lang w:val="ro-MD"/>
        </w:rPr>
        <w:t>ui</w:t>
      </w:r>
      <w:r w:rsidRPr="00D3727A">
        <w:rPr>
          <w:lang w:val="ro-MD"/>
        </w:rPr>
        <w:t xml:space="preserve"> Agriculturii, Dezvoltării Regionale și Mediului. Acest punct focal ar trebui să completeze chestionarul în cadrul unui proces consultativ adecvat pentru Moldova.</w:t>
      </w:r>
      <w:r w:rsidR="00952AB2" w:rsidRPr="000A777D">
        <w:rPr>
          <w:lang w:val="ro-MD"/>
        </w:rPr>
        <w:t xml:space="preserve"> </w:t>
      </w:r>
    </w:p>
    <w:p w14:paraId="217BDE4D" w14:textId="77777777" w:rsidR="006B41C9" w:rsidRPr="000A777D" w:rsidRDefault="006B41C9" w:rsidP="00346AF8">
      <w:pPr>
        <w:spacing w:after="120"/>
        <w:rPr>
          <w:lang w:val="ro-MD"/>
        </w:rPr>
      </w:pPr>
    </w:p>
    <w:p w14:paraId="280BFCB3" w14:textId="2CAF030F" w:rsidR="006B41C9" w:rsidRPr="000A777D" w:rsidRDefault="00D74DCC" w:rsidP="00346AF8">
      <w:pPr>
        <w:spacing w:after="120"/>
        <w:rPr>
          <w:lang w:val="ro-MD"/>
        </w:rPr>
      </w:pPr>
      <w:r w:rsidRPr="00D74DCC">
        <w:rPr>
          <w:lang w:val="ro-MD"/>
        </w:rPr>
        <w:t xml:space="preserve">După cum este detaliat în chestionar </w:t>
      </w:r>
      <w:r>
        <w:rPr>
          <w:lang w:val="ro-MD"/>
        </w:rPr>
        <w:t>(an</w:t>
      </w:r>
      <w:r w:rsidR="006B41C9" w:rsidRPr="000A777D">
        <w:rPr>
          <w:lang w:val="ro-MD"/>
        </w:rPr>
        <w:t>ex</w:t>
      </w:r>
      <w:r>
        <w:rPr>
          <w:lang w:val="ro-MD"/>
        </w:rPr>
        <w:t>a</w:t>
      </w:r>
      <w:r w:rsidR="006B41C9" w:rsidRPr="000A777D">
        <w:rPr>
          <w:lang w:val="ro-MD"/>
        </w:rPr>
        <w:t xml:space="preserve"> </w:t>
      </w:r>
      <w:r w:rsidR="006B41C9" w:rsidRPr="000A777D">
        <w:rPr>
          <w:highlight w:val="yellow"/>
          <w:lang w:val="ro-MD"/>
        </w:rPr>
        <w:t>XX</w:t>
      </w:r>
      <w:r w:rsidR="006B41C9" w:rsidRPr="000A777D">
        <w:rPr>
          <w:lang w:val="ro-MD"/>
        </w:rPr>
        <w:t xml:space="preserve">), </w:t>
      </w:r>
      <w:r w:rsidRPr="00D74DCC">
        <w:rPr>
          <w:lang w:val="ro-MD"/>
        </w:rPr>
        <w:t>rezultatele sunt prezentate mai jos</w:t>
      </w:r>
      <w:r w:rsidR="006B41C9" w:rsidRPr="000A777D">
        <w:rPr>
          <w:lang w:val="ro-MD"/>
        </w:rPr>
        <w:t xml:space="preserve">: </w:t>
      </w:r>
    </w:p>
    <w:p w14:paraId="6EEA38DD" w14:textId="77777777" w:rsidR="006B41C9" w:rsidRPr="000A777D" w:rsidRDefault="006B41C9" w:rsidP="00346AF8">
      <w:pPr>
        <w:spacing w:after="120"/>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252"/>
      </w:tblGrid>
      <w:tr w:rsidR="006B41C9" w:rsidRPr="000A777D" w14:paraId="487FDF6E" w14:textId="77777777" w:rsidTr="00661FA3">
        <w:trPr>
          <w:trHeight w:hRule="exact" w:val="908"/>
        </w:trPr>
        <w:tc>
          <w:tcPr>
            <w:tcW w:w="4503" w:type="dxa"/>
            <w:shd w:val="clear" w:color="auto" w:fill="auto"/>
          </w:tcPr>
          <w:p w14:paraId="2A946E52" w14:textId="77777777" w:rsidR="006B41C9" w:rsidRPr="000A777D" w:rsidRDefault="006B41C9" w:rsidP="00661FA3">
            <w:pPr>
              <w:spacing w:line="240" w:lineRule="auto"/>
              <w:jc w:val="center"/>
              <w:rPr>
                <w:b/>
                <w:lang w:val="ro-MD"/>
              </w:rPr>
            </w:pPr>
          </w:p>
          <w:p w14:paraId="1B591955" w14:textId="76B6C1D1" w:rsidR="006B41C9" w:rsidRPr="000A777D" w:rsidRDefault="00D74DCC" w:rsidP="00661FA3">
            <w:pPr>
              <w:spacing w:line="240" w:lineRule="auto"/>
              <w:jc w:val="center"/>
              <w:rPr>
                <w:b/>
                <w:lang w:val="ro-MD"/>
              </w:rPr>
            </w:pPr>
            <w:r>
              <w:rPr>
                <w:b/>
                <w:lang w:val="ro-MD"/>
              </w:rPr>
              <w:t>Secțiunea</w:t>
            </w:r>
          </w:p>
          <w:p w14:paraId="442D87AD" w14:textId="77777777" w:rsidR="006B41C9" w:rsidRPr="000A777D" w:rsidRDefault="006B41C9" w:rsidP="00661FA3">
            <w:pPr>
              <w:spacing w:line="240" w:lineRule="auto"/>
              <w:jc w:val="center"/>
              <w:rPr>
                <w:b/>
                <w:lang w:val="ro-MD"/>
              </w:rPr>
            </w:pPr>
          </w:p>
          <w:p w14:paraId="21BAE1B9" w14:textId="77777777" w:rsidR="006B41C9" w:rsidRPr="000A777D" w:rsidRDefault="006B41C9" w:rsidP="00661FA3">
            <w:pPr>
              <w:spacing w:line="240" w:lineRule="auto"/>
              <w:jc w:val="center"/>
              <w:rPr>
                <w:b/>
                <w:lang w:val="ro-MD"/>
              </w:rPr>
            </w:pPr>
          </w:p>
        </w:tc>
        <w:tc>
          <w:tcPr>
            <w:tcW w:w="4252" w:type="dxa"/>
            <w:shd w:val="clear" w:color="auto" w:fill="auto"/>
          </w:tcPr>
          <w:p w14:paraId="197242F0" w14:textId="77777777" w:rsidR="006B41C9" w:rsidRPr="000A777D" w:rsidRDefault="006B41C9" w:rsidP="00661FA3">
            <w:pPr>
              <w:spacing w:line="240" w:lineRule="auto"/>
              <w:jc w:val="center"/>
              <w:rPr>
                <w:b/>
                <w:lang w:val="ro-MD"/>
              </w:rPr>
            </w:pPr>
          </w:p>
          <w:p w14:paraId="4F7EA4AA" w14:textId="7D80662A" w:rsidR="006B41C9" w:rsidRPr="000A777D" w:rsidRDefault="00D74DCC" w:rsidP="00661FA3">
            <w:pPr>
              <w:spacing w:line="240" w:lineRule="auto"/>
              <w:jc w:val="center"/>
              <w:rPr>
                <w:b/>
                <w:lang w:val="ro-MD"/>
              </w:rPr>
            </w:pPr>
            <w:r>
              <w:rPr>
                <w:b/>
                <w:lang w:val="ro-MD"/>
              </w:rPr>
              <w:t>Scorul mediu</w:t>
            </w:r>
          </w:p>
        </w:tc>
      </w:tr>
      <w:tr w:rsidR="006B41C9" w:rsidRPr="000A777D" w14:paraId="5539237C" w14:textId="77777777" w:rsidTr="00661FA3">
        <w:trPr>
          <w:trHeight w:hRule="exact" w:val="284"/>
        </w:trPr>
        <w:tc>
          <w:tcPr>
            <w:tcW w:w="4503" w:type="dxa"/>
            <w:shd w:val="clear" w:color="auto" w:fill="auto"/>
          </w:tcPr>
          <w:p w14:paraId="6CAB5859" w14:textId="3268A21E" w:rsidR="006B41C9" w:rsidRPr="000A777D" w:rsidRDefault="006B41C9" w:rsidP="00D74DCC">
            <w:pPr>
              <w:spacing w:line="240" w:lineRule="auto"/>
              <w:rPr>
                <w:lang w:val="ro-MD"/>
              </w:rPr>
            </w:pPr>
            <w:r w:rsidRPr="000A777D">
              <w:rPr>
                <w:lang w:val="ro-MD"/>
              </w:rPr>
              <w:t>Sec</w:t>
            </w:r>
            <w:r w:rsidR="00D74DCC">
              <w:rPr>
                <w:lang w:val="ro-MD"/>
              </w:rPr>
              <w:t>țiunea</w:t>
            </w:r>
            <w:r w:rsidRPr="000A777D">
              <w:rPr>
                <w:lang w:val="ro-MD"/>
              </w:rPr>
              <w:t xml:space="preserve"> 1 </w:t>
            </w:r>
            <w:r w:rsidR="00D74DCC" w:rsidRPr="00D74DCC">
              <w:rPr>
                <w:lang w:val="ro-MD"/>
              </w:rPr>
              <w:t>Mediul de operaționalizare</w:t>
            </w:r>
          </w:p>
        </w:tc>
        <w:tc>
          <w:tcPr>
            <w:tcW w:w="4252" w:type="dxa"/>
            <w:shd w:val="clear" w:color="auto" w:fill="auto"/>
          </w:tcPr>
          <w:p w14:paraId="046942ED" w14:textId="77777777" w:rsidR="006B41C9" w:rsidRPr="000A777D" w:rsidRDefault="006B41C9" w:rsidP="00661FA3">
            <w:pPr>
              <w:spacing w:line="240" w:lineRule="auto"/>
              <w:rPr>
                <w:lang w:val="ro-MD"/>
              </w:rPr>
            </w:pPr>
            <w:r w:rsidRPr="000A777D">
              <w:rPr>
                <w:lang w:val="ro-MD"/>
              </w:rPr>
              <w:t>13</w:t>
            </w:r>
          </w:p>
        </w:tc>
      </w:tr>
      <w:tr w:rsidR="006B41C9" w:rsidRPr="000A777D" w14:paraId="0324255B" w14:textId="77777777" w:rsidTr="00661FA3">
        <w:trPr>
          <w:trHeight w:hRule="exact" w:val="284"/>
        </w:trPr>
        <w:tc>
          <w:tcPr>
            <w:tcW w:w="4503" w:type="dxa"/>
            <w:shd w:val="clear" w:color="auto" w:fill="auto"/>
          </w:tcPr>
          <w:p w14:paraId="0C133E64" w14:textId="585AB424" w:rsidR="006B41C9" w:rsidRPr="000A777D" w:rsidRDefault="00D74DCC" w:rsidP="00661FA3">
            <w:pPr>
              <w:spacing w:line="240" w:lineRule="auto"/>
              <w:rPr>
                <w:lang w:val="ro-MD"/>
              </w:rPr>
            </w:pPr>
            <w:r w:rsidRPr="000A777D">
              <w:rPr>
                <w:lang w:val="ro-MD"/>
              </w:rPr>
              <w:t>Sec</w:t>
            </w:r>
            <w:r>
              <w:rPr>
                <w:lang w:val="ro-MD"/>
              </w:rPr>
              <w:t>țiunea</w:t>
            </w:r>
            <w:r w:rsidRPr="000A777D">
              <w:rPr>
                <w:lang w:val="ro-MD"/>
              </w:rPr>
              <w:t xml:space="preserve"> </w:t>
            </w:r>
            <w:r w:rsidR="006B41C9" w:rsidRPr="000A777D">
              <w:rPr>
                <w:lang w:val="ro-MD"/>
              </w:rPr>
              <w:t xml:space="preserve">2 </w:t>
            </w:r>
            <w:r w:rsidRPr="00D74DCC">
              <w:rPr>
                <w:lang w:val="ro-MD"/>
              </w:rPr>
              <w:t>Instituții și Participare</w:t>
            </w:r>
          </w:p>
        </w:tc>
        <w:tc>
          <w:tcPr>
            <w:tcW w:w="4252" w:type="dxa"/>
            <w:shd w:val="clear" w:color="auto" w:fill="auto"/>
          </w:tcPr>
          <w:p w14:paraId="594D3CD9" w14:textId="77777777" w:rsidR="006B41C9" w:rsidRPr="000A777D" w:rsidRDefault="006B41C9" w:rsidP="00661FA3">
            <w:pPr>
              <w:spacing w:line="240" w:lineRule="auto"/>
              <w:rPr>
                <w:lang w:val="ro-MD"/>
              </w:rPr>
            </w:pPr>
            <w:r w:rsidRPr="000A777D">
              <w:rPr>
                <w:lang w:val="ro-MD"/>
              </w:rPr>
              <w:t>21</w:t>
            </w:r>
          </w:p>
        </w:tc>
      </w:tr>
      <w:tr w:rsidR="006B41C9" w:rsidRPr="000A777D" w14:paraId="78D24990" w14:textId="77777777" w:rsidTr="00661FA3">
        <w:trPr>
          <w:trHeight w:hRule="exact" w:val="284"/>
        </w:trPr>
        <w:tc>
          <w:tcPr>
            <w:tcW w:w="4503" w:type="dxa"/>
            <w:shd w:val="clear" w:color="auto" w:fill="auto"/>
          </w:tcPr>
          <w:p w14:paraId="1CB9C357" w14:textId="5F0E0288" w:rsidR="006B41C9" w:rsidRPr="000A777D" w:rsidRDefault="00D74DCC" w:rsidP="00661FA3">
            <w:pPr>
              <w:spacing w:line="240" w:lineRule="auto"/>
              <w:rPr>
                <w:lang w:val="ro-MD"/>
              </w:rPr>
            </w:pPr>
            <w:r w:rsidRPr="000A777D">
              <w:rPr>
                <w:lang w:val="ro-MD"/>
              </w:rPr>
              <w:t>Sec</w:t>
            </w:r>
            <w:r>
              <w:rPr>
                <w:lang w:val="ro-MD"/>
              </w:rPr>
              <w:t>țiunea</w:t>
            </w:r>
            <w:r w:rsidRPr="000A777D">
              <w:rPr>
                <w:lang w:val="ro-MD"/>
              </w:rPr>
              <w:t xml:space="preserve"> </w:t>
            </w:r>
            <w:r w:rsidR="006B41C9" w:rsidRPr="000A777D">
              <w:rPr>
                <w:lang w:val="ro-MD"/>
              </w:rPr>
              <w:t xml:space="preserve">3 </w:t>
            </w:r>
            <w:r w:rsidRPr="00D74DCC">
              <w:rPr>
                <w:lang w:val="ro-MD"/>
              </w:rPr>
              <w:t>Instrumente de Management</w:t>
            </w:r>
          </w:p>
        </w:tc>
        <w:tc>
          <w:tcPr>
            <w:tcW w:w="4252" w:type="dxa"/>
            <w:shd w:val="clear" w:color="auto" w:fill="auto"/>
          </w:tcPr>
          <w:p w14:paraId="1D87ABB0" w14:textId="77777777" w:rsidR="006B41C9" w:rsidRPr="000A777D" w:rsidRDefault="006B41C9" w:rsidP="00661FA3">
            <w:pPr>
              <w:spacing w:line="240" w:lineRule="auto"/>
              <w:rPr>
                <w:lang w:val="ro-MD"/>
              </w:rPr>
            </w:pPr>
            <w:r w:rsidRPr="000A777D">
              <w:rPr>
                <w:lang w:val="ro-MD"/>
              </w:rPr>
              <w:t>24</w:t>
            </w:r>
          </w:p>
        </w:tc>
      </w:tr>
      <w:tr w:rsidR="006B41C9" w:rsidRPr="000A777D" w14:paraId="6A28B632" w14:textId="77777777" w:rsidTr="00661FA3">
        <w:trPr>
          <w:trHeight w:hRule="exact" w:val="284"/>
        </w:trPr>
        <w:tc>
          <w:tcPr>
            <w:tcW w:w="4503" w:type="dxa"/>
            <w:shd w:val="clear" w:color="auto" w:fill="auto"/>
          </w:tcPr>
          <w:p w14:paraId="365D1638" w14:textId="491AC539" w:rsidR="006B41C9" w:rsidRPr="000A777D" w:rsidRDefault="00D74DCC" w:rsidP="00661FA3">
            <w:pPr>
              <w:spacing w:line="240" w:lineRule="auto"/>
              <w:rPr>
                <w:lang w:val="ro-MD"/>
              </w:rPr>
            </w:pPr>
            <w:r w:rsidRPr="000A777D">
              <w:rPr>
                <w:lang w:val="ro-MD"/>
              </w:rPr>
              <w:t>Sec</w:t>
            </w:r>
            <w:r>
              <w:rPr>
                <w:lang w:val="ro-MD"/>
              </w:rPr>
              <w:t>țiunea</w:t>
            </w:r>
            <w:r w:rsidRPr="000A777D">
              <w:rPr>
                <w:lang w:val="ro-MD"/>
              </w:rPr>
              <w:t xml:space="preserve"> </w:t>
            </w:r>
            <w:r w:rsidR="006B41C9" w:rsidRPr="000A777D">
              <w:rPr>
                <w:lang w:val="ro-MD"/>
              </w:rPr>
              <w:t xml:space="preserve">4 </w:t>
            </w:r>
            <w:r w:rsidRPr="00D74DCC">
              <w:rPr>
                <w:lang w:val="ro-MD"/>
              </w:rPr>
              <w:t>Finanțare</w:t>
            </w:r>
          </w:p>
        </w:tc>
        <w:tc>
          <w:tcPr>
            <w:tcW w:w="4252" w:type="dxa"/>
            <w:shd w:val="clear" w:color="auto" w:fill="auto"/>
          </w:tcPr>
          <w:p w14:paraId="2C2A3464" w14:textId="77777777" w:rsidR="006B41C9" w:rsidRPr="000A777D" w:rsidRDefault="006B41C9" w:rsidP="00661FA3">
            <w:pPr>
              <w:spacing w:line="240" w:lineRule="auto"/>
              <w:rPr>
                <w:lang w:val="ro-MD"/>
              </w:rPr>
            </w:pPr>
            <w:r w:rsidRPr="000A777D">
              <w:rPr>
                <w:lang w:val="ro-MD"/>
              </w:rPr>
              <w:t>20</w:t>
            </w:r>
          </w:p>
        </w:tc>
      </w:tr>
      <w:tr w:rsidR="006B41C9" w:rsidRPr="000A777D" w14:paraId="320F023F" w14:textId="77777777" w:rsidTr="00661FA3">
        <w:trPr>
          <w:trHeight w:hRule="exact" w:val="601"/>
        </w:trPr>
        <w:tc>
          <w:tcPr>
            <w:tcW w:w="4503" w:type="dxa"/>
            <w:shd w:val="clear" w:color="auto" w:fill="auto"/>
          </w:tcPr>
          <w:p w14:paraId="36E27C26" w14:textId="0910ABA8" w:rsidR="006B41C9" w:rsidRPr="000A777D" w:rsidRDefault="00D74DCC" w:rsidP="00661FA3">
            <w:pPr>
              <w:spacing w:line="240" w:lineRule="auto"/>
              <w:rPr>
                <w:b/>
                <w:lang w:val="ro-MD"/>
              </w:rPr>
            </w:pPr>
            <w:r>
              <w:rPr>
                <w:b/>
                <w:lang w:val="ro-MD"/>
              </w:rPr>
              <w:t xml:space="preserve">Scorul indicatorului </w:t>
            </w:r>
            <w:r w:rsidR="006B41C9" w:rsidRPr="000A777D">
              <w:rPr>
                <w:b/>
                <w:lang w:val="ro-MD"/>
              </w:rPr>
              <w:t xml:space="preserve">6.5.1 </w:t>
            </w:r>
          </w:p>
          <w:p w14:paraId="29C18B6F" w14:textId="24BA95BA" w:rsidR="006B41C9" w:rsidRPr="000A777D" w:rsidRDefault="006B41C9" w:rsidP="00000C3D">
            <w:pPr>
              <w:spacing w:line="240" w:lineRule="auto"/>
              <w:rPr>
                <w:b/>
                <w:lang w:val="ro-MD"/>
              </w:rPr>
            </w:pPr>
            <w:r w:rsidRPr="000A777D">
              <w:rPr>
                <w:b/>
                <w:lang w:val="ro-MD"/>
              </w:rPr>
              <w:t xml:space="preserve">= </w:t>
            </w:r>
            <w:r w:rsidR="00000C3D">
              <w:rPr>
                <w:b/>
                <w:lang w:val="ro-MD"/>
              </w:rPr>
              <w:t xml:space="preserve">Gradul de implementare al MIRA </w:t>
            </w:r>
            <w:r w:rsidRPr="000A777D">
              <w:rPr>
                <w:b/>
                <w:lang w:val="ro-MD"/>
              </w:rPr>
              <w:t>(0-100)</w:t>
            </w:r>
          </w:p>
        </w:tc>
        <w:tc>
          <w:tcPr>
            <w:tcW w:w="4252" w:type="dxa"/>
            <w:shd w:val="clear" w:color="auto" w:fill="auto"/>
          </w:tcPr>
          <w:p w14:paraId="010EDBB3" w14:textId="77777777" w:rsidR="006B41C9" w:rsidRPr="000A777D" w:rsidRDefault="006B41C9" w:rsidP="00661FA3">
            <w:pPr>
              <w:spacing w:line="240" w:lineRule="auto"/>
              <w:rPr>
                <w:b/>
                <w:lang w:val="ro-MD"/>
              </w:rPr>
            </w:pPr>
            <w:r w:rsidRPr="000A777D">
              <w:rPr>
                <w:b/>
                <w:lang w:val="ro-MD"/>
              </w:rPr>
              <w:t>19.5</w:t>
            </w:r>
          </w:p>
        </w:tc>
      </w:tr>
    </w:tbl>
    <w:p w14:paraId="04D608C7" w14:textId="77777777" w:rsidR="006B41C9" w:rsidRPr="000A777D" w:rsidRDefault="006B41C9" w:rsidP="00346AF8">
      <w:pPr>
        <w:spacing w:after="120"/>
        <w:rPr>
          <w:lang w:val="ro-MD"/>
        </w:rPr>
      </w:pPr>
    </w:p>
    <w:p w14:paraId="221B69C3" w14:textId="2914B240" w:rsidR="006B41C9" w:rsidRPr="000A777D" w:rsidRDefault="00132BE3" w:rsidP="00346AF8">
      <w:pPr>
        <w:spacing w:after="120"/>
        <w:rPr>
          <w:lang w:val="ro-MD"/>
        </w:rPr>
      </w:pPr>
      <w:r w:rsidRPr="00132BE3">
        <w:rPr>
          <w:lang w:val="ro-MD"/>
        </w:rPr>
        <w:t xml:space="preserve">Conform interpretării oferite de ONU, se poate considera că Moldova a început să implementeze unele elemente ale </w:t>
      </w:r>
      <w:r>
        <w:rPr>
          <w:lang w:val="ro-MD"/>
        </w:rPr>
        <w:t>MIRA</w:t>
      </w:r>
      <w:r w:rsidRPr="00132BE3">
        <w:rPr>
          <w:lang w:val="ro-MD"/>
        </w:rPr>
        <w:t xml:space="preserve">. Dar este limitată în toată țara (nu acoperă acviferele, de exemplu). Angajarea părților interesate este </w:t>
      </w:r>
      <w:r w:rsidRPr="00132BE3">
        <w:rPr>
          <w:lang w:val="ro-MD"/>
        </w:rPr>
        <w:lastRenderedPageBreak/>
        <w:t xml:space="preserve">diversă: implicarea ridicată a Ministerului, </w:t>
      </w:r>
      <w:r>
        <w:rPr>
          <w:lang w:val="ro-MD"/>
        </w:rPr>
        <w:t>a Agenției „</w:t>
      </w:r>
      <w:r w:rsidRPr="00132BE3">
        <w:rPr>
          <w:lang w:val="ro-MD"/>
        </w:rPr>
        <w:t>Apele Moldovei</w:t>
      </w:r>
      <w:r>
        <w:rPr>
          <w:lang w:val="ro-MD"/>
        </w:rPr>
        <w:t>”</w:t>
      </w:r>
      <w:r w:rsidRPr="00132BE3">
        <w:rPr>
          <w:lang w:val="ro-MD"/>
        </w:rPr>
        <w:t xml:space="preserve"> și a asociațiilor naționale de mediu. Cu toate acestea, la nivel local, implementarea doar a început. Acest lucru se datorează faptului că implementarea poate merge numai dacă în același timp </w:t>
      </w:r>
      <w:r>
        <w:rPr>
          <w:lang w:val="ro-MD"/>
        </w:rPr>
        <w:t xml:space="preserve">se lansează consolidarea capacităților. </w:t>
      </w:r>
    </w:p>
    <w:p w14:paraId="10B52729" w14:textId="77777777" w:rsidR="00282C76" w:rsidRPr="000A777D" w:rsidRDefault="00282C76" w:rsidP="008B6F3C">
      <w:pPr>
        <w:rPr>
          <w:lang w:val="ro-MD"/>
        </w:rPr>
      </w:pPr>
    </w:p>
    <w:p w14:paraId="10AC0C67" w14:textId="77777777" w:rsidR="00D81236" w:rsidRPr="000A777D" w:rsidRDefault="00D81236" w:rsidP="008B6F3C">
      <w:pPr>
        <w:rPr>
          <w:lang w:val="ro-MD"/>
        </w:rPr>
      </w:pPr>
    </w:p>
    <w:p w14:paraId="32662D4A" w14:textId="7ADA9C7F" w:rsidR="00D81236" w:rsidRPr="000A777D" w:rsidRDefault="00D81236" w:rsidP="00033AB9">
      <w:pPr>
        <w:pStyle w:val="Titlu1"/>
        <w:numPr>
          <w:ilvl w:val="0"/>
          <w:numId w:val="0"/>
        </w:numPr>
        <w:rPr>
          <w:lang w:val="ro-MD"/>
        </w:rPr>
      </w:pPr>
      <w:bookmarkStart w:id="37" w:name="_Toc16774476"/>
      <w:r w:rsidRPr="000A777D">
        <w:rPr>
          <w:lang w:val="ro-MD"/>
        </w:rPr>
        <w:lastRenderedPageBreak/>
        <w:t xml:space="preserve">6.5.2 </w:t>
      </w:r>
      <w:r w:rsidR="009B42FB" w:rsidRPr="000A777D">
        <w:rPr>
          <w:lang w:val="ro-MD"/>
        </w:rPr>
        <w:t>Indicator</w:t>
      </w:r>
      <w:r w:rsidR="0066156E">
        <w:rPr>
          <w:lang w:val="ro-MD"/>
        </w:rPr>
        <w:t>ul</w:t>
      </w:r>
      <w:r w:rsidR="009B42FB" w:rsidRPr="000A777D">
        <w:rPr>
          <w:lang w:val="ro-MD"/>
        </w:rPr>
        <w:t xml:space="preserve"> 9 - </w:t>
      </w:r>
      <w:r w:rsidR="009D6268" w:rsidRPr="009D6268">
        <w:rPr>
          <w:lang w:val="ro-MD"/>
        </w:rPr>
        <w:t>Proporția zonei bazinului transfrontalier cu un aranjament operațional pentru cooperarea în domeniul apelor</w:t>
      </w:r>
      <w:bookmarkEnd w:id="37"/>
    </w:p>
    <w:p w14:paraId="14E444E4" w14:textId="65209262" w:rsidR="00661FA3" w:rsidRPr="000A777D" w:rsidRDefault="00FE18D3" w:rsidP="00346AF8">
      <w:pPr>
        <w:rPr>
          <w:lang w:val="ro-MD"/>
        </w:rPr>
      </w:pPr>
      <w:r>
        <w:rPr>
          <w:lang w:val="ro-MD"/>
        </w:rPr>
        <w:t>Acest</w:t>
      </w:r>
      <w:r w:rsidR="00661FA3" w:rsidRPr="000A777D">
        <w:rPr>
          <w:lang w:val="ro-MD"/>
        </w:rPr>
        <w:t xml:space="preserve"> indicator </w:t>
      </w:r>
      <w:r>
        <w:rPr>
          <w:lang w:val="ro-MD"/>
        </w:rPr>
        <w:t>este</w:t>
      </w:r>
      <w:r w:rsidR="00661FA3" w:rsidRPr="000A777D">
        <w:rPr>
          <w:lang w:val="ro-MD"/>
        </w:rPr>
        <w:t xml:space="preserve"> indicator</w:t>
      </w:r>
      <w:r>
        <w:rPr>
          <w:lang w:val="ro-MD"/>
        </w:rPr>
        <w:t>ul</w:t>
      </w:r>
      <w:r w:rsidR="00661FA3" w:rsidRPr="000A777D">
        <w:rPr>
          <w:lang w:val="ro-MD"/>
        </w:rPr>
        <w:t xml:space="preserve"> 6.5.2 </w:t>
      </w:r>
      <w:r>
        <w:rPr>
          <w:lang w:val="ro-MD"/>
        </w:rPr>
        <w:t>al Agendei pentru Dezvoltare Durabilă</w:t>
      </w:r>
      <w:r w:rsidR="00661FA3" w:rsidRPr="000A777D">
        <w:rPr>
          <w:lang w:val="ro-MD"/>
        </w:rPr>
        <w:t xml:space="preserve"> 2030. </w:t>
      </w:r>
    </w:p>
    <w:p w14:paraId="1433A839" w14:textId="2E779141" w:rsidR="00661FA3" w:rsidRPr="000A777D" w:rsidRDefault="00B16B8A" w:rsidP="00346AF8">
      <w:pPr>
        <w:rPr>
          <w:lang w:val="ro-MD"/>
        </w:rPr>
      </w:pPr>
      <w:r>
        <w:rPr>
          <w:lang w:val="ro-MD"/>
        </w:rPr>
        <w:t>Ținta obiectivului</w:t>
      </w:r>
      <w:r w:rsidR="0030398E" w:rsidRPr="000A777D">
        <w:rPr>
          <w:lang w:val="ro-MD"/>
        </w:rPr>
        <w:t xml:space="preserve"> 6.5</w:t>
      </w:r>
      <w:r w:rsidR="00661FA3" w:rsidRPr="000A777D">
        <w:rPr>
          <w:lang w:val="ro-MD"/>
        </w:rPr>
        <w:t xml:space="preserve">: </w:t>
      </w:r>
      <w:r>
        <w:rPr>
          <w:lang w:val="ro-MD"/>
        </w:rPr>
        <w:t>către</w:t>
      </w:r>
      <w:r w:rsidR="00661FA3" w:rsidRPr="000A777D">
        <w:rPr>
          <w:lang w:val="ro-MD"/>
        </w:rPr>
        <w:t xml:space="preserve"> 2030, implement</w:t>
      </w:r>
      <w:r>
        <w:rPr>
          <w:lang w:val="ro-MD"/>
        </w:rPr>
        <w:t xml:space="preserve">area MIRA la toate nivelele, inclusiv prin cooperare transfrontalieră, după caz. </w:t>
      </w:r>
      <w:r w:rsidR="00661FA3" w:rsidRPr="000A777D">
        <w:rPr>
          <w:lang w:val="ro-MD"/>
        </w:rPr>
        <w:t xml:space="preserve"> </w:t>
      </w:r>
    </w:p>
    <w:p w14:paraId="1CC9562F" w14:textId="77777777" w:rsidR="00661FA3" w:rsidRPr="000A777D" w:rsidRDefault="00661FA3" w:rsidP="00346AF8">
      <w:pPr>
        <w:rPr>
          <w:lang w:val="ro-MD"/>
        </w:rPr>
      </w:pPr>
    </w:p>
    <w:p w14:paraId="72FBFF22" w14:textId="485F1628" w:rsidR="00661FA3" w:rsidRPr="000A777D" w:rsidRDefault="00F47723" w:rsidP="00346AF8">
      <w:pPr>
        <w:rPr>
          <w:lang w:val="ro-MD"/>
        </w:rPr>
      </w:pPr>
      <w:r>
        <w:rPr>
          <w:lang w:val="ro-MD"/>
        </w:rPr>
        <w:t>Metodologia</w:t>
      </w:r>
      <w:r w:rsidR="0030398E" w:rsidRPr="000A777D">
        <w:rPr>
          <w:rStyle w:val="Referinnotdesubsol"/>
          <w:lang w:val="ro-MD"/>
        </w:rPr>
        <w:footnoteReference w:id="1"/>
      </w:r>
      <w:r w:rsidR="00661FA3" w:rsidRPr="000A777D">
        <w:rPr>
          <w:lang w:val="ro-MD"/>
        </w:rPr>
        <w:t xml:space="preserve"> prop</w:t>
      </w:r>
      <w:r>
        <w:rPr>
          <w:lang w:val="ro-MD"/>
        </w:rPr>
        <w:t>usă de către agențiile custodiare</w:t>
      </w:r>
      <w:r w:rsidR="00661FA3" w:rsidRPr="000A777D">
        <w:rPr>
          <w:lang w:val="ro-MD"/>
        </w:rPr>
        <w:t xml:space="preserve"> </w:t>
      </w:r>
      <w:r w:rsidR="0030398E" w:rsidRPr="000A777D">
        <w:rPr>
          <w:lang w:val="ro-MD"/>
        </w:rPr>
        <w:t xml:space="preserve">- UNESCO </w:t>
      </w:r>
      <w:r>
        <w:rPr>
          <w:lang w:val="ro-MD"/>
        </w:rPr>
        <w:t>și</w:t>
      </w:r>
      <w:r w:rsidR="0030398E" w:rsidRPr="000A777D">
        <w:rPr>
          <w:lang w:val="ro-MD"/>
        </w:rPr>
        <w:t xml:space="preserve"> UNECE </w:t>
      </w:r>
      <w:r>
        <w:rPr>
          <w:lang w:val="ro-MD"/>
        </w:rPr>
        <w:t>–</w:t>
      </w:r>
      <w:r w:rsidR="0030398E" w:rsidRPr="000A777D">
        <w:rPr>
          <w:lang w:val="ro-MD"/>
        </w:rPr>
        <w:t xml:space="preserve"> </w:t>
      </w:r>
      <w:r>
        <w:rPr>
          <w:lang w:val="ro-MD"/>
        </w:rPr>
        <w:t>este aplicată</w:t>
      </w:r>
      <w:r w:rsidR="00661FA3" w:rsidRPr="000A777D">
        <w:rPr>
          <w:lang w:val="ro-MD"/>
        </w:rPr>
        <w:t xml:space="preserve">. </w:t>
      </w:r>
      <w:r>
        <w:rPr>
          <w:lang w:val="ro-MD"/>
        </w:rPr>
        <w:t>Metodologia</w:t>
      </w:r>
      <w:r w:rsidR="00661FA3" w:rsidRPr="000A777D">
        <w:rPr>
          <w:lang w:val="ro-MD"/>
        </w:rPr>
        <w:t xml:space="preserve"> pre</w:t>
      </w:r>
      <w:r>
        <w:rPr>
          <w:lang w:val="ro-MD"/>
        </w:rPr>
        <w:t>zintă</w:t>
      </w:r>
      <w:r w:rsidR="00661FA3" w:rsidRPr="000A777D">
        <w:rPr>
          <w:lang w:val="ro-MD"/>
        </w:rPr>
        <w:t xml:space="preserve">: </w:t>
      </w:r>
    </w:p>
    <w:p w14:paraId="4877AA6F" w14:textId="0443C13B" w:rsidR="00661FA3" w:rsidRPr="000A777D" w:rsidRDefault="00661FA3" w:rsidP="00661FA3">
      <w:pPr>
        <w:rPr>
          <w:lang w:val="ro-MD"/>
        </w:rPr>
      </w:pPr>
      <w:r w:rsidRPr="000A777D">
        <w:rPr>
          <w:lang w:val="ro-MD"/>
        </w:rPr>
        <w:t xml:space="preserve">i) </w:t>
      </w:r>
      <w:r w:rsidR="004B4056">
        <w:rPr>
          <w:lang w:val="ro-MD"/>
        </w:rPr>
        <w:t>conceptul și definițiile monitoringului</w:t>
      </w:r>
      <w:r w:rsidRPr="000A777D">
        <w:rPr>
          <w:lang w:val="ro-MD"/>
        </w:rPr>
        <w:t xml:space="preserve">, ii) </w:t>
      </w:r>
      <w:r w:rsidR="004B4056">
        <w:rPr>
          <w:lang w:val="ro-MD"/>
        </w:rPr>
        <w:t xml:space="preserve">cerințele privind datele </w:t>
      </w:r>
      <w:r w:rsidRPr="000A777D">
        <w:rPr>
          <w:lang w:val="ro-MD"/>
        </w:rPr>
        <w:t xml:space="preserve">, iii) </w:t>
      </w:r>
      <w:r w:rsidR="00300562">
        <w:rPr>
          <w:lang w:val="ro-MD"/>
        </w:rPr>
        <w:t>sursele datelor</w:t>
      </w:r>
      <w:r w:rsidRPr="000A777D">
        <w:rPr>
          <w:lang w:val="ro-MD"/>
        </w:rPr>
        <w:t xml:space="preserve">, iv) </w:t>
      </w:r>
      <w:r w:rsidR="00300562">
        <w:rPr>
          <w:lang w:val="ro-MD"/>
        </w:rPr>
        <w:t>colectarea etapizată a datelor</w:t>
      </w:r>
      <w:r w:rsidRPr="000A777D">
        <w:rPr>
          <w:lang w:val="ro-MD"/>
        </w:rPr>
        <w:t xml:space="preserve"> </w:t>
      </w:r>
      <w:r w:rsidR="00300562">
        <w:rPr>
          <w:lang w:val="ro-MD"/>
        </w:rPr>
        <w:t>și computerizarea</w:t>
      </w:r>
      <w:r w:rsidRPr="000A777D">
        <w:rPr>
          <w:lang w:val="ro-MD"/>
        </w:rPr>
        <w:t xml:space="preserve"> indicator</w:t>
      </w:r>
      <w:r w:rsidR="00300562">
        <w:rPr>
          <w:lang w:val="ro-MD"/>
        </w:rPr>
        <w:t>ului</w:t>
      </w:r>
      <w:r w:rsidRPr="000A777D">
        <w:rPr>
          <w:lang w:val="ro-MD"/>
        </w:rPr>
        <w:t>.</w:t>
      </w:r>
    </w:p>
    <w:p w14:paraId="31D235EC" w14:textId="77777777" w:rsidR="00661FA3" w:rsidRPr="000A777D" w:rsidRDefault="00661FA3" w:rsidP="00346AF8">
      <w:pPr>
        <w:rPr>
          <w:lang w:val="ro-MD"/>
        </w:rPr>
      </w:pPr>
    </w:p>
    <w:p w14:paraId="686B7127" w14:textId="0D6C3B88" w:rsidR="0030398E" w:rsidRPr="000A777D" w:rsidRDefault="00440DE5" w:rsidP="00346AF8">
      <w:pPr>
        <w:rPr>
          <w:lang w:val="ro-MD"/>
        </w:rPr>
      </w:pPr>
      <w:r w:rsidRPr="000A777D">
        <w:rPr>
          <w:lang w:val="ro-MD"/>
        </w:rPr>
        <w:t>Indicator</w:t>
      </w:r>
      <w:r>
        <w:rPr>
          <w:lang w:val="ro-MD"/>
        </w:rPr>
        <w:t>ul</w:t>
      </w:r>
      <w:r w:rsidRPr="000A777D">
        <w:rPr>
          <w:lang w:val="ro-MD"/>
        </w:rPr>
        <w:t xml:space="preserve"> </w:t>
      </w:r>
      <w:r>
        <w:rPr>
          <w:lang w:val="ro-MD"/>
        </w:rPr>
        <w:t>este definit</w:t>
      </w:r>
      <w:r w:rsidR="0030398E" w:rsidRPr="000A777D">
        <w:rPr>
          <w:lang w:val="ro-MD"/>
        </w:rPr>
        <w:t xml:space="preserve"> </w:t>
      </w:r>
      <w:r>
        <w:rPr>
          <w:lang w:val="ro-MD"/>
        </w:rPr>
        <w:t>ca</w:t>
      </w:r>
      <w:r w:rsidR="0030398E" w:rsidRPr="000A777D">
        <w:rPr>
          <w:lang w:val="ro-MD"/>
        </w:rPr>
        <w:t xml:space="preserve"> “</w:t>
      </w:r>
      <w:r w:rsidRPr="00440DE5">
        <w:t xml:space="preserve"> </w:t>
      </w:r>
      <w:r w:rsidRPr="00440DE5">
        <w:rPr>
          <w:i/>
          <w:lang w:val="ro-MD"/>
        </w:rPr>
        <w:t>proporția din zona bazinului transfrontalier cu un aranjament operațional pentru cooperarea în domeniul apei</w:t>
      </w:r>
      <w:r w:rsidR="0030398E" w:rsidRPr="000A777D">
        <w:rPr>
          <w:lang w:val="ro-MD"/>
        </w:rPr>
        <w:t xml:space="preserve">”. </w:t>
      </w:r>
      <w:r w:rsidR="00E017B7">
        <w:rPr>
          <w:lang w:val="ro-MD"/>
        </w:rPr>
        <w:t>Acesta s</w:t>
      </w:r>
      <w:r w:rsidR="00E017B7" w:rsidRPr="00E017B7">
        <w:rPr>
          <w:lang w:val="ro-MD"/>
        </w:rPr>
        <w:t xml:space="preserve">e referă atât la </w:t>
      </w:r>
      <w:r w:rsidR="00E017B7">
        <w:rPr>
          <w:lang w:val="ro-MD"/>
        </w:rPr>
        <w:t>bazinele</w:t>
      </w:r>
      <w:r w:rsidR="00E017B7" w:rsidRPr="00E017B7">
        <w:rPr>
          <w:lang w:val="ro-MD"/>
        </w:rPr>
        <w:t xml:space="preserve"> de ape de suprafață, cât și la acviferele transfrontaliere</w:t>
      </w:r>
      <w:r w:rsidR="0030398E" w:rsidRPr="000A777D">
        <w:rPr>
          <w:lang w:val="ro-MD"/>
        </w:rPr>
        <w:t xml:space="preserve">. </w:t>
      </w:r>
      <w:r w:rsidR="00E017B7" w:rsidRPr="00E017B7">
        <w:rPr>
          <w:lang w:val="ro-MD"/>
        </w:rPr>
        <w:t>Acesta urmărește evaluarea și asigurarea cooperării durabile pe termen lung pentru prote</w:t>
      </w:r>
      <w:r w:rsidR="00E017B7">
        <w:rPr>
          <w:lang w:val="ro-MD"/>
        </w:rPr>
        <w:t>cția</w:t>
      </w:r>
      <w:r w:rsidR="00E017B7" w:rsidRPr="00E017B7">
        <w:rPr>
          <w:lang w:val="ro-MD"/>
        </w:rPr>
        <w:t xml:space="preserve"> resurselor de apă</w:t>
      </w:r>
      <w:r w:rsidR="00F90238" w:rsidRPr="000A777D">
        <w:rPr>
          <w:lang w:val="ro-MD"/>
        </w:rPr>
        <w:t xml:space="preserve">. </w:t>
      </w:r>
    </w:p>
    <w:p w14:paraId="7CE0DDE0" w14:textId="77777777" w:rsidR="004A5A3D" w:rsidRPr="000A777D" w:rsidRDefault="004A5A3D" w:rsidP="00346AF8">
      <w:pPr>
        <w:rPr>
          <w:lang w:val="ro-MD"/>
        </w:rPr>
      </w:pPr>
    </w:p>
    <w:p w14:paraId="59ACCC1D" w14:textId="4CB5044E" w:rsidR="004A5A3D" w:rsidRPr="000A777D" w:rsidRDefault="00594A0C" w:rsidP="00346AF8">
      <w:pPr>
        <w:rPr>
          <w:lang w:val="ro-MD"/>
        </w:rPr>
      </w:pPr>
      <w:r w:rsidRPr="00594A0C">
        <w:rPr>
          <w:lang w:val="ro-MD"/>
        </w:rPr>
        <w:t xml:space="preserve">În ceea ce privește majoritatea țărilor care făceau parte din fosta Uniune Sovietică, apar multe probleme legate de resursele de apă transfrontaliere. Acestea obișnuiau să fie administrate sub o singură administrație a unei țări și, deodată, </w:t>
      </w:r>
      <w:r>
        <w:rPr>
          <w:lang w:val="ro-MD"/>
        </w:rPr>
        <w:t>au fost</w:t>
      </w:r>
      <w:r w:rsidRPr="00594A0C">
        <w:rPr>
          <w:lang w:val="ro-MD"/>
        </w:rPr>
        <w:t xml:space="preserve"> împărțite între diferite administrații din diferite țări.</w:t>
      </w:r>
      <w:r w:rsidR="004A5A3D" w:rsidRPr="000A777D">
        <w:rPr>
          <w:lang w:val="ro-MD"/>
        </w:rPr>
        <w:t xml:space="preserve"> </w:t>
      </w:r>
    </w:p>
    <w:p w14:paraId="551F6A8C" w14:textId="3495E5F6" w:rsidR="008079DF" w:rsidRPr="000A777D" w:rsidRDefault="00EB0AFC" w:rsidP="00346AF8">
      <w:pPr>
        <w:rPr>
          <w:lang w:val="ro-MD"/>
        </w:rPr>
      </w:pPr>
      <w:r>
        <w:rPr>
          <w:lang w:val="ro-MD"/>
        </w:rPr>
        <w:t>Conform publicației</w:t>
      </w:r>
      <w:r w:rsidR="008079DF" w:rsidRPr="000A777D">
        <w:rPr>
          <w:lang w:val="ro-MD"/>
        </w:rPr>
        <w:t xml:space="preserve"> </w:t>
      </w:r>
      <w:r w:rsidR="008079DF" w:rsidRPr="000A777D">
        <w:rPr>
          <w:i/>
          <w:lang w:val="ro-MD"/>
        </w:rPr>
        <w:t>Progres</w:t>
      </w:r>
      <w:r>
        <w:rPr>
          <w:i/>
          <w:lang w:val="ro-MD"/>
        </w:rPr>
        <w:t>ul privindCooperarea transfrontalieră în domeniul apelor</w:t>
      </w:r>
      <w:r w:rsidR="008079DF" w:rsidRPr="000A777D">
        <w:rPr>
          <w:i/>
          <w:lang w:val="ro-MD"/>
        </w:rPr>
        <w:t xml:space="preserve"> – </w:t>
      </w:r>
      <w:r>
        <w:rPr>
          <w:i/>
          <w:lang w:val="ro-MD"/>
        </w:rPr>
        <w:t xml:space="preserve">valori de referință globale pentru ODD </w:t>
      </w:r>
      <w:r w:rsidR="008079DF" w:rsidRPr="000A777D">
        <w:rPr>
          <w:i/>
          <w:lang w:val="ro-MD"/>
        </w:rPr>
        <w:t>6.5.2</w:t>
      </w:r>
      <w:r w:rsidR="008079DF" w:rsidRPr="000A777D">
        <w:rPr>
          <w:lang w:val="ro-MD"/>
        </w:rPr>
        <w:t xml:space="preserve">, 2018, </w:t>
      </w:r>
      <w:r>
        <w:rPr>
          <w:lang w:val="ro-MD"/>
        </w:rPr>
        <w:t>se pare că nu există un indicator pentru Republica Moldova (în An</w:t>
      </w:r>
      <w:r w:rsidR="008079DF" w:rsidRPr="000A777D">
        <w:rPr>
          <w:lang w:val="ro-MD"/>
        </w:rPr>
        <w:t>ex</w:t>
      </w:r>
      <w:r>
        <w:rPr>
          <w:lang w:val="ro-MD"/>
        </w:rPr>
        <w:t>a</w:t>
      </w:r>
      <w:r w:rsidR="008079DF" w:rsidRPr="000A777D">
        <w:rPr>
          <w:lang w:val="ro-MD"/>
        </w:rPr>
        <w:t xml:space="preserve"> 1, </w:t>
      </w:r>
      <w:r>
        <w:rPr>
          <w:lang w:val="ro-MD"/>
        </w:rPr>
        <w:t xml:space="preserve">Republica </w:t>
      </w:r>
      <w:r w:rsidR="008079DF" w:rsidRPr="000A777D">
        <w:rPr>
          <w:lang w:val="ro-MD"/>
        </w:rPr>
        <w:t xml:space="preserve">Moldova </w:t>
      </w:r>
      <w:r>
        <w:rPr>
          <w:lang w:val="ro-MD"/>
        </w:rPr>
        <w:t>nu este prezentată</w:t>
      </w:r>
      <w:r w:rsidR="008079DF" w:rsidRPr="000A777D">
        <w:rPr>
          <w:lang w:val="ro-MD"/>
        </w:rPr>
        <w:t xml:space="preserve">). </w:t>
      </w:r>
    </w:p>
    <w:p w14:paraId="314759EC" w14:textId="77777777" w:rsidR="0030398E" w:rsidRPr="000A777D" w:rsidRDefault="0030398E" w:rsidP="00346AF8">
      <w:pPr>
        <w:rPr>
          <w:lang w:val="ro-MD"/>
        </w:rPr>
      </w:pPr>
    </w:p>
    <w:p w14:paraId="19517D24" w14:textId="57898D1E" w:rsidR="00F90238" w:rsidRPr="000A777D" w:rsidRDefault="002342BF" w:rsidP="00F44BDD">
      <w:pPr>
        <w:pStyle w:val="Titlu2"/>
        <w:rPr>
          <w:lang w:val="ro-MD"/>
        </w:rPr>
      </w:pPr>
      <w:bookmarkStart w:id="38" w:name="_Toc16774477"/>
      <w:r>
        <w:rPr>
          <w:lang w:val="ro-MD"/>
        </w:rPr>
        <w:t>C</w:t>
      </w:r>
      <w:r w:rsidR="00F90238" w:rsidRPr="000A777D">
        <w:rPr>
          <w:lang w:val="ro-MD"/>
        </w:rPr>
        <w:t>aracteriza</w:t>
      </w:r>
      <w:r>
        <w:rPr>
          <w:lang w:val="ro-MD"/>
        </w:rPr>
        <w:t>rea</w:t>
      </w:r>
      <w:r w:rsidR="00F90238" w:rsidRPr="000A777D">
        <w:rPr>
          <w:lang w:val="ro-MD"/>
        </w:rPr>
        <w:t xml:space="preserve"> </w:t>
      </w:r>
      <w:r>
        <w:rPr>
          <w:lang w:val="ro-MD"/>
        </w:rPr>
        <w:t>bazinelor transfrontaliere</w:t>
      </w:r>
      <w:r w:rsidR="00F90238" w:rsidRPr="000A777D">
        <w:rPr>
          <w:lang w:val="ro-MD"/>
        </w:rPr>
        <w:t>:</w:t>
      </w:r>
      <w:bookmarkEnd w:id="38"/>
      <w:r w:rsidR="00F90238" w:rsidRPr="000A777D">
        <w:rPr>
          <w:lang w:val="ro-MD"/>
        </w:rPr>
        <w:t xml:space="preserve"> </w:t>
      </w:r>
    </w:p>
    <w:p w14:paraId="663A8FB7" w14:textId="3AC52AD7" w:rsidR="00F90238" w:rsidRPr="000A777D" w:rsidRDefault="006F25CD" w:rsidP="00F90238">
      <w:pPr>
        <w:rPr>
          <w:lang w:val="ro-MD"/>
        </w:rPr>
      </w:pPr>
      <w:r>
        <w:rPr>
          <w:lang w:val="ro-MD"/>
        </w:rPr>
        <w:t>Pentru apele de suprafață</w:t>
      </w:r>
      <w:r w:rsidR="00F90238" w:rsidRPr="000A777D">
        <w:rPr>
          <w:lang w:val="ro-MD"/>
        </w:rPr>
        <w:t xml:space="preserve"> (</w:t>
      </w:r>
      <w:r>
        <w:rPr>
          <w:lang w:val="ro-MD"/>
        </w:rPr>
        <w:t>cum ar fi rîurile sau lacurile</w:t>
      </w:r>
      <w:r w:rsidR="00F90238" w:rsidRPr="000A777D">
        <w:rPr>
          <w:lang w:val="ro-MD"/>
        </w:rPr>
        <w:t xml:space="preserve">), </w:t>
      </w:r>
      <w:r>
        <w:rPr>
          <w:lang w:val="ro-MD"/>
        </w:rPr>
        <w:t xml:space="preserve">bazinul este suprafața </w:t>
      </w:r>
      <w:r w:rsidR="00F90238" w:rsidRPr="000A777D">
        <w:rPr>
          <w:lang w:val="ro-MD"/>
        </w:rPr>
        <w:t xml:space="preserve"> </w:t>
      </w:r>
      <w:r>
        <w:rPr>
          <w:lang w:val="ro-MD"/>
        </w:rPr>
        <w:t xml:space="preserve">bazinului hidrografic. </w:t>
      </w:r>
      <w:r w:rsidRPr="006F25CD">
        <w:rPr>
          <w:lang w:val="ro-MD"/>
        </w:rPr>
        <w:t xml:space="preserve">Pentru acvifer, zona luată în considerare este </w:t>
      </w:r>
      <w:r w:rsidR="001F3155">
        <w:rPr>
          <w:lang w:val="ro-MD"/>
        </w:rPr>
        <w:t>suprafața</w:t>
      </w:r>
      <w:r w:rsidRPr="006F25CD">
        <w:rPr>
          <w:lang w:val="ro-MD"/>
        </w:rPr>
        <w:t xml:space="preserve"> acviferului</w:t>
      </w:r>
      <w:r w:rsidR="00117541" w:rsidRPr="000A777D">
        <w:rPr>
          <w:lang w:val="ro-MD"/>
        </w:rPr>
        <w:t>.</w:t>
      </w:r>
      <w:r w:rsidR="00F90238" w:rsidRPr="000A777D">
        <w:rPr>
          <w:lang w:val="ro-MD"/>
        </w:rPr>
        <w:t xml:space="preserve">   </w:t>
      </w:r>
    </w:p>
    <w:p w14:paraId="6FA83DD0" w14:textId="77777777" w:rsidR="00362485" w:rsidRPr="000A777D" w:rsidRDefault="00362485" w:rsidP="008B6F3C">
      <w:pPr>
        <w:rPr>
          <w:lang w:val="ro-MD"/>
        </w:rPr>
      </w:pPr>
    </w:p>
    <w:p w14:paraId="245848B4" w14:textId="55C816AD" w:rsidR="008D37E0" w:rsidRPr="000A777D" w:rsidRDefault="00F90238" w:rsidP="008B6F3C">
      <w:pPr>
        <w:rPr>
          <w:lang w:val="ro-MD"/>
        </w:rPr>
      </w:pPr>
      <w:r w:rsidRPr="000A777D">
        <w:rPr>
          <w:lang w:val="ro-MD"/>
        </w:rPr>
        <w:fldChar w:fldCharType="begin"/>
      </w:r>
      <w:r w:rsidRPr="000A777D">
        <w:rPr>
          <w:lang w:val="ro-MD"/>
        </w:rPr>
        <w:instrText xml:space="preserve"> REF _Ref14682272 \h </w:instrText>
      </w:r>
      <w:r w:rsidRPr="000A777D">
        <w:rPr>
          <w:lang w:val="ro-MD"/>
        </w:rPr>
      </w:r>
      <w:r w:rsidRPr="000A777D">
        <w:rPr>
          <w:lang w:val="ro-MD"/>
        </w:rPr>
        <w:fldChar w:fldCharType="separate"/>
      </w:r>
      <w:r w:rsidRPr="000A777D">
        <w:rPr>
          <w:lang w:val="ro-MD"/>
        </w:rPr>
        <w:t>Tabe</w:t>
      </w:r>
      <w:r w:rsidR="00182496">
        <w:rPr>
          <w:lang w:val="ro-MD"/>
        </w:rPr>
        <w:t>lul</w:t>
      </w:r>
      <w:r w:rsidRPr="000A777D">
        <w:rPr>
          <w:lang w:val="ro-MD"/>
        </w:rPr>
        <w:t xml:space="preserve"> </w:t>
      </w:r>
      <w:r w:rsidRPr="000A777D">
        <w:rPr>
          <w:noProof/>
          <w:lang w:val="ro-MD"/>
        </w:rPr>
        <w:t>1</w:t>
      </w:r>
      <w:r w:rsidRPr="000A777D">
        <w:rPr>
          <w:lang w:val="ro-MD"/>
        </w:rPr>
        <w:fldChar w:fldCharType="end"/>
      </w:r>
      <w:r w:rsidRPr="000A777D">
        <w:rPr>
          <w:lang w:val="ro-MD"/>
        </w:rPr>
        <w:t xml:space="preserve">  </w:t>
      </w:r>
      <w:r w:rsidR="00182496">
        <w:rPr>
          <w:lang w:val="ro-MD"/>
        </w:rPr>
        <w:t>și</w:t>
      </w:r>
      <w:r w:rsidRPr="000A777D">
        <w:rPr>
          <w:lang w:val="ro-MD"/>
        </w:rPr>
        <w:t xml:space="preserve"> </w:t>
      </w:r>
      <w:r w:rsidRPr="000A777D">
        <w:rPr>
          <w:lang w:val="ro-MD"/>
        </w:rPr>
        <w:fldChar w:fldCharType="begin"/>
      </w:r>
      <w:r w:rsidRPr="000A777D">
        <w:rPr>
          <w:lang w:val="ro-MD"/>
        </w:rPr>
        <w:instrText xml:space="preserve"> REF _Ref14682306 \h </w:instrText>
      </w:r>
      <w:r w:rsidRPr="000A777D">
        <w:rPr>
          <w:lang w:val="ro-MD"/>
        </w:rPr>
      </w:r>
      <w:r w:rsidRPr="000A777D">
        <w:rPr>
          <w:lang w:val="ro-MD"/>
        </w:rPr>
        <w:fldChar w:fldCharType="separate"/>
      </w:r>
      <w:r w:rsidR="00182496">
        <w:rPr>
          <w:lang w:val="ro-MD"/>
        </w:rPr>
        <w:t>Figura</w:t>
      </w:r>
      <w:r w:rsidRPr="000A777D">
        <w:rPr>
          <w:lang w:val="ro-MD"/>
        </w:rPr>
        <w:t xml:space="preserve"> </w:t>
      </w:r>
      <w:r w:rsidRPr="000A777D">
        <w:rPr>
          <w:noProof/>
          <w:lang w:val="ro-MD"/>
        </w:rPr>
        <w:t>1</w:t>
      </w:r>
      <w:r w:rsidRPr="000A777D">
        <w:rPr>
          <w:lang w:val="ro-MD"/>
        </w:rPr>
        <w:fldChar w:fldCharType="end"/>
      </w:r>
      <w:r w:rsidRPr="000A777D">
        <w:rPr>
          <w:lang w:val="ro-MD"/>
        </w:rPr>
        <w:t xml:space="preserve"> pre</w:t>
      </w:r>
      <w:r w:rsidR="002A0856">
        <w:rPr>
          <w:lang w:val="ro-MD"/>
        </w:rPr>
        <w:t xml:space="preserve">zintă acviferele transfrontaliere, conform </w:t>
      </w:r>
      <w:r w:rsidRPr="000A777D">
        <w:rPr>
          <w:lang w:val="ro-MD"/>
        </w:rPr>
        <w:t xml:space="preserve"> IGRAC.</w:t>
      </w:r>
    </w:p>
    <w:p w14:paraId="69E9E9D8" w14:textId="77777777" w:rsidR="00B02733" w:rsidRPr="000A777D" w:rsidRDefault="00B02733" w:rsidP="008B6F3C">
      <w:pPr>
        <w:rPr>
          <w:lang w:val="ro-MD"/>
        </w:rPr>
      </w:pPr>
      <w:r w:rsidRPr="000A777D">
        <w:rPr>
          <w:lang w:val="ro-MD"/>
        </w:rPr>
        <w:t xml:space="preserve"> </w:t>
      </w:r>
    </w:p>
    <w:tbl>
      <w:tblPr>
        <w:tblStyle w:val="Tabelgril"/>
        <w:tblW w:w="0" w:type="auto"/>
        <w:tblLook w:val="04A0" w:firstRow="1" w:lastRow="0" w:firstColumn="1" w:lastColumn="0" w:noHBand="0" w:noVBand="1"/>
      </w:tblPr>
      <w:tblGrid>
        <w:gridCol w:w="1792"/>
        <w:gridCol w:w="1935"/>
        <w:gridCol w:w="1905"/>
        <w:gridCol w:w="1787"/>
        <w:gridCol w:w="1647"/>
      </w:tblGrid>
      <w:tr w:rsidR="00165D2C" w:rsidRPr="000A777D" w14:paraId="1EA55D2D" w14:textId="77777777" w:rsidTr="00165D2C">
        <w:tc>
          <w:tcPr>
            <w:tcW w:w="1792" w:type="dxa"/>
          </w:tcPr>
          <w:p w14:paraId="4DBCF61C" w14:textId="1599F51E" w:rsidR="00165D2C" w:rsidRPr="000A777D" w:rsidRDefault="004606FE" w:rsidP="008B6F3C">
            <w:pPr>
              <w:rPr>
                <w:lang w:val="ro-MD"/>
              </w:rPr>
            </w:pPr>
            <w:r>
              <w:rPr>
                <w:lang w:val="ro-MD"/>
              </w:rPr>
              <w:t>Marcaj</w:t>
            </w:r>
          </w:p>
        </w:tc>
        <w:tc>
          <w:tcPr>
            <w:tcW w:w="1935" w:type="dxa"/>
          </w:tcPr>
          <w:p w14:paraId="653A6690" w14:textId="60AEE05B" w:rsidR="00165D2C" w:rsidRPr="000A777D" w:rsidRDefault="004606FE" w:rsidP="005756C0">
            <w:pPr>
              <w:rPr>
                <w:lang w:val="ro-MD"/>
              </w:rPr>
            </w:pPr>
            <w:r>
              <w:rPr>
                <w:lang w:val="ro-MD"/>
              </w:rPr>
              <w:t>Denumirea acviferului</w:t>
            </w:r>
          </w:p>
        </w:tc>
        <w:tc>
          <w:tcPr>
            <w:tcW w:w="1905" w:type="dxa"/>
          </w:tcPr>
          <w:p w14:paraId="0C7D8CB7" w14:textId="7D464294" w:rsidR="00165D2C" w:rsidRPr="000A777D" w:rsidRDefault="004606FE" w:rsidP="008B6F3C">
            <w:pPr>
              <w:rPr>
                <w:lang w:val="ro-MD"/>
              </w:rPr>
            </w:pPr>
            <w:r>
              <w:rPr>
                <w:lang w:val="ro-MD"/>
              </w:rPr>
              <w:t>Țările beneficiare</w:t>
            </w:r>
          </w:p>
        </w:tc>
        <w:tc>
          <w:tcPr>
            <w:tcW w:w="1787" w:type="dxa"/>
          </w:tcPr>
          <w:p w14:paraId="478BF942" w14:textId="4A755F85" w:rsidR="00165D2C" w:rsidRPr="000A777D" w:rsidRDefault="004606FE" w:rsidP="008B6F3C">
            <w:pPr>
              <w:rPr>
                <w:lang w:val="ro-MD"/>
              </w:rPr>
            </w:pPr>
            <w:r>
              <w:rPr>
                <w:lang w:val="ro-MD"/>
              </w:rPr>
              <w:t>Suprafața</w:t>
            </w:r>
            <w:r w:rsidR="00165D2C" w:rsidRPr="000A777D">
              <w:rPr>
                <w:lang w:val="ro-MD"/>
              </w:rPr>
              <w:t xml:space="preserve"> (km²)</w:t>
            </w:r>
          </w:p>
        </w:tc>
        <w:tc>
          <w:tcPr>
            <w:tcW w:w="1647" w:type="dxa"/>
          </w:tcPr>
          <w:p w14:paraId="5FE63C54" w14:textId="0872A714" w:rsidR="00165D2C" w:rsidRPr="000A777D" w:rsidRDefault="004606FE" w:rsidP="008B6F3C">
            <w:pPr>
              <w:rPr>
                <w:lang w:val="ro-MD"/>
              </w:rPr>
            </w:pPr>
            <w:r>
              <w:rPr>
                <w:lang w:val="ro-MD"/>
              </w:rPr>
              <w:t xml:space="preserve">Suprafața estimată în Republica </w:t>
            </w:r>
            <w:r w:rsidRPr="000A777D">
              <w:rPr>
                <w:lang w:val="ro-MD"/>
              </w:rPr>
              <w:t>Moldova</w:t>
            </w:r>
          </w:p>
        </w:tc>
      </w:tr>
      <w:tr w:rsidR="00165D2C" w:rsidRPr="000A777D" w14:paraId="5FC7A0C8" w14:textId="77777777" w:rsidTr="00165D2C">
        <w:tc>
          <w:tcPr>
            <w:tcW w:w="1792" w:type="dxa"/>
          </w:tcPr>
          <w:p w14:paraId="48F44816" w14:textId="77777777" w:rsidR="00165D2C" w:rsidRPr="000A777D" w:rsidRDefault="00165D2C" w:rsidP="008B6F3C">
            <w:pPr>
              <w:rPr>
                <w:lang w:val="ro-MD"/>
              </w:rPr>
            </w:pPr>
            <w:r w:rsidRPr="000A777D">
              <w:rPr>
                <w:lang w:val="ro-MD"/>
              </w:rPr>
              <w:t>EU 85</w:t>
            </w:r>
          </w:p>
        </w:tc>
        <w:tc>
          <w:tcPr>
            <w:tcW w:w="1935" w:type="dxa"/>
          </w:tcPr>
          <w:p w14:paraId="5E7E4B6F" w14:textId="0D4ACD45" w:rsidR="00165D2C" w:rsidRPr="000A777D" w:rsidRDefault="007728B0" w:rsidP="008B6F3C">
            <w:pPr>
              <w:rPr>
                <w:lang w:val="ro-MD"/>
              </w:rPr>
            </w:pPr>
            <w:r>
              <w:rPr>
                <w:lang w:val="ro-MD"/>
              </w:rPr>
              <w:t>Nistru</w:t>
            </w:r>
          </w:p>
        </w:tc>
        <w:tc>
          <w:tcPr>
            <w:tcW w:w="1905" w:type="dxa"/>
          </w:tcPr>
          <w:p w14:paraId="2E20BA31" w14:textId="08170424" w:rsidR="00165D2C" w:rsidRPr="000A777D" w:rsidRDefault="007728B0" w:rsidP="008B6F3C">
            <w:pPr>
              <w:rPr>
                <w:lang w:val="ro-MD"/>
              </w:rPr>
            </w:pPr>
            <w:r>
              <w:rPr>
                <w:lang w:val="ro-MD"/>
              </w:rPr>
              <w:t>Moldova, Ucraina</w:t>
            </w:r>
          </w:p>
        </w:tc>
        <w:tc>
          <w:tcPr>
            <w:tcW w:w="1787" w:type="dxa"/>
          </w:tcPr>
          <w:p w14:paraId="3893AD9D" w14:textId="77777777" w:rsidR="00165D2C" w:rsidRPr="000A777D" w:rsidRDefault="00165D2C" w:rsidP="0098630C">
            <w:pPr>
              <w:jc w:val="right"/>
              <w:rPr>
                <w:lang w:val="ro-MD"/>
              </w:rPr>
            </w:pPr>
            <w:r w:rsidRPr="000A777D">
              <w:rPr>
                <w:lang w:val="ro-MD"/>
              </w:rPr>
              <w:t>27 430</w:t>
            </w:r>
          </w:p>
        </w:tc>
        <w:tc>
          <w:tcPr>
            <w:tcW w:w="1647" w:type="dxa"/>
          </w:tcPr>
          <w:p w14:paraId="14782246" w14:textId="77777777" w:rsidR="00165D2C" w:rsidRPr="000A777D" w:rsidRDefault="00165D2C" w:rsidP="0098630C">
            <w:pPr>
              <w:jc w:val="right"/>
              <w:rPr>
                <w:lang w:val="ro-MD"/>
              </w:rPr>
            </w:pPr>
            <w:r w:rsidRPr="000A777D">
              <w:rPr>
                <w:lang w:val="ro-MD"/>
              </w:rPr>
              <w:t>60%</w:t>
            </w:r>
          </w:p>
        </w:tc>
      </w:tr>
      <w:tr w:rsidR="00165D2C" w:rsidRPr="000A777D" w14:paraId="155F4602" w14:textId="77777777" w:rsidTr="00165D2C">
        <w:tc>
          <w:tcPr>
            <w:tcW w:w="1792" w:type="dxa"/>
          </w:tcPr>
          <w:p w14:paraId="08701232" w14:textId="77777777" w:rsidR="00165D2C" w:rsidRPr="000A777D" w:rsidRDefault="00165D2C" w:rsidP="008B6F3C">
            <w:pPr>
              <w:rPr>
                <w:lang w:val="ro-MD"/>
              </w:rPr>
            </w:pPr>
            <w:r w:rsidRPr="000A777D">
              <w:rPr>
                <w:lang w:val="ro-MD"/>
              </w:rPr>
              <w:t>EB 89</w:t>
            </w:r>
          </w:p>
        </w:tc>
        <w:tc>
          <w:tcPr>
            <w:tcW w:w="1935" w:type="dxa"/>
          </w:tcPr>
          <w:p w14:paraId="4E76AD1A" w14:textId="1E4207C5" w:rsidR="00165D2C" w:rsidRPr="000A777D" w:rsidRDefault="00165D2C" w:rsidP="007728B0">
            <w:pPr>
              <w:rPr>
                <w:lang w:val="ro-MD"/>
              </w:rPr>
            </w:pPr>
            <w:r w:rsidRPr="000A777D">
              <w:rPr>
                <w:lang w:val="ro-MD"/>
              </w:rPr>
              <w:t>D</w:t>
            </w:r>
            <w:r w:rsidR="007728B0">
              <w:rPr>
                <w:lang w:val="ro-MD"/>
              </w:rPr>
              <w:t>unăre</w:t>
            </w:r>
            <w:r w:rsidRPr="000A777D">
              <w:rPr>
                <w:lang w:val="ro-MD"/>
              </w:rPr>
              <w:t>-Prut</w:t>
            </w:r>
          </w:p>
        </w:tc>
        <w:tc>
          <w:tcPr>
            <w:tcW w:w="1905" w:type="dxa"/>
          </w:tcPr>
          <w:p w14:paraId="39DBAD57" w14:textId="0F90423B" w:rsidR="00165D2C" w:rsidRPr="000A777D" w:rsidRDefault="00165D2C" w:rsidP="008B6F3C">
            <w:pPr>
              <w:rPr>
                <w:lang w:val="ro-MD"/>
              </w:rPr>
            </w:pPr>
            <w:r w:rsidRPr="000A777D">
              <w:rPr>
                <w:lang w:val="ro-MD"/>
              </w:rPr>
              <w:t>R</w:t>
            </w:r>
            <w:r w:rsidR="007728B0">
              <w:rPr>
                <w:lang w:val="ro-MD"/>
              </w:rPr>
              <w:t>omânia, Moldova, Ucraina</w:t>
            </w:r>
          </w:p>
        </w:tc>
        <w:tc>
          <w:tcPr>
            <w:tcW w:w="1787" w:type="dxa"/>
          </w:tcPr>
          <w:p w14:paraId="3B95B5DA" w14:textId="77777777" w:rsidR="00165D2C" w:rsidRPr="000A777D" w:rsidRDefault="00165D2C" w:rsidP="0098630C">
            <w:pPr>
              <w:jc w:val="right"/>
              <w:rPr>
                <w:lang w:val="ro-MD"/>
              </w:rPr>
            </w:pPr>
            <w:r w:rsidRPr="000A777D">
              <w:rPr>
                <w:lang w:val="ro-MD"/>
              </w:rPr>
              <w:t>13 827</w:t>
            </w:r>
          </w:p>
        </w:tc>
        <w:tc>
          <w:tcPr>
            <w:tcW w:w="1647" w:type="dxa"/>
          </w:tcPr>
          <w:p w14:paraId="796E3E77" w14:textId="77777777" w:rsidR="00165D2C" w:rsidRPr="000A777D" w:rsidRDefault="00165D2C" w:rsidP="0098630C">
            <w:pPr>
              <w:jc w:val="right"/>
              <w:rPr>
                <w:lang w:val="ro-MD"/>
              </w:rPr>
            </w:pPr>
            <w:r w:rsidRPr="000A777D">
              <w:rPr>
                <w:lang w:val="ro-MD"/>
              </w:rPr>
              <w:t>50%</w:t>
            </w:r>
          </w:p>
        </w:tc>
      </w:tr>
      <w:tr w:rsidR="00165D2C" w:rsidRPr="000A777D" w14:paraId="36C0B940" w14:textId="77777777" w:rsidTr="00165D2C">
        <w:tc>
          <w:tcPr>
            <w:tcW w:w="1792" w:type="dxa"/>
          </w:tcPr>
          <w:p w14:paraId="030D6810" w14:textId="77777777" w:rsidR="00165D2C" w:rsidRPr="000A777D" w:rsidRDefault="00165D2C" w:rsidP="00B02733">
            <w:pPr>
              <w:rPr>
                <w:lang w:val="ro-MD"/>
              </w:rPr>
            </w:pPr>
            <w:r w:rsidRPr="000A777D">
              <w:rPr>
                <w:lang w:val="ro-MD"/>
              </w:rPr>
              <w:lastRenderedPageBreak/>
              <w:t>EB 90</w:t>
            </w:r>
          </w:p>
        </w:tc>
        <w:tc>
          <w:tcPr>
            <w:tcW w:w="1935" w:type="dxa"/>
          </w:tcPr>
          <w:p w14:paraId="345DDD2B" w14:textId="201803A5" w:rsidR="00165D2C" w:rsidRPr="000A777D" w:rsidRDefault="00552B82" w:rsidP="00552B82">
            <w:pPr>
              <w:rPr>
                <w:lang w:val="ro-MD"/>
              </w:rPr>
            </w:pPr>
            <w:r>
              <w:rPr>
                <w:lang w:val="ro-MD"/>
              </w:rPr>
              <w:t xml:space="preserve">Acviferul </w:t>
            </w:r>
            <w:r w:rsidR="00165D2C" w:rsidRPr="000A777D">
              <w:rPr>
                <w:lang w:val="ro-MD"/>
              </w:rPr>
              <w:t xml:space="preserve">Samantian Pontian </w:t>
            </w:r>
            <w:r>
              <w:rPr>
                <w:lang w:val="ro-MD"/>
              </w:rPr>
              <w:t>Mijlociu</w:t>
            </w:r>
          </w:p>
        </w:tc>
        <w:tc>
          <w:tcPr>
            <w:tcW w:w="1905" w:type="dxa"/>
          </w:tcPr>
          <w:p w14:paraId="0FFA8CAC" w14:textId="572FE578" w:rsidR="00165D2C" w:rsidRPr="000A777D" w:rsidRDefault="00165D2C" w:rsidP="00552B82">
            <w:pPr>
              <w:rPr>
                <w:lang w:val="ro-MD"/>
              </w:rPr>
            </w:pPr>
            <w:r w:rsidRPr="000A777D">
              <w:rPr>
                <w:lang w:val="ro-MD"/>
              </w:rPr>
              <w:t>R</w:t>
            </w:r>
            <w:r w:rsidR="00552B82">
              <w:rPr>
                <w:lang w:val="ro-MD"/>
              </w:rPr>
              <w:t>omânia, Moldova, Uc</w:t>
            </w:r>
            <w:r w:rsidRPr="000A777D">
              <w:rPr>
                <w:lang w:val="ro-MD"/>
              </w:rPr>
              <w:t>rain</w:t>
            </w:r>
            <w:r w:rsidR="00552B82">
              <w:rPr>
                <w:lang w:val="ro-MD"/>
              </w:rPr>
              <w:t>a</w:t>
            </w:r>
          </w:p>
        </w:tc>
        <w:tc>
          <w:tcPr>
            <w:tcW w:w="1787" w:type="dxa"/>
          </w:tcPr>
          <w:p w14:paraId="19F368FF" w14:textId="77777777" w:rsidR="00165D2C" w:rsidRPr="000A777D" w:rsidRDefault="00165D2C" w:rsidP="0098630C">
            <w:pPr>
              <w:jc w:val="right"/>
              <w:rPr>
                <w:lang w:val="ro-MD"/>
              </w:rPr>
            </w:pPr>
            <w:r w:rsidRPr="000A777D">
              <w:rPr>
                <w:lang w:val="ro-MD"/>
              </w:rPr>
              <w:t>24 823</w:t>
            </w:r>
          </w:p>
        </w:tc>
        <w:tc>
          <w:tcPr>
            <w:tcW w:w="1647" w:type="dxa"/>
          </w:tcPr>
          <w:p w14:paraId="2A0FAF31" w14:textId="77777777" w:rsidR="00165D2C" w:rsidRPr="000A777D" w:rsidRDefault="00165D2C" w:rsidP="0098630C">
            <w:pPr>
              <w:jc w:val="right"/>
              <w:rPr>
                <w:lang w:val="ro-MD"/>
              </w:rPr>
            </w:pPr>
            <w:r w:rsidRPr="000A777D">
              <w:rPr>
                <w:lang w:val="ro-MD"/>
              </w:rPr>
              <w:t>75%</w:t>
            </w:r>
          </w:p>
        </w:tc>
      </w:tr>
    </w:tbl>
    <w:p w14:paraId="1A8FACE9" w14:textId="05BB5639" w:rsidR="00B02733" w:rsidRPr="000A777D" w:rsidRDefault="00F90238" w:rsidP="00F90238">
      <w:pPr>
        <w:pStyle w:val="Legend"/>
        <w:rPr>
          <w:lang w:val="ro-MD"/>
        </w:rPr>
      </w:pPr>
      <w:bookmarkStart w:id="39" w:name="_Ref14682272"/>
      <w:r w:rsidRPr="000A777D">
        <w:rPr>
          <w:lang w:val="ro-MD"/>
        </w:rPr>
        <w:t>Tab</w:t>
      </w:r>
      <w:r w:rsidR="00033AB9">
        <w:rPr>
          <w:lang w:val="ro-MD"/>
        </w:rPr>
        <w:t>elul</w:t>
      </w:r>
      <w:r w:rsidRPr="000A777D">
        <w:rPr>
          <w:lang w:val="ro-MD"/>
        </w:rPr>
        <w:t xml:space="preserve"> </w:t>
      </w:r>
      <w:r w:rsidRPr="000A777D">
        <w:rPr>
          <w:lang w:val="ro-MD"/>
        </w:rPr>
        <w:fldChar w:fldCharType="begin"/>
      </w:r>
      <w:r w:rsidRPr="000A777D">
        <w:rPr>
          <w:lang w:val="ro-MD"/>
        </w:rPr>
        <w:instrText xml:space="preserve"> SEQ Table \* ARABIC </w:instrText>
      </w:r>
      <w:r w:rsidRPr="000A777D">
        <w:rPr>
          <w:lang w:val="ro-MD"/>
        </w:rPr>
        <w:fldChar w:fldCharType="separate"/>
      </w:r>
      <w:r w:rsidR="00893C14" w:rsidRPr="000A777D">
        <w:rPr>
          <w:noProof/>
          <w:lang w:val="ro-MD"/>
        </w:rPr>
        <w:t>5</w:t>
      </w:r>
      <w:r w:rsidRPr="000A777D">
        <w:rPr>
          <w:lang w:val="ro-MD"/>
        </w:rPr>
        <w:fldChar w:fldCharType="end"/>
      </w:r>
      <w:bookmarkEnd w:id="39"/>
      <w:r w:rsidRPr="000A777D">
        <w:rPr>
          <w:lang w:val="ro-MD"/>
        </w:rPr>
        <w:t xml:space="preserve">- </w:t>
      </w:r>
      <w:r w:rsidR="00033AB9">
        <w:rPr>
          <w:lang w:val="ro-MD"/>
        </w:rPr>
        <w:t>Acviferele transfrontaliere din Republica Moldova–(s</w:t>
      </w:r>
      <w:r w:rsidRPr="000A777D">
        <w:rPr>
          <w:lang w:val="ro-MD"/>
        </w:rPr>
        <w:t>ur</w:t>
      </w:r>
      <w:r w:rsidR="00033AB9">
        <w:rPr>
          <w:lang w:val="ro-MD"/>
        </w:rPr>
        <w:t>sa</w:t>
      </w:r>
      <w:r w:rsidRPr="000A777D">
        <w:rPr>
          <w:lang w:val="ro-MD"/>
        </w:rPr>
        <w:t>: “</w:t>
      </w:r>
      <w:r w:rsidR="00981619">
        <w:rPr>
          <w:lang w:val="ro-MD"/>
        </w:rPr>
        <w:t xml:space="preserve">Acviferele transfrontaliere ale lumii, Ediția specială pentru cel de-al 7-lea Forum Mondial al Apei </w:t>
      </w:r>
      <w:r w:rsidRPr="000A777D">
        <w:rPr>
          <w:lang w:val="ro-MD"/>
        </w:rPr>
        <w:t>2015”)</w:t>
      </w:r>
    </w:p>
    <w:p w14:paraId="14E92643" w14:textId="77777777" w:rsidR="008D37E0" w:rsidRPr="000A777D" w:rsidRDefault="008D37E0" w:rsidP="008B6F3C">
      <w:pPr>
        <w:rPr>
          <w:lang w:val="ro-MD"/>
        </w:rPr>
      </w:pPr>
    </w:p>
    <w:p w14:paraId="4F6D93FB" w14:textId="5B0D2D2B" w:rsidR="00F90238" w:rsidRPr="000A777D" w:rsidRDefault="005756C0" w:rsidP="00481C55">
      <w:pPr>
        <w:jc w:val="center"/>
        <w:rPr>
          <w:lang w:val="ro-MD"/>
        </w:rPr>
      </w:pPr>
      <w:r w:rsidRPr="000A777D">
        <w:rPr>
          <w:noProof/>
          <w:lang w:val="en-US" w:eastAsia="en-US"/>
        </w:rPr>
        <w:drawing>
          <wp:inline distT="0" distB="0" distL="0" distR="0" wp14:anchorId="7D00ED43" wp14:editId="279B2EEF">
            <wp:extent cx="3486150" cy="36290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486150" cy="3629025"/>
                    </a:xfrm>
                    <a:prstGeom prst="rect">
                      <a:avLst/>
                    </a:prstGeom>
                  </pic:spPr>
                </pic:pic>
              </a:graphicData>
            </a:graphic>
          </wp:inline>
        </w:drawing>
      </w:r>
    </w:p>
    <w:p w14:paraId="39D2F480" w14:textId="4360CC36" w:rsidR="005756C0" w:rsidRPr="000A777D" w:rsidRDefault="00F90238" w:rsidP="00F90238">
      <w:pPr>
        <w:pStyle w:val="Legend"/>
        <w:rPr>
          <w:lang w:val="ro-MD"/>
        </w:rPr>
      </w:pPr>
      <w:bookmarkStart w:id="40" w:name="_Ref14682306"/>
      <w:r w:rsidRPr="000A777D">
        <w:rPr>
          <w:lang w:val="ro-MD"/>
        </w:rPr>
        <w:t>Figur</w:t>
      </w:r>
      <w:r w:rsidR="00982750">
        <w:rPr>
          <w:lang w:val="ro-MD"/>
        </w:rPr>
        <w:t>a</w:t>
      </w:r>
      <w:r w:rsidRPr="000A777D">
        <w:rPr>
          <w:lang w:val="ro-MD"/>
        </w:rPr>
        <w:t xml:space="preserve"> </w:t>
      </w:r>
      <w:r w:rsidRPr="000A777D">
        <w:rPr>
          <w:lang w:val="ro-MD"/>
        </w:rPr>
        <w:fldChar w:fldCharType="begin"/>
      </w:r>
      <w:r w:rsidRPr="000A777D">
        <w:rPr>
          <w:lang w:val="ro-MD"/>
        </w:rPr>
        <w:instrText xml:space="preserve"> SEQ Figure \* ARABIC </w:instrText>
      </w:r>
      <w:r w:rsidRPr="000A777D">
        <w:rPr>
          <w:lang w:val="ro-MD"/>
        </w:rPr>
        <w:fldChar w:fldCharType="separate"/>
      </w:r>
      <w:r w:rsidRPr="000A777D">
        <w:rPr>
          <w:noProof/>
          <w:lang w:val="ro-MD"/>
        </w:rPr>
        <w:t>1</w:t>
      </w:r>
      <w:r w:rsidRPr="000A777D">
        <w:rPr>
          <w:lang w:val="ro-MD"/>
        </w:rPr>
        <w:fldChar w:fldCharType="end"/>
      </w:r>
      <w:bookmarkEnd w:id="40"/>
      <w:r w:rsidRPr="000A777D">
        <w:rPr>
          <w:lang w:val="ro-MD"/>
        </w:rPr>
        <w:t xml:space="preserve"> – </w:t>
      </w:r>
      <w:r w:rsidR="00982750">
        <w:rPr>
          <w:lang w:val="ro-MD"/>
        </w:rPr>
        <w:t>Acviferele transfrontaliere din Republica Moldova–(s</w:t>
      </w:r>
      <w:r w:rsidR="00982750" w:rsidRPr="000A777D">
        <w:rPr>
          <w:lang w:val="ro-MD"/>
        </w:rPr>
        <w:t>ur</w:t>
      </w:r>
      <w:r w:rsidR="00982750">
        <w:rPr>
          <w:lang w:val="ro-MD"/>
        </w:rPr>
        <w:t>sa</w:t>
      </w:r>
      <w:r w:rsidR="00982750" w:rsidRPr="000A777D">
        <w:rPr>
          <w:lang w:val="ro-MD"/>
        </w:rPr>
        <w:t>: “</w:t>
      </w:r>
      <w:r w:rsidR="00982750">
        <w:rPr>
          <w:lang w:val="ro-MD"/>
        </w:rPr>
        <w:t xml:space="preserve">Acviferele transfrontaliere ale lumii, Ediția specială pentru cel de-al 7-lea Forum Mondial al Apei </w:t>
      </w:r>
      <w:r w:rsidR="00982750" w:rsidRPr="000A777D">
        <w:rPr>
          <w:lang w:val="ro-MD"/>
        </w:rPr>
        <w:t>2015”)</w:t>
      </w:r>
      <w:r w:rsidR="005756C0" w:rsidRPr="000A777D">
        <w:rPr>
          <w:lang w:val="ro-MD"/>
        </w:rPr>
        <w:t xml:space="preserve"> (</w:t>
      </w:r>
      <w:r w:rsidR="00982750">
        <w:rPr>
          <w:lang w:val="ro-MD"/>
        </w:rPr>
        <w:t>elaborat de către</w:t>
      </w:r>
      <w:r w:rsidR="005756C0" w:rsidRPr="000A777D">
        <w:rPr>
          <w:lang w:val="ro-MD"/>
        </w:rPr>
        <w:t xml:space="preserve"> IGRAC)</w:t>
      </w:r>
    </w:p>
    <w:p w14:paraId="6CFAB70D" w14:textId="1BB158F7" w:rsidR="0098630C" w:rsidRPr="000A777D" w:rsidRDefault="00D60832" w:rsidP="00F90238">
      <w:pPr>
        <w:rPr>
          <w:lang w:val="ro-MD"/>
        </w:rPr>
      </w:pPr>
      <w:r>
        <w:rPr>
          <w:lang w:val="ro-MD"/>
        </w:rPr>
        <w:t xml:space="preserve">Astfel, suprafața acviferelor transfrontaliere în Republica Moldova este de </w:t>
      </w:r>
      <w:r w:rsidR="0098630C" w:rsidRPr="000A777D">
        <w:rPr>
          <w:lang w:val="ro-MD"/>
        </w:rPr>
        <w:t xml:space="preserve"> 66 080km²</w:t>
      </w:r>
      <w:r w:rsidR="004E766D" w:rsidRPr="000A777D">
        <w:rPr>
          <w:lang w:val="ro-MD"/>
        </w:rPr>
        <w:t xml:space="preserve">. </w:t>
      </w:r>
      <w:r w:rsidR="004C6548" w:rsidRPr="004C6548">
        <w:rPr>
          <w:lang w:val="ro-MD"/>
        </w:rPr>
        <w:t>Este foarte obișnuit să existe, la prima etapă, puține elemente care să caracterizeze acviferele. Informațiile ar putea fi colectate prin studii suplimentare, comparare și schimb cu țările riverane, prin mobilizarea administrației de specialitate din Moldova (AGRM)</w:t>
      </w:r>
      <w:r w:rsidR="004E766D" w:rsidRPr="000A777D">
        <w:rPr>
          <w:lang w:val="ro-MD"/>
        </w:rPr>
        <w:t>.</w:t>
      </w:r>
    </w:p>
    <w:p w14:paraId="694D64C8" w14:textId="77777777" w:rsidR="00D00304" w:rsidRPr="000A777D" w:rsidRDefault="00D00304" w:rsidP="00F90238">
      <w:pPr>
        <w:rPr>
          <w:lang w:val="ro-MD"/>
        </w:rPr>
      </w:pPr>
    </w:p>
    <w:p w14:paraId="59203E9F" w14:textId="10F997F5" w:rsidR="00D00304" w:rsidRPr="000A777D" w:rsidRDefault="000924FE" w:rsidP="00F90238">
      <w:pPr>
        <w:rPr>
          <w:lang w:val="ro-MD"/>
        </w:rPr>
      </w:pPr>
      <w:r>
        <w:rPr>
          <w:lang w:val="ro-MD"/>
        </w:rPr>
        <w:t>Pentru apele de suprafață</w:t>
      </w:r>
      <w:r w:rsidR="004E6432" w:rsidRPr="000A777D">
        <w:rPr>
          <w:lang w:val="ro-MD"/>
        </w:rPr>
        <w:t xml:space="preserve">, </w:t>
      </w:r>
      <w:r>
        <w:rPr>
          <w:lang w:val="ro-MD"/>
        </w:rPr>
        <w:t>cifrele sunt următoarele</w:t>
      </w:r>
      <w:r w:rsidR="004E6432" w:rsidRPr="000A777D">
        <w:rPr>
          <w:lang w:val="ro-MD"/>
        </w:rPr>
        <w:t xml:space="preserve"> </w:t>
      </w:r>
      <w:r w:rsidR="00117541" w:rsidRPr="000A777D">
        <w:rPr>
          <w:lang w:val="ro-MD"/>
        </w:rPr>
        <w:t>(</w:t>
      </w:r>
      <w:r>
        <w:rPr>
          <w:lang w:val="ro-MD"/>
        </w:rPr>
        <w:t>conform</w:t>
      </w:r>
      <w:r w:rsidR="00117541" w:rsidRPr="000A777D">
        <w:rPr>
          <w:lang w:val="ro-MD"/>
        </w:rPr>
        <w:t xml:space="preserve"> FAO)</w:t>
      </w:r>
      <w:r w:rsidR="00D00304" w:rsidRPr="000A777D">
        <w:rPr>
          <w:lang w:val="ro-MD"/>
        </w:rPr>
        <w:t xml:space="preserve">: </w:t>
      </w:r>
    </w:p>
    <w:p w14:paraId="450F3E2A" w14:textId="6BFD1238" w:rsidR="004A5A3D" w:rsidRPr="000A777D" w:rsidRDefault="004A5A3D" w:rsidP="004E6432">
      <w:pPr>
        <w:pStyle w:val="Listparagraf"/>
        <w:numPr>
          <w:ilvl w:val="0"/>
          <w:numId w:val="22"/>
        </w:numPr>
        <w:rPr>
          <w:lang w:val="ro-MD"/>
        </w:rPr>
      </w:pPr>
      <w:r w:rsidRPr="000A777D">
        <w:rPr>
          <w:lang w:val="ro-MD"/>
        </w:rPr>
        <w:t xml:space="preserve">57 % </w:t>
      </w:r>
      <w:r w:rsidR="00AF05CF">
        <w:rPr>
          <w:lang w:val="ro-MD"/>
        </w:rPr>
        <w:t xml:space="preserve">din suprafața Republicii Moldova este acoperită de </w:t>
      </w:r>
      <w:r w:rsidRPr="000A777D">
        <w:rPr>
          <w:lang w:val="ro-MD"/>
        </w:rPr>
        <w:t xml:space="preserve"> Nistru;</w:t>
      </w:r>
      <w:r w:rsidR="00D00304" w:rsidRPr="000A777D">
        <w:rPr>
          <w:lang w:val="ro-MD"/>
        </w:rPr>
        <w:t xml:space="preserve"> </w:t>
      </w:r>
      <w:r w:rsidR="00C649B4" w:rsidRPr="000A777D">
        <w:rPr>
          <w:lang w:val="ro-MD"/>
        </w:rPr>
        <w:t>19 292 km²</w:t>
      </w:r>
    </w:p>
    <w:p w14:paraId="74D0BA61" w14:textId="68CF18F3" w:rsidR="004A5A3D" w:rsidRPr="000A777D" w:rsidRDefault="00117541" w:rsidP="00AF05CF">
      <w:pPr>
        <w:pStyle w:val="Listparagraf"/>
        <w:numPr>
          <w:ilvl w:val="0"/>
          <w:numId w:val="22"/>
        </w:numPr>
        <w:rPr>
          <w:lang w:val="ro-MD"/>
        </w:rPr>
      </w:pPr>
      <w:r w:rsidRPr="000A777D">
        <w:rPr>
          <w:lang w:val="ro-MD"/>
        </w:rPr>
        <w:t xml:space="preserve">8% </w:t>
      </w:r>
      <w:r w:rsidR="00AF05CF" w:rsidRPr="00AF05CF">
        <w:rPr>
          <w:lang w:val="ro-MD"/>
        </w:rPr>
        <w:t>bazinul</w:t>
      </w:r>
      <w:r w:rsidR="00AF05CF">
        <w:rPr>
          <w:lang w:val="ro-MD"/>
        </w:rPr>
        <w:t xml:space="preserve"> de</w:t>
      </w:r>
      <w:r w:rsidR="00AF05CF" w:rsidRPr="00AF05CF">
        <w:rPr>
          <w:lang w:val="ro-MD"/>
        </w:rPr>
        <w:t xml:space="preserve"> </w:t>
      </w:r>
      <w:r w:rsidR="00AF05CF">
        <w:rPr>
          <w:lang w:val="ro-MD"/>
        </w:rPr>
        <w:t>sud</w:t>
      </w:r>
      <w:r w:rsidR="00AF05CF" w:rsidRPr="00AF05CF">
        <w:rPr>
          <w:lang w:val="ro-MD"/>
        </w:rPr>
        <w:t xml:space="preserve"> curge din Moldova în Ucraina</w:t>
      </w:r>
      <w:r w:rsidR="00AF05CF">
        <w:rPr>
          <w:lang w:val="ro-MD"/>
        </w:rPr>
        <w:t>,</w:t>
      </w:r>
      <w:r w:rsidR="00AF05CF" w:rsidRPr="00AF05CF">
        <w:rPr>
          <w:lang w:val="ro-MD"/>
        </w:rPr>
        <w:t xml:space="preserve"> </w:t>
      </w:r>
      <w:r w:rsidR="00C649B4" w:rsidRPr="000A777D">
        <w:rPr>
          <w:lang w:val="ro-MD"/>
        </w:rPr>
        <w:t>2707 km²</w:t>
      </w:r>
    </w:p>
    <w:p w14:paraId="2A679553" w14:textId="6BF4A516" w:rsidR="00117541" w:rsidRPr="000A777D" w:rsidRDefault="004A5A3D" w:rsidP="004E6432">
      <w:pPr>
        <w:pStyle w:val="Listparagraf"/>
        <w:numPr>
          <w:ilvl w:val="0"/>
          <w:numId w:val="22"/>
        </w:numPr>
        <w:rPr>
          <w:lang w:val="ro-MD"/>
        </w:rPr>
      </w:pPr>
      <w:r w:rsidRPr="000A777D">
        <w:rPr>
          <w:lang w:val="ro-MD"/>
        </w:rPr>
        <w:t xml:space="preserve">35% </w:t>
      </w:r>
      <w:r w:rsidR="00AF05CF">
        <w:rPr>
          <w:lang w:val="ro-MD"/>
        </w:rPr>
        <w:t xml:space="preserve">din suprafața Republicii Moldova este acoperită de </w:t>
      </w:r>
      <w:r w:rsidR="00AF05CF" w:rsidRPr="000A777D">
        <w:rPr>
          <w:lang w:val="ro-MD"/>
        </w:rPr>
        <w:t xml:space="preserve"> </w:t>
      </w:r>
      <w:r w:rsidR="00AF05CF">
        <w:rPr>
          <w:lang w:val="ro-MD"/>
        </w:rPr>
        <w:t>bazinul Dunăre</w:t>
      </w:r>
      <w:r w:rsidR="00117541" w:rsidRPr="000A777D">
        <w:rPr>
          <w:lang w:val="ro-MD"/>
        </w:rPr>
        <w:t>, 11 846km²</w:t>
      </w:r>
      <w:r w:rsidR="00D00304" w:rsidRPr="000A777D">
        <w:rPr>
          <w:lang w:val="ro-MD"/>
        </w:rPr>
        <w:t>,</w:t>
      </w:r>
    </w:p>
    <w:p w14:paraId="20BFBA5A" w14:textId="4A01689B" w:rsidR="004A5A3D" w:rsidRPr="000A777D" w:rsidRDefault="00AF05CF" w:rsidP="00F90238">
      <w:pPr>
        <w:rPr>
          <w:lang w:val="ro-MD"/>
        </w:rPr>
      </w:pPr>
      <w:r w:rsidRPr="00AF05CF">
        <w:rPr>
          <w:lang w:val="ro-MD"/>
        </w:rPr>
        <w:t>Din literatura de specialitate disponibilă online, suprafața țării este</w:t>
      </w:r>
      <w:r>
        <w:rPr>
          <w:lang w:val="ro-MD"/>
        </w:rPr>
        <w:t xml:space="preserve"> de</w:t>
      </w:r>
      <w:r w:rsidR="00D00304" w:rsidRPr="000A777D">
        <w:rPr>
          <w:lang w:val="ro-MD"/>
        </w:rPr>
        <w:t xml:space="preserve"> 33 846km²</w:t>
      </w:r>
      <w:r w:rsidR="003B1EA1" w:rsidRPr="000A777D">
        <w:rPr>
          <w:rStyle w:val="Referinnotdesubsol"/>
          <w:lang w:val="ro-MD"/>
        </w:rPr>
        <w:footnoteReference w:id="2"/>
      </w:r>
    </w:p>
    <w:p w14:paraId="765CC431" w14:textId="77777777" w:rsidR="003B1EA1" w:rsidRPr="000A777D" w:rsidRDefault="003B1EA1" w:rsidP="00F90238">
      <w:pPr>
        <w:rPr>
          <w:lang w:val="ro-MD"/>
        </w:rPr>
      </w:pPr>
    </w:p>
    <w:p w14:paraId="5FDF802A" w14:textId="6CC3C088" w:rsidR="003B1EA1" w:rsidRPr="000A777D" w:rsidRDefault="001169D7" w:rsidP="00F90238">
      <w:pPr>
        <w:rPr>
          <w:lang w:val="ro-MD"/>
        </w:rPr>
      </w:pPr>
      <w:r w:rsidRPr="000A777D">
        <w:rPr>
          <w:lang w:val="ro-MD"/>
        </w:rPr>
        <w:fldChar w:fldCharType="begin"/>
      </w:r>
      <w:r w:rsidRPr="000A777D">
        <w:rPr>
          <w:lang w:val="ro-MD"/>
        </w:rPr>
        <w:instrText xml:space="preserve"> REF _Ref14697714 \h </w:instrText>
      </w:r>
      <w:r w:rsidRPr="000A777D">
        <w:rPr>
          <w:lang w:val="ro-MD"/>
        </w:rPr>
      </w:r>
      <w:r w:rsidRPr="000A777D">
        <w:rPr>
          <w:lang w:val="ro-MD"/>
        </w:rPr>
        <w:fldChar w:fldCharType="separate"/>
      </w:r>
      <w:r w:rsidRPr="000A777D">
        <w:rPr>
          <w:lang w:val="ro-MD"/>
        </w:rPr>
        <w:t>Tab</w:t>
      </w:r>
      <w:r w:rsidR="00EB1DA7">
        <w:rPr>
          <w:lang w:val="ro-MD"/>
        </w:rPr>
        <w:t>elul</w:t>
      </w:r>
      <w:r w:rsidRPr="000A777D">
        <w:rPr>
          <w:lang w:val="ro-MD"/>
        </w:rPr>
        <w:t xml:space="preserve"> </w:t>
      </w:r>
      <w:r w:rsidRPr="000A777D">
        <w:rPr>
          <w:noProof/>
          <w:lang w:val="ro-MD"/>
        </w:rPr>
        <w:t>2</w:t>
      </w:r>
      <w:r w:rsidRPr="000A777D">
        <w:rPr>
          <w:lang w:val="ro-MD"/>
        </w:rPr>
        <w:fldChar w:fldCharType="end"/>
      </w:r>
      <w:r w:rsidRPr="000A777D">
        <w:rPr>
          <w:lang w:val="ro-MD"/>
        </w:rPr>
        <w:t xml:space="preserve"> pre</w:t>
      </w:r>
      <w:r w:rsidR="00EB1DA7">
        <w:rPr>
          <w:lang w:val="ro-MD"/>
        </w:rPr>
        <w:t>zintă suprafața țării acoperită de rîuri transfrontaliere</w:t>
      </w:r>
      <w:r w:rsidRPr="000A777D">
        <w:rPr>
          <w:lang w:val="ro-MD"/>
        </w:rPr>
        <w:t xml:space="preserve">. </w:t>
      </w:r>
    </w:p>
    <w:p w14:paraId="1C44A88C" w14:textId="77777777" w:rsidR="003B1EA1" w:rsidRPr="000A777D" w:rsidRDefault="003B1EA1" w:rsidP="00F90238">
      <w:pPr>
        <w:rPr>
          <w:lang w:val="ro-MD"/>
        </w:rPr>
      </w:pPr>
    </w:p>
    <w:tbl>
      <w:tblPr>
        <w:tblStyle w:val="Tabelgril"/>
        <w:tblW w:w="0" w:type="auto"/>
        <w:tblLook w:val="04A0" w:firstRow="1" w:lastRow="0" w:firstColumn="1" w:lastColumn="0" w:noHBand="0" w:noVBand="1"/>
      </w:tblPr>
      <w:tblGrid>
        <w:gridCol w:w="3022"/>
        <w:gridCol w:w="3022"/>
        <w:gridCol w:w="3022"/>
      </w:tblGrid>
      <w:tr w:rsidR="003B1EA1" w:rsidRPr="000A777D" w14:paraId="0B52DA16" w14:textId="77777777" w:rsidTr="003B1EA1">
        <w:tc>
          <w:tcPr>
            <w:tcW w:w="3022" w:type="dxa"/>
          </w:tcPr>
          <w:p w14:paraId="1102BBCF" w14:textId="219A7C64" w:rsidR="003B1EA1" w:rsidRPr="000A777D" w:rsidRDefault="00A21AE2" w:rsidP="003B1EA1">
            <w:pPr>
              <w:rPr>
                <w:lang w:val="ro-MD"/>
              </w:rPr>
            </w:pPr>
            <w:r>
              <w:rPr>
                <w:lang w:val="ro-MD"/>
              </w:rPr>
              <w:t>Rîuri transfrontaliere</w:t>
            </w:r>
          </w:p>
        </w:tc>
        <w:tc>
          <w:tcPr>
            <w:tcW w:w="3022" w:type="dxa"/>
          </w:tcPr>
          <w:p w14:paraId="30EBA979" w14:textId="139B35D8" w:rsidR="003B1EA1" w:rsidRPr="000A777D" w:rsidRDefault="00A21AE2" w:rsidP="003B1EA1">
            <w:pPr>
              <w:rPr>
                <w:lang w:val="ro-MD"/>
              </w:rPr>
            </w:pPr>
            <w:r>
              <w:rPr>
                <w:lang w:val="ro-MD"/>
              </w:rPr>
              <w:t>Țări riverane</w:t>
            </w:r>
          </w:p>
        </w:tc>
        <w:tc>
          <w:tcPr>
            <w:tcW w:w="3022" w:type="dxa"/>
          </w:tcPr>
          <w:p w14:paraId="5BD1666A" w14:textId="724808ED" w:rsidR="003B1EA1" w:rsidRPr="000A777D" w:rsidRDefault="00A21AE2" w:rsidP="003B1EA1">
            <w:pPr>
              <w:rPr>
                <w:lang w:val="ro-MD"/>
              </w:rPr>
            </w:pPr>
            <w:r>
              <w:rPr>
                <w:lang w:val="ro-MD"/>
              </w:rPr>
              <w:t xml:space="preserve">Suprafața în Republica </w:t>
            </w:r>
            <w:r w:rsidR="003B1EA1" w:rsidRPr="000A777D">
              <w:rPr>
                <w:lang w:val="ro-MD"/>
              </w:rPr>
              <w:t>Moldova (km² &amp; %)</w:t>
            </w:r>
          </w:p>
        </w:tc>
      </w:tr>
      <w:tr w:rsidR="003B1EA1" w:rsidRPr="000A777D" w14:paraId="6DE5FBD8" w14:textId="77777777" w:rsidTr="003B1EA1">
        <w:tc>
          <w:tcPr>
            <w:tcW w:w="3022" w:type="dxa"/>
          </w:tcPr>
          <w:p w14:paraId="04852ED9" w14:textId="228E5283" w:rsidR="003B1EA1" w:rsidRPr="000A777D" w:rsidRDefault="00A21AE2" w:rsidP="00A21AE2">
            <w:pPr>
              <w:rPr>
                <w:lang w:val="ro-MD"/>
              </w:rPr>
            </w:pPr>
            <w:r>
              <w:rPr>
                <w:lang w:val="ro-MD"/>
              </w:rPr>
              <w:t>Bazinul rîului Nistru</w:t>
            </w:r>
            <w:r w:rsidR="003B1EA1" w:rsidRPr="000A777D">
              <w:rPr>
                <w:lang w:val="ro-MD"/>
              </w:rPr>
              <w:t xml:space="preserve"> </w:t>
            </w:r>
          </w:p>
        </w:tc>
        <w:tc>
          <w:tcPr>
            <w:tcW w:w="3022" w:type="dxa"/>
          </w:tcPr>
          <w:p w14:paraId="0462FECC" w14:textId="5729FEA3" w:rsidR="003B1EA1" w:rsidRPr="000A777D" w:rsidRDefault="003B1EA1" w:rsidP="003B1EA1">
            <w:pPr>
              <w:rPr>
                <w:lang w:val="ro-MD"/>
              </w:rPr>
            </w:pPr>
            <w:r w:rsidRPr="000A777D">
              <w:rPr>
                <w:lang w:val="ro-MD"/>
              </w:rPr>
              <w:t>U</w:t>
            </w:r>
            <w:r w:rsidR="00A21AE2">
              <w:rPr>
                <w:lang w:val="ro-MD"/>
              </w:rPr>
              <w:t>craina</w:t>
            </w:r>
          </w:p>
        </w:tc>
        <w:tc>
          <w:tcPr>
            <w:tcW w:w="3022" w:type="dxa"/>
          </w:tcPr>
          <w:p w14:paraId="64D581EB" w14:textId="77777777" w:rsidR="003B1EA1" w:rsidRPr="000A777D" w:rsidRDefault="003B1EA1" w:rsidP="003B1EA1">
            <w:pPr>
              <w:jc w:val="right"/>
              <w:rPr>
                <w:lang w:val="ro-MD"/>
              </w:rPr>
            </w:pPr>
            <w:r w:rsidRPr="000A777D">
              <w:rPr>
                <w:lang w:val="ro-MD"/>
              </w:rPr>
              <w:t>19 292 km² (57%)</w:t>
            </w:r>
          </w:p>
        </w:tc>
      </w:tr>
      <w:tr w:rsidR="003B1EA1" w:rsidRPr="000A777D" w14:paraId="03FC9FF2" w14:textId="77777777" w:rsidTr="003B1EA1">
        <w:tc>
          <w:tcPr>
            <w:tcW w:w="3022" w:type="dxa"/>
          </w:tcPr>
          <w:p w14:paraId="2AFB87C1" w14:textId="7125D530" w:rsidR="003B1EA1" w:rsidRPr="000A777D" w:rsidRDefault="00A21AE2" w:rsidP="00A21AE2">
            <w:pPr>
              <w:rPr>
                <w:lang w:val="ro-MD"/>
              </w:rPr>
            </w:pPr>
            <w:r>
              <w:rPr>
                <w:lang w:val="ro-MD"/>
              </w:rPr>
              <w:lastRenderedPageBreak/>
              <w:t xml:space="preserve">Bazinul Dunăre </w:t>
            </w:r>
            <w:r w:rsidR="003B1EA1" w:rsidRPr="000A777D">
              <w:rPr>
                <w:lang w:val="ro-MD"/>
              </w:rPr>
              <w:t>(</w:t>
            </w:r>
            <w:r>
              <w:rPr>
                <w:lang w:val="ro-MD"/>
              </w:rPr>
              <w:t xml:space="preserve"> Rîul </w:t>
            </w:r>
            <w:r w:rsidR="003B1EA1" w:rsidRPr="000A777D">
              <w:rPr>
                <w:lang w:val="ro-MD"/>
              </w:rPr>
              <w:t>Prut)</w:t>
            </w:r>
          </w:p>
        </w:tc>
        <w:tc>
          <w:tcPr>
            <w:tcW w:w="3022" w:type="dxa"/>
          </w:tcPr>
          <w:p w14:paraId="0E93BB60" w14:textId="58FA1F10" w:rsidR="003B1EA1" w:rsidRPr="000A777D" w:rsidRDefault="003B1EA1" w:rsidP="00A21AE2">
            <w:pPr>
              <w:rPr>
                <w:lang w:val="ro-MD"/>
              </w:rPr>
            </w:pPr>
            <w:r w:rsidRPr="000A777D">
              <w:rPr>
                <w:lang w:val="ro-MD"/>
              </w:rPr>
              <w:t>R</w:t>
            </w:r>
            <w:r w:rsidR="00A21AE2">
              <w:rPr>
                <w:lang w:val="ro-MD"/>
              </w:rPr>
              <w:t>omânia, Uc</w:t>
            </w:r>
            <w:r w:rsidRPr="000A777D">
              <w:rPr>
                <w:lang w:val="ro-MD"/>
              </w:rPr>
              <w:t>rain</w:t>
            </w:r>
            <w:r w:rsidR="00A21AE2">
              <w:rPr>
                <w:lang w:val="ro-MD"/>
              </w:rPr>
              <w:t>a</w:t>
            </w:r>
            <w:r w:rsidRPr="000A777D">
              <w:rPr>
                <w:lang w:val="ro-MD"/>
              </w:rPr>
              <w:t xml:space="preserve">, </w:t>
            </w:r>
          </w:p>
        </w:tc>
        <w:tc>
          <w:tcPr>
            <w:tcW w:w="3022" w:type="dxa"/>
          </w:tcPr>
          <w:p w14:paraId="5488178F" w14:textId="77777777" w:rsidR="003B1EA1" w:rsidRPr="000A777D" w:rsidRDefault="003B1EA1" w:rsidP="003B1EA1">
            <w:pPr>
              <w:jc w:val="right"/>
              <w:rPr>
                <w:lang w:val="ro-MD"/>
              </w:rPr>
            </w:pPr>
            <w:r w:rsidRPr="000A777D">
              <w:rPr>
                <w:lang w:val="ro-MD"/>
              </w:rPr>
              <w:t>11 846 km² (35%)</w:t>
            </w:r>
            <w:r w:rsidR="00EB39CD" w:rsidRPr="000A777D">
              <w:rPr>
                <w:rStyle w:val="Referinnotdesubsol"/>
                <w:lang w:val="ro-MD"/>
              </w:rPr>
              <w:footnoteReference w:id="3"/>
            </w:r>
          </w:p>
        </w:tc>
      </w:tr>
      <w:tr w:rsidR="003B1EA1" w:rsidRPr="000A777D" w14:paraId="39748397" w14:textId="77777777" w:rsidTr="00117541">
        <w:tc>
          <w:tcPr>
            <w:tcW w:w="3022" w:type="dxa"/>
            <w:tcBorders>
              <w:bottom w:val="single" w:sz="2" w:space="0" w:color="808080"/>
            </w:tcBorders>
          </w:tcPr>
          <w:p w14:paraId="0D90B5F9" w14:textId="52050B24" w:rsidR="003B1EA1" w:rsidRPr="000A777D" w:rsidRDefault="00AE79D8" w:rsidP="00AE79D8">
            <w:pPr>
              <w:rPr>
                <w:lang w:val="ro-MD"/>
              </w:rPr>
            </w:pPr>
            <w:r>
              <w:rPr>
                <w:lang w:val="ro-MD"/>
              </w:rPr>
              <w:t>Rîurile de Sud</w:t>
            </w:r>
            <w:r w:rsidR="003B1EA1" w:rsidRPr="000A777D">
              <w:rPr>
                <w:lang w:val="ro-MD"/>
              </w:rPr>
              <w:t xml:space="preserve"> (</w:t>
            </w:r>
            <w:r>
              <w:rPr>
                <w:lang w:val="ro-MD"/>
              </w:rPr>
              <w:t>Bazinul Marea Neagră</w:t>
            </w:r>
            <w:r w:rsidR="003B1EA1" w:rsidRPr="000A777D">
              <w:rPr>
                <w:lang w:val="ro-MD"/>
              </w:rPr>
              <w:t>)</w:t>
            </w:r>
          </w:p>
        </w:tc>
        <w:tc>
          <w:tcPr>
            <w:tcW w:w="3022" w:type="dxa"/>
            <w:tcBorders>
              <w:bottom w:val="single" w:sz="2" w:space="0" w:color="808080"/>
            </w:tcBorders>
          </w:tcPr>
          <w:p w14:paraId="03A1C7A2" w14:textId="70815AFA" w:rsidR="003B1EA1" w:rsidRPr="000A777D" w:rsidRDefault="003B1EA1" w:rsidP="003B1EA1">
            <w:pPr>
              <w:rPr>
                <w:lang w:val="ro-MD"/>
              </w:rPr>
            </w:pPr>
            <w:r w:rsidRPr="000A777D">
              <w:rPr>
                <w:lang w:val="ro-MD"/>
              </w:rPr>
              <w:t>U</w:t>
            </w:r>
            <w:r w:rsidR="00AE79D8">
              <w:rPr>
                <w:lang w:val="ro-MD"/>
              </w:rPr>
              <w:t>craina</w:t>
            </w:r>
          </w:p>
        </w:tc>
        <w:tc>
          <w:tcPr>
            <w:tcW w:w="3022" w:type="dxa"/>
          </w:tcPr>
          <w:p w14:paraId="707451D6" w14:textId="77777777" w:rsidR="003B1EA1" w:rsidRPr="000A777D" w:rsidRDefault="003B1EA1" w:rsidP="00EB39CD">
            <w:pPr>
              <w:jc w:val="right"/>
              <w:rPr>
                <w:lang w:val="ro-MD"/>
              </w:rPr>
            </w:pPr>
            <w:r w:rsidRPr="000A777D">
              <w:rPr>
                <w:lang w:val="ro-MD"/>
              </w:rPr>
              <w:t>2 707 km²   (8%)</w:t>
            </w:r>
          </w:p>
        </w:tc>
      </w:tr>
      <w:tr w:rsidR="003B1EA1" w:rsidRPr="000A777D" w14:paraId="0D03C95A" w14:textId="77777777" w:rsidTr="00117541">
        <w:tc>
          <w:tcPr>
            <w:tcW w:w="3022" w:type="dxa"/>
            <w:tcBorders>
              <w:left w:val="nil"/>
              <w:bottom w:val="nil"/>
              <w:right w:val="nil"/>
            </w:tcBorders>
          </w:tcPr>
          <w:p w14:paraId="45E913A5" w14:textId="77777777" w:rsidR="003B1EA1" w:rsidRPr="000A777D" w:rsidRDefault="003B1EA1" w:rsidP="003B1EA1">
            <w:pPr>
              <w:rPr>
                <w:lang w:val="ro-MD"/>
              </w:rPr>
            </w:pPr>
          </w:p>
        </w:tc>
        <w:tc>
          <w:tcPr>
            <w:tcW w:w="3022" w:type="dxa"/>
            <w:tcBorders>
              <w:left w:val="nil"/>
              <w:bottom w:val="nil"/>
            </w:tcBorders>
          </w:tcPr>
          <w:p w14:paraId="19A367FA" w14:textId="77777777" w:rsidR="003B1EA1" w:rsidRPr="000A777D" w:rsidRDefault="003B1EA1" w:rsidP="003B1EA1">
            <w:pPr>
              <w:rPr>
                <w:lang w:val="ro-MD"/>
              </w:rPr>
            </w:pPr>
          </w:p>
        </w:tc>
        <w:tc>
          <w:tcPr>
            <w:tcW w:w="3022" w:type="dxa"/>
          </w:tcPr>
          <w:p w14:paraId="2CD89CCA" w14:textId="77777777" w:rsidR="003B1EA1" w:rsidRPr="000A777D" w:rsidRDefault="001169D7" w:rsidP="001169D7">
            <w:pPr>
              <w:jc w:val="right"/>
              <w:rPr>
                <w:lang w:val="ro-MD"/>
              </w:rPr>
            </w:pPr>
            <w:r w:rsidRPr="000A777D">
              <w:rPr>
                <w:lang w:val="ro-MD"/>
              </w:rPr>
              <w:t>33 845 km² (100%)</w:t>
            </w:r>
          </w:p>
        </w:tc>
      </w:tr>
    </w:tbl>
    <w:p w14:paraId="65503E9C" w14:textId="0F9CFCD0" w:rsidR="003B1EA1" w:rsidRPr="000A777D" w:rsidRDefault="000560A6" w:rsidP="001169D7">
      <w:pPr>
        <w:pStyle w:val="Legend"/>
        <w:rPr>
          <w:lang w:val="ro-MD"/>
        </w:rPr>
      </w:pPr>
      <w:bookmarkStart w:id="41" w:name="_Ref14697714"/>
      <w:r>
        <w:rPr>
          <w:lang w:val="ro-MD"/>
        </w:rPr>
        <w:t>Tabelul</w:t>
      </w:r>
      <w:r w:rsidR="001169D7" w:rsidRPr="000A777D">
        <w:rPr>
          <w:lang w:val="ro-MD"/>
        </w:rPr>
        <w:t xml:space="preserve"> </w:t>
      </w:r>
      <w:r w:rsidR="001169D7" w:rsidRPr="000A777D">
        <w:rPr>
          <w:lang w:val="ro-MD"/>
        </w:rPr>
        <w:fldChar w:fldCharType="begin"/>
      </w:r>
      <w:r w:rsidR="001169D7" w:rsidRPr="000A777D">
        <w:rPr>
          <w:lang w:val="ro-MD"/>
        </w:rPr>
        <w:instrText xml:space="preserve"> SEQ Table \* ARABIC </w:instrText>
      </w:r>
      <w:r w:rsidR="001169D7" w:rsidRPr="000A777D">
        <w:rPr>
          <w:lang w:val="ro-MD"/>
        </w:rPr>
        <w:fldChar w:fldCharType="separate"/>
      </w:r>
      <w:r w:rsidR="00893C14" w:rsidRPr="000A777D">
        <w:rPr>
          <w:noProof/>
          <w:lang w:val="ro-MD"/>
        </w:rPr>
        <w:t>6</w:t>
      </w:r>
      <w:r w:rsidR="001169D7" w:rsidRPr="000A777D">
        <w:rPr>
          <w:lang w:val="ro-MD"/>
        </w:rPr>
        <w:fldChar w:fldCharType="end"/>
      </w:r>
      <w:bookmarkEnd w:id="41"/>
      <w:r w:rsidR="001169D7" w:rsidRPr="000A777D">
        <w:rPr>
          <w:lang w:val="ro-MD"/>
        </w:rPr>
        <w:t xml:space="preserve"> – </w:t>
      </w:r>
      <w:r>
        <w:rPr>
          <w:lang w:val="ro-MD"/>
        </w:rPr>
        <w:t xml:space="preserve">Caracteristicile rîurilor transfrontaliere din </w:t>
      </w:r>
      <w:r w:rsidR="00EE067E">
        <w:rPr>
          <w:lang w:val="ro-MD"/>
        </w:rPr>
        <w:t xml:space="preserve">Republica </w:t>
      </w:r>
      <w:r>
        <w:rPr>
          <w:lang w:val="ro-MD"/>
        </w:rPr>
        <w:t>Moldova (s</w:t>
      </w:r>
      <w:r w:rsidR="001169D7" w:rsidRPr="000A777D">
        <w:rPr>
          <w:lang w:val="ro-MD"/>
        </w:rPr>
        <w:t>ur</w:t>
      </w:r>
      <w:r>
        <w:rPr>
          <w:lang w:val="ro-MD"/>
        </w:rPr>
        <w:t>sa</w:t>
      </w:r>
      <w:r w:rsidR="001169D7" w:rsidRPr="000A777D">
        <w:rPr>
          <w:lang w:val="ro-MD"/>
        </w:rPr>
        <w:t xml:space="preserve"> : </w:t>
      </w:r>
      <w:hyperlink r:id="rId34" w:history="1">
        <w:r w:rsidR="001169D7" w:rsidRPr="000A777D">
          <w:rPr>
            <w:rStyle w:val="Hyperlink"/>
            <w:lang w:val="ro-MD"/>
          </w:rPr>
          <w:t>http://www.fao.org/nr/water/aquastat</w:t>
        </w:r>
      </w:hyperlink>
      <w:r w:rsidR="001169D7" w:rsidRPr="000A777D">
        <w:rPr>
          <w:lang w:val="ro-MD"/>
        </w:rPr>
        <w:t xml:space="preserve">) </w:t>
      </w:r>
    </w:p>
    <w:p w14:paraId="527EDA5C" w14:textId="3786BA80" w:rsidR="001169D7" w:rsidRPr="000A777D" w:rsidRDefault="00127599" w:rsidP="00F90238">
      <w:pPr>
        <w:rPr>
          <w:lang w:val="ro-MD"/>
        </w:rPr>
      </w:pPr>
      <w:r>
        <w:rPr>
          <w:lang w:val="ro-MD"/>
        </w:rPr>
        <w:t xml:space="preserve">Cifrele prezentate în tabelul 2 necesită a fi verificate și validate. Întrucît </w:t>
      </w:r>
      <w:r w:rsidR="00EB39CD" w:rsidRPr="000A777D">
        <w:rPr>
          <w:lang w:val="ro-MD"/>
        </w:rPr>
        <w:t xml:space="preserve">EUWI+ </w:t>
      </w:r>
      <w:r>
        <w:rPr>
          <w:lang w:val="ro-MD"/>
        </w:rPr>
        <w:t xml:space="preserve">deține valori diferite, o verificare cu hărțile GIS adecvate este necesară. </w:t>
      </w:r>
    </w:p>
    <w:p w14:paraId="678BE6A4" w14:textId="77777777" w:rsidR="00EB39CD" w:rsidRPr="000A777D" w:rsidRDefault="00EB39CD" w:rsidP="00F90238">
      <w:pPr>
        <w:rPr>
          <w:lang w:val="ro-MD"/>
        </w:rPr>
      </w:pPr>
    </w:p>
    <w:p w14:paraId="7D1C1F01" w14:textId="2BD8D41D" w:rsidR="004E766D" w:rsidRPr="000A777D" w:rsidRDefault="00EE067E" w:rsidP="00F90238">
      <w:pPr>
        <w:rPr>
          <w:lang w:val="ro-MD"/>
        </w:rPr>
      </w:pPr>
      <w:r>
        <w:rPr>
          <w:lang w:val="ro-MD"/>
        </w:rPr>
        <w:t xml:space="preserve">Suprafața totală a suprafețelor </w:t>
      </w:r>
      <w:r w:rsidR="004E766D" w:rsidRPr="000A777D">
        <w:rPr>
          <w:lang w:val="ro-MD"/>
        </w:rPr>
        <w:t xml:space="preserve"> </w:t>
      </w:r>
      <w:r>
        <w:rPr>
          <w:lang w:val="ro-MD"/>
        </w:rPr>
        <w:t xml:space="preserve">acvatice în Republica Moldova este prezentată în Tabelul 3. </w:t>
      </w:r>
    </w:p>
    <w:p w14:paraId="3ADE6C1D" w14:textId="77777777" w:rsidR="004E766D" w:rsidRPr="000A777D" w:rsidRDefault="004E766D" w:rsidP="00F90238">
      <w:pPr>
        <w:rPr>
          <w:lang w:val="ro-MD"/>
        </w:rPr>
      </w:pPr>
    </w:p>
    <w:tbl>
      <w:tblPr>
        <w:tblStyle w:val="Tabelgril"/>
        <w:tblW w:w="0" w:type="auto"/>
        <w:tblLook w:val="04A0" w:firstRow="1" w:lastRow="0" w:firstColumn="1" w:lastColumn="0" w:noHBand="0" w:noVBand="1"/>
      </w:tblPr>
      <w:tblGrid>
        <w:gridCol w:w="4533"/>
        <w:gridCol w:w="4533"/>
      </w:tblGrid>
      <w:tr w:rsidR="004E766D" w:rsidRPr="000A777D" w14:paraId="6BEAA438" w14:textId="77777777" w:rsidTr="004E766D">
        <w:tc>
          <w:tcPr>
            <w:tcW w:w="4533" w:type="dxa"/>
          </w:tcPr>
          <w:p w14:paraId="01E66D08" w14:textId="363A48C8" w:rsidR="004E766D" w:rsidRPr="000A777D" w:rsidRDefault="00654A88" w:rsidP="00F90238">
            <w:pPr>
              <w:rPr>
                <w:lang w:val="ro-MD"/>
              </w:rPr>
            </w:pPr>
            <w:r>
              <w:rPr>
                <w:lang w:val="ro-MD"/>
              </w:rPr>
              <w:t>Ape transfrontaliere de suprafață</w:t>
            </w:r>
            <w:r w:rsidR="004E766D" w:rsidRPr="000A777D">
              <w:rPr>
                <w:lang w:val="ro-MD"/>
              </w:rPr>
              <w:t xml:space="preserve"> </w:t>
            </w:r>
          </w:p>
        </w:tc>
        <w:tc>
          <w:tcPr>
            <w:tcW w:w="4533" w:type="dxa"/>
          </w:tcPr>
          <w:p w14:paraId="7FF16CDF" w14:textId="77777777" w:rsidR="004E766D" w:rsidRPr="000A777D" w:rsidRDefault="004E766D" w:rsidP="004E766D">
            <w:pPr>
              <w:jc w:val="right"/>
              <w:rPr>
                <w:lang w:val="ro-MD"/>
              </w:rPr>
            </w:pPr>
            <w:r w:rsidRPr="000A777D">
              <w:rPr>
                <w:lang w:val="ro-MD"/>
              </w:rPr>
              <w:t>66 080 km²</w:t>
            </w:r>
          </w:p>
        </w:tc>
      </w:tr>
      <w:tr w:rsidR="004E766D" w:rsidRPr="000A777D" w14:paraId="6541CBDE" w14:textId="77777777" w:rsidTr="004E766D">
        <w:tc>
          <w:tcPr>
            <w:tcW w:w="4533" w:type="dxa"/>
          </w:tcPr>
          <w:p w14:paraId="23AAD6D5" w14:textId="456F586C" w:rsidR="004E766D" w:rsidRPr="000A777D" w:rsidRDefault="00654A88" w:rsidP="00F90238">
            <w:pPr>
              <w:rPr>
                <w:lang w:val="ro-MD"/>
              </w:rPr>
            </w:pPr>
            <w:r>
              <w:rPr>
                <w:lang w:val="ro-MD"/>
              </w:rPr>
              <w:t>Ape transfrontaliere subterane</w:t>
            </w:r>
          </w:p>
        </w:tc>
        <w:tc>
          <w:tcPr>
            <w:tcW w:w="4533" w:type="dxa"/>
          </w:tcPr>
          <w:p w14:paraId="6C005ECD" w14:textId="77777777" w:rsidR="004E766D" w:rsidRPr="000A777D" w:rsidRDefault="004E766D" w:rsidP="004E766D">
            <w:pPr>
              <w:jc w:val="right"/>
              <w:rPr>
                <w:lang w:val="ro-MD"/>
              </w:rPr>
            </w:pPr>
            <w:r w:rsidRPr="000A777D">
              <w:rPr>
                <w:lang w:val="ro-MD"/>
              </w:rPr>
              <w:t>33 845 km²</w:t>
            </w:r>
          </w:p>
        </w:tc>
      </w:tr>
      <w:tr w:rsidR="004E766D" w:rsidRPr="000A777D" w14:paraId="2F321A16" w14:textId="77777777" w:rsidTr="004E766D">
        <w:tc>
          <w:tcPr>
            <w:tcW w:w="4533" w:type="dxa"/>
          </w:tcPr>
          <w:p w14:paraId="2836E4FB" w14:textId="15736CF7" w:rsidR="004E766D" w:rsidRPr="000A777D" w:rsidRDefault="00654A88" w:rsidP="00F90238">
            <w:pPr>
              <w:rPr>
                <w:lang w:val="ro-MD"/>
              </w:rPr>
            </w:pPr>
            <w:r>
              <w:rPr>
                <w:lang w:val="ro-MD"/>
              </w:rPr>
              <w:t>Total</w:t>
            </w:r>
          </w:p>
        </w:tc>
        <w:tc>
          <w:tcPr>
            <w:tcW w:w="4533" w:type="dxa"/>
          </w:tcPr>
          <w:p w14:paraId="5CFB4926" w14:textId="77777777" w:rsidR="004E766D" w:rsidRPr="000A777D" w:rsidRDefault="004E766D" w:rsidP="004E766D">
            <w:pPr>
              <w:jc w:val="right"/>
              <w:rPr>
                <w:lang w:val="ro-MD"/>
              </w:rPr>
            </w:pPr>
            <w:r w:rsidRPr="000A777D">
              <w:rPr>
                <w:lang w:val="ro-MD"/>
              </w:rPr>
              <w:t>99 925 km²</w:t>
            </w:r>
          </w:p>
        </w:tc>
      </w:tr>
    </w:tbl>
    <w:p w14:paraId="301F8B52" w14:textId="681E2D06" w:rsidR="004E766D" w:rsidRPr="000A777D" w:rsidRDefault="004E766D" w:rsidP="004E766D">
      <w:pPr>
        <w:pStyle w:val="Legend"/>
        <w:rPr>
          <w:lang w:val="ro-MD"/>
        </w:rPr>
      </w:pPr>
      <w:bookmarkStart w:id="42" w:name="_Ref14706051"/>
      <w:r w:rsidRPr="000A777D">
        <w:rPr>
          <w:lang w:val="ro-MD"/>
        </w:rPr>
        <w:t>Tab</w:t>
      </w:r>
      <w:r w:rsidR="00654A88">
        <w:rPr>
          <w:lang w:val="ro-MD"/>
        </w:rPr>
        <w:t>elul</w:t>
      </w:r>
      <w:r w:rsidRPr="000A777D">
        <w:rPr>
          <w:lang w:val="ro-MD"/>
        </w:rPr>
        <w:t xml:space="preserve"> </w:t>
      </w:r>
      <w:r w:rsidRPr="000A777D">
        <w:rPr>
          <w:lang w:val="ro-MD"/>
        </w:rPr>
        <w:fldChar w:fldCharType="begin"/>
      </w:r>
      <w:r w:rsidRPr="000A777D">
        <w:rPr>
          <w:lang w:val="ro-MD"/>
        </w:rPr>
        <w:instrText xml:space="preserve"> SEQ Table \* ARABIC </w:instrText>
      </w:r>
      <w:r w:rsidRPr="000A777D">
        <w:rPr>
          <w:lang w:val="ro-MD"/>
        </w:rPr>
        <w:fldChar w:fldCharType="separate"/>
      </w:r>
      <w:r w:rsidR="00893C14" w:rsidRPr="000A777D">
        <w:rPr>
          <w:noProof/>
          <w:lang w:val="ro-MD"/>
        </w:rPr>
        <w:t>7</w:t>
      </w:r>
      <w:r w:rsidRPr="000A777D">
        <w:rPr>
          <w:lang w:val="ro-MD"/>
        </w:rPr>
        <w:fldChar w:fldCharType="end"/>
      </w:r>
      <w:bookmarkEnd w:id="42"/>
      <w:r w:rsidRPr="000A777D">
        <w:rPr>
          <w:lang w:val="ro-MD"/>
        </w:rPr>
        <w:t xml:space="preserve"> – </w:t>
      </w:r>
      <w:r w:rsidR="0088295A">
        <w:rPr>
          <w:lang w:val="ro-MD"/>
        </w:rPr>
        <w:t xml:space="preserve">Suprafața </w:t>
      </w:r>
      <w:r w:rsidR="0088295A" w:rsidRPr="000A777D">
        <w:rPr>
          <w:lang w:val="ro-MD"/>
        </w:rPr>
        <w:t>total</w:t>
      </w:r>
      <w:r w:rsidR="0088295A">
        <w:rPr>
          <w:lang w:val="ro-MD"/>
        </w:rPr>
        <w:t xml:space="preserve">ă a apelor de suprafață considerate pentru Republica Moldova </w:t>
      </w:r>
      <w:r w:rsidR="0088295A" w:rsidRPr="000A777D">
        <w:rPr>
          <w:lang w:val="ro-MD"/>
        </w:rPr>
        <w:t xml:space="preserve"> </w:t>
      </w:r>
    </w:p>
    <w:p w14:paraId="45308DA6" w14:textId="3EE98C32" w:rsidR="004E766D" w:rsidRPr="000A777D" w:rsidRDefault="00136411" w:rsidP="004E766D">
      <w:pPr>
        <w:rPr>
          <w:lang w:val="ro-MD"/>
        </w:rPr>
      </w:pPr>
      <w:r w:rsidRPr="00136411">
        <w:rPr>
          <w:szCs w:val="20"/>
          <w:lang w:val="ro-MD"/>
        </w:rPr>
        <w:t xml:space="preserve">Întrucât atât suprafața bazinelor de apă de suprafață, cât și acviferele se raportează la total, suprafața bazinului transfrontalier poate fi mai mare decât suprafața țării însăși, dar întrucât valoarea indicatorului este procentuală, valoarea acesteia poate fi de cel mult 100 </w:t>
      </w:r>
      <w:r>
        <w:rPr>
          <w:szCs w:val="20"/>
          <w:lang w:val="ro-MD"/>
        </w:rPr>
        <w:t>%</w:t>
      </w:r>
      <w:r w:rsidRPr="00136411">
        <w:rPr>
          <w:szCs w:val="20"/>
          <w:lang w:val="ro-MD"/>
        </w:rPr>
        <w:t>.</w:t>
      </w:r>
    </w:p>
    <w:p w14:paraId="72B6F05E" w14:textId="77777777" w:rsidR="004E766D" w:rsidRPr="000A777D" w:rsidRDefault="004E766D" w:rsidP="00F90238">
      <w:pPr>
        <w:rPr>
          <w:lang w:val="ro-MD"/>
        </w:rPr>
      </w:pPr>
    </w:p>
    <w:p w14:paraId="4BAEDC03" w14:textId="19FD51CE" w:rsidR="003B1EA1" w:rsidRPr="000A777D" w:rsidRDefault="00270B60" w:rsidP="00F44BDD">
      <w:pPr>
        <w:pStyle w:val="Titlu2"/>
        <w:rPr>
          <w:lang w:val="ro-MD"/>
        </w:rPr>
      </w:pPr>
      <w:bookmarkStart w:id="43" w:name="_Toc16774478"/>
      <w:r>
        <w:rPr>
          <w:lang w:val="ro-MD"/>
        </w:rPr>
        <w:t>Acordurile de cooperare și operabilitatea lor</w:t>
      </w:r>
      <w:r w:rsidR="003B1EA1" w:rsidRPr="000A777D">
        <w:rPr>
          <w:lang w:val="ro-MD"/>
        </w:rPr>
        <w:t>:</w:t>
      </w:r>
      <w:bookmarkEnd w:id="43"/>
    </w:p>
    <w:p w14:paraId="0E3B48D1" w14:textId="77777777" w:rsidR="003B1EA1" w:rsidRPr="000A777D" w:rsidRDefault="003B1EA1" w:rsidP="003B1EA1">
      <w:pPr>
        <w:rPr>
          <w:lang w:val="ro-MD"/>
        </w:rPr>
      </w:pPr>
      <w:r w:rsidRPr="000A777D">
        <w:rPr>
          <w:lang w:val="ro-MD"/>
        </w:rPr>
        <w:t xml:space="preserve"> </w:t>
      </w:r>
    </w:p>
    <w:p w14:paraId="136538B8" w14:textId="6FB82CC6" w:rsidR="00F90238" w:rsidRPr="000A777D" w:rsidRDefault="005D7054" w:rsidP="00F90238">
      <w:pPr>
        <w:rPr>
          <w:lang w:val="ro-MD"/>
        </w:rPr>
      </w:pPr>
      <w:r>
        <w:rPr>
          <w:lang w:val="ro-MD"/>
        </w:rPr>
        <w:t>Un Acord operațional este caracterizat prin următoarele 4 criterii</w:t>
      </w:r>
      <w:r w:rsidR="00F90238" w:rsidRPr="000A777D">
        <w:rPr>
          <w:lang w:val="ro-MD"/>
        </w:rPr>
        <w:t xml:space="preserve">:  </w:t>
      </w:r>
    </w:p>
    <w:p w14:paraId="2D3DA690" w14:textId="61CC9EA4" w:rsidR="00F90238" w:rsidRPr="000A777D" w:rsidRDefault="00F90238" w:rsidP="00F90238">
      <w:pPr>
        <w:autoSpaceDE w:val="0"/>
        <w:autoSpaceDN w:val="0"/>
        <w:adjustRightInd w:val="0"/>
        <w:spacing w:after="51" w:line="240" w:lineRule="auto"/>
        <w:jc w:val="left"/>
        <w:rPr>
          <w:i/>
          <w:lang w:val="ro-MD"/>
        </w:rPr>
      </w:pPr>
      <w:r w:rsidRPr="000A777D">
        <w:rPr>
          <w:lang w:val="ro-MD"/>
        </w:rPr>
        <w:t xml:space="preserve">“- </w:t>
      </w:r>
      <w:r w:rsidRPr="000A777D">
        <w:rPr>
          <w:i/>
          <w:lang w:val="ro-MD"/>
        </w:rPr>
        <w:t>Existen</w:t>
      </w:r>
      <w:r w:rsidR="00A6217E">
        <w:rPr>
          <w:i/>
          <w:lang w:val="ro-MD"/>
        </w:rPr>
        <w:t>ța unui organ comun, a unui mecanism comun, comisii (de ex. o organizație bazinală) pentru cooperare transfrontalieră</w:t>
      </w:r>
      <w:r w:rsidRPr="000A777D">
        <w:rPr>
          <w:i/>
          <w:lang w:val="ro-MD"/>
        </w:rPr>
        <w:t xml:space="preserve">; </w:t>
      </w:r>
    </w:p>
    <w:p w14:paraId="312BB33C" w14:textId="5A3BA28B" w:rsidR="00F90238" w:rsidRPr="000A777D" w:rsidRDefault="00F90238" w:rsidP="00F90238">
      <w:pPr>
        <w:autoSpaceDE w:val="0"/>
        <w:autoSpaceDN w:val="0"/>
        <w:adjustRightInd w:val="0"/>
        <w:spacing w:after="51" w:line="240" w:lineRule="auto"/>
        <w:jc w:val="left"/>
        <w:rPr>
          <w:i/>
          <w:lang w:val="ro-MD"/>
        </w:rPr>
      </w:pPr>
      <w:r w:rsidRPr="000A777D">
        <w:rPr>
          <w:i/>
          <w:lang w:val="ro-MD"/>
        </w:rPr>
        <w:t xml:space="preserve">- </w:t>
      </w:r>
      <w:r w:rsidR="00EE6FDA">
        <w:rPr>
          <w:i/>
          <w:lang w:val="ro-MD"/>
        </w:rPr>
        <w:t xml:space="preserve">Comunicare constantă </w:t>
      </w:r>
      <w:r w:rsidRPr="000A777D">
        <w:rPr>
          <w:i/>
          <w:lang w:val="ro-MD"/>
        </w:rPr>
        <w:t>(</w:t>
      </w:r>
      <w:r w:rsidR="00EE6FDA">
        <w:rPr>
          <w:i/>
          <w:lang w:val="ro-MD"/>
        </w:rPr>
        <w:t>cel puțin o dată pe an</w:t>
      </w:r>
      <w:r w:rsidRPr="000A777D">
        <w:rPr>
          <w:i/>
          <w:lang w:val="ro-MD"/>
        </w:rPr>
        <w:t xml:space="preserve">) </w:t>
      </w:r>
      <w:r w:rsidR="00EE6FDA">
        <w:rPr>
          <w:i/>
          <w:lang w:val="ro-MD"/>
        </w:rPr>
        <w:t>între țările riverane, sub forma de ședințe, atît la nivel politic cît și tehnic</w:t>
      </w:r>
      <w:r w:rsidRPr="000A777D">
        <w:rPr>
          <w:i/>
          <w:lang w:val="ro-MD"/>
        </w:rPr>
        <w:t xml:space="preserve">; </w:t>
      </w:r>
    </w:p>
    <w:p w14:paraId="7487E53A" w14:textId="695BAC7C" w:rsidR="00F90238" w:rsidRPr="000A777D" w:rsidRDefault="00F90238" w:rsidP="00F90238">
      <w:pPr>
        <w:autoSpaceDE w:val="0"/>
        <w:autoSpaceDN w:val="0"/>
        <w:adjustRightInd w:val="0"/>
        <w:spacing w:after="51" w:line="240" w:lineRule="auto"/>
        <w:jc w:val="left"/>
        <w:rPr>
          <w:i/>
          <w:lang w:val="ro-MD"/>
        </w:rPr>
      </w:pPr>
      <w:r w:rsidRPr="000A777D">
        <w:rPr>
          <w:i/>
          <w:lang w:val="ro-MD"/>
        </w:rPr>
        <w:t>- Existen</w:t>
      </w:r>
      <w:r w:rsidR="00EA1E1B">
        <w:rPr>
          <w:i/>
          <w:lang w:val="ro-MD"/>
        </w:rPr>
        <w:t>ța unor Planuri comune sau coordonate de management al apelor</w:t>
      </w:r>
      <w:r w:rsidRPr="000A777D">
        <w:rPr>
          <w:i/>
          <w:lang w:val="ro-MD"/>
        </w:rPr>
        <w:t xml:space="preserve">, </w:t>
      </w:r>
      <w:r w:rsidR="00EA1E1B">
        <w:rPr>
          <w:i/>
          <w:lang w:val="ro-MD"/>
        </w:rPr>
        <w:t>sau al obiectivelor comune</w:t>
      </w:r>
      <w:r w:rsidRPr="000A777D">
        <w:rPr>
          <w:i/>
          <w:lang w:val="ro-MD"/>
        </w:rPr>
        <w:t xml:space="preserve">; </w:t>
      </w:r>
    </w:p>
    <w:p w14:paraId="1C71D982" w14:textId="01303734" w:rsidR="00F90238" w:rsidRPr="000A777D" w:rsidRDefault="00F90238" w:rsidP="00F90238">
      <w:pPr>
        <w:autoSpaceDE w:val="0"/>
        <w:autoSpaceDN w:val="0"/>
        <w:adjustRightInd w:val="0"/>
        <w:spacing w:line="240" w:lineRule="auto"/>
        <w:jc w:val="left"/>
        <w:rPr>
          <w:i/>
          <w:lang w:val="ro-MD"/>
        </w:rPr>
      </w:pPr>
      <w:r w:rsidRPr="000A777D">
        <w:rPr>
          <w:i/>
          <w:lang w:val="ro-MD"/>
        </w:rPr>
        <w:t xml:space="preserve">- </w:t>
      </w:r>
      <w:r w:rsidR="00F12EC4">
        <w:rPr>
          <w:i/>
          <w:lang w:val="ro-MD"/>
        </w:rPr>
        <w:t>Schimb constant de date și informații (cel puțin o dată pe an) dintre țările riverane</w:t>
      </w:r>
      <w:r w:rsidRPr="000A777D">
        <w:rPr>
          <w:i/>
          <w:lang w:val="ro-MD"/>
        </w:rPr>
        <w:t xml:space="preserve">” </w:t>
      </w:r>
    </w:p>
    <w:p w14:paraId="56B21862" w14:textId="77777777" w:rsidR="00EB39CD" w:rsidRPr="000A777D" w:rsidRDefault="00EB39CD" w:rsidP="00F90238">
      <w:pPr>
        <w:autoSpaceDE w:val="0"/>
        <w:autoSpaceDN w:val="0"/>
        <w:adjustRightInd w:val="0"/>
        <w:spacing w:line="240" w:lineRule="auto"/>
        <w:jc w:val="left"/>
        <w:rPr>
          <w:i/>
          <w:lang w:val="ro-MD"/>
        </w:rPr>
      </w:pPr>
    </w:p>
    <w:tbl>
      <w:tblPr>
        <w:tblStyle w:val="Tabelgril"/>
        <w:tblW w:w="0" w:type="auto"/>
        <w:tblLook w:val="04A0" w:firstRow="1" w:lastRow="0" w:firstColumn="1" w:lastColumn="0" w:noHBand="0" w:noVBand="1"/>
      </w:tblPr>
      <w:tblGrid>
        <w:gridCol w:w="1550"/>
        <w:gridCol w:w="1139"/>
        <w:gridCol w:w="1337"/>
        <w:gridCol w:w="1337"/>
        <w:gridCol w:w="1436"/>
        <w:gridCol w:w="1279"/>
        <w:gridCol w:w="1084"/>
      </w:tblGrid>
      <w:tr w:rsidR="00EB39CD" w:rsidRPr="000A777D" w14:paraId="00DAB8D5" w14:textId="77777777" w:rsidTr="00C35751">
        <w:tc>
          <w:tcPr>
            <w:tcW w:w="1550" w:type="dxa"/>
          </w:tcPr>
          <w:p w14:paraId="095E3E5F" w14:textId="161CFB11" w:rsidR="00EB39CD" w:rsidRPr="000A777D" w:rsidRDefault="00AD21B4" w:rsidP="00AD21B4">
            <w:pPr>
              <w:autoSpaceDE w:val="0"/>
              <w:autoSpaceDN w:val="0"/>
              <w:adjustRightInd w:val="0"/>
              <w:spacing w:line="240" w:lineRule="auto"/>
              <w:jc w:val="left"/>
              <w:rPr>
                <w:lang w:val="ro-MD"/>
              </w:rPr>
            </w:pPr>
            <w:r>
              <w:rPr>
                <w:lang w:val="ro-MD"/>
              </w:rPr>
              <w:t xml:space="preserve">Denumirea resursei de apă transfrontaliere </w:t>
            </w:r>
          </w:p>
        </w:tc>
        <w:tc>
          <w:tcPr>
            <w:tcW w:w="1139" w:type="dxa"/>
          </w:tcPr>
          <w:p w14:paraId="7F8B8305" w14:textId="362B8FD6" w:rsidR="00EB39CD" w:rsidRPr="000A777D" w:rsidRDefault="00615A73" w:rsidP="00F90238">
            <w:pPr>
              <w:autoSpaceDE w:val="0"/>
              <w:autoSpaceDN w:val="0"/>
              <w:adjustRightInd w:val="0"/>
              <w:spacing w:line="240" w:lineRule="auto"/>
              <w:jc w:val="left"/>
              <w:rPr>
                <w:lang w:val="ro-MD"/>
              </w:rPr>
            </w:pPr>
            <w:r>
              <w:rPr>
                <w:lang w:val="ro-MD"/>
              </w:rPr>
              <w:t>Tipul resursei</w:t>
            </w:r>
          </w:p>
        </w:tc>
        <w:tc>
          <w:tcPr>
            <w:tcW w:w="1337" w:type="dxa"/>
          </w:tcPr>
          <w:p w14:paraId="262E6615" w14:textId="05F798FF" w:rsidR="00EB39CD" w:rsidRPr="000A777D" w:rsidRDefault="00615A73" w:rsidP="00615A73">
            <w:pPr>
              <w:autoSpaceDE w:val="0"/>
              <w:autoSpaceDN w:val="0"/>
              <w:adjustRightInd w:val="0"/>
              <w:spacing w:line="240" w:lineRule="auto"/>
              <w:jc w:val="left"/>
              <w:rPr>
                <w:lang w:val="ro-MD"/>
              </w:rPr>
            </w:pPr>
            <w:r>
              <w:rPr>
                <w:lang w:val="ro-MD"/>
              </w:rPr>
              <w:t xml:space="preserve">Mecanism comun sau comisie </w:t>
            </w:r>
          </w:p>
        </w:tc>
        <w:tc>
          <w:tcPr>
            <w:tcW w:w="1337" w:type="dxa"/>
          </w:tcPr>
          <w:p w14:paraId="5D0EF27E" w14:textId="17EBC891" w:rsidR="00EB39CD" w:rsidRPr="000A777D" w:rsidRDefault="00615A73" w:rsidP="00615A73">
            <w:pPr>
              <w:autoSpaceDE w:val="0"/>
              <w:autoSpaceDN w:val="0"/>
              <w:adjustRightInd w:val="0"/>
              <w:spacing w:line="240" w:lineRule="auto"/>
              <w:jc w:val="left"/>
              <w:rPr>
                <w:lang w:val="ro-MD"/>
              </w:rPr>
            </w:pPr>
            <w:r>
              <w:rPr>
                <w:lang w:val="ro-MD"/>
              </w:rPr>
              <w:t xml:space="preserve">Comisii formale constante </w:t>
            </w:r>
          </w:p>
        </w:tc>
        <w:tc>
          <w:tcPr>
            <w:tcW w:w="1436" w:type="dxa"/>
          </w:tcPr>
          <w:p w14:paraId="2179B4D3" w14:textId="780FD13A" w:rsidR="00EB39CD" w:rsidRPr="000A777D" w:rsidRDefault="00615A73" w:rsidP="00615A73">
            <w:pPr>
              <w:autoSpaceDE w:val="0"/>
              <w:autoSpaceDN w:val="0"/>
              <w:adjustRightInd w:val="0"/>
              <w:spacing w:line="240" w:lineRule="auto"/>
              <w:jc w:val="left"/>
              <w:rPr>
                <w:lang w:val="ro-MD"/>
              </w:rPr>
            </w:pPr>
            <w:r>
              <w:rPr>
                <w:lang w:val="ro-MD"/>
              </w:rPr>
              <w:t>Planuri de m</w:t>
            </w:r>
            <w:r w:rsidR="00EB39CD" w:rsidRPr="000A777D">
              <w:rPr>
                <w:lang w:val="ro-MD"/>
              </w:rPr>
              <w:t xml:space="preserve">anagement </w:t>
            </w:r>
            <w:r>
              <w:rPr>
                <w:lang w:val="ro-MD"/>
              </w:rPr>
              <w:t xml:space="preserve">sau obiective comune </w:t>
            </w:r>
          </w:p>
        </w:tc>
        <w:tc>
          <w:tcPr>
            <w:tcW w:w="1279" w:type="dxa"/>
          </w:tcPr>
          <w:p w14:paraId="551ACF74" w14:textId="57C154D1" w:rsidR="00EB39CD" w:rsidRPr="000A777D" w:rsidRDefault="00587A16" w:rsidP="00F90238">
            <w:pPr>
              <w:autoSpaceDE w:val="0"/>
              <w:autoSpaceDN w:val="0"/>
              <w:adjustRightInd w:val="0"/>
              <w:spacing w:line="240" w:lineRule="auto"/>
              <w:jc w:val="left"/>
              <w:rPr>
                <w:lang w:val="ro-MD"/>
              </w:rPr>
            </w:pPr>
            <w:r>
              <w:rPr>
                <w:lang w:val="ro-MD"/>
              </w:rPr>
              <w:t>Schimb de date și informații</w:t>
            </w:r>
          </w:p>
        </w:tc>
        <w:tc>
          <w:tcPr>
            <w:tcW w:w="1084" w:type="dxa"/>
          </w:tcPr>
          <w:p w14:paraId="009575F4" w14:textId="030813A7" w:rsidR="00EB39CD" w:rsidRPr="000A777D" w:rsidRDefault="00587A16" w:rsidP="008079DF">
            <w:pPr>
              <w:autoSpaceDE w:val="0"/>
              <w:autoSpaceDN w:val="0"/>
              <w:adjustRightInd w:val="0"/>
              <w:spacing w:line="240" w:lineRule="auto"/>
              <w:jc w:val="left"/>
              <w:rPr>
                <w:lang w:val="ro-MD"/>
              </w:rPr>
            </w:pPr>
            <w:r>
              <w:rPr>
                <w:lang w:val="ro-MD"/>
              </w:rPr>
              <w:t>Suprafața luată în calcul</w:t>
            </w:r>
          </w:p>
        </w:tc>
      </w:tr>
      <w:tr w:rsidR="00EB39CD" w:rsidRPr="000A777D" w14:paraId="3A5EF255" w14:textId="77777777" w:rsidTr="00C35751">
        <w:tc>
          <w:tcPr>
            <w:tcW w:w="1550" w:type="dxa"/>
          </w:tcPr>
          <w:p w14:paraId="61F176C7" w14:textId="68104677" w:rsidR="00EB39CD" w:rsidRPr="000A777D" w:rsidRDefault="00C35751" w:rsidP="00C35751">
            <w:pPr>
              <w:rPr>
                <w:lang w:val="ro-MD"/>
              </w:rPr>
            </w:pPr>
            <w:r>
              <w:rPr>
                <w:lang w:val="ro-MD"/>
              </w:rPr>
              <w:t xml:space="preserve">Bazinul rîului </w:t>
            </w:r>
            <w:r w:rsidR="00EB39CD" w:rsidRPr="000A777D">
              <w:rPr>
                <w:lang w:val="ro-MD"/>
              </w:rPr>
              <w:t xml:space="preserve">Nistru </w:t>
            </w:r>
          </w:p>
        </w:tc>
        <w:tc>
          <w:tcPr>
            <w:tcW w:w="1139" w:type="dxa"/>
          </w:tcPr>
          <w:p w14:paraId="0766ACDD" w14:textId="63A008BC" w:rsidR="00EB39CD" w:rsidRPr="000A777D" w:rsidRDefault="00C35751" w:rsidP="00EB39CD">
            <w:pPr>
              <w:autoSpaceDE w:val="0"/>
              <w:autoSpaceDN w:val="0"/>
              <w:adjustRightInd w:val="0"/>
              <w:spacing w:line="240" w:lineRule="auto"/>
              <w:jc w:val="left"/>
              <w:rPr>
                <w:lang w:val="ro-MD"/>
              </w:rPr>
            </w:pPr>
            <w:r>
              <w:rPr>
                <w:lang w:val="ro-MD"/>
              </w:rPr>
              <w:t>Suprafață</w:t>
            </w:r>
          </w:p>
        </w:tc>
        <w:tc>
          <w:tcPr>
            <w:tcW w:w="1337" w:type="dxa"/>
          </w:tcPr>
          <w:p w14:paraId="0902491E" w14:textId="450E8BF4" w:rsidR="00EB39CD" w:rsidRPr="000A777D" w:rsidRDefault="00C35751" w:rsidP="00EB39CD">
            <w:pPr>
              <w:autoSpaceDE w:val="0"/>
              <w:autoSpaceDN w:val="0"/>
              <w:adjustRightInd w:val="0"/>
              <w:spacing w:line="240" w:lineRule="auto"/>
              <w:jc w:val="left"/>
              <w:rPr>
                <w:lang w:val="ro-MD"/>
              </w:rPr>
            </w:pPr>
            <w:r>
              <w:rPr>
                <w:lang w:val="ro-MD"/>
              </w:rPr>
              <w:t>Da</w:t>
            </w:r>
          </w:p>
        </w:tc>
        <w:tc>
          <w:tcPr>
            <w:tcW w:w="1337" w:type="dxa"/>
          </w:tcPr>
          <w:p w14:paraId="37BBCB88" w14:textId="5EE17EF1" w:rsidR="00EB39CD" w:rsidRPr="000A777D" w:rsidRDefault="00C35751" w:rsidP="00EB39CD">
            <w:pPr>
              <w:autoSpaceDE w:val="0"/>
              <w:autoSpaceDN w:val="0"/>
              <w:adjustRightInd w:val="0"/>
              <w:spacing w:line="240" w:lineRule="auto"/>
              <w:jc w:val="left"/>
              <w:rPr>
                <w:lang w:val="ro-MD"/>
              </w:rPr>
            </w:pPr>
            <w:r>
              <w:rPr>
                <w:lang w:val="ro-MD"/>
              </w:rPr>
              <w:t>Da</w:t>
            </w:r>
          </w:p>
        </w:tc>
        <w:tc>
          <w:tcPr>
            <w:tcW w:w="1436" w:type="dxa"/>
          </w:tcPr>
          <w:p w14:paraId="3A7BECC2" w14:textId="3C6AADF3" w:rsidR="00EB39CD" w:rsidRPr="000A777D" w:rsidRDefault="00C35751" w:rsidP="00EB39CD">
            <w:pPr>
              <w:autoSpaceDE w:val="0"/>
              <w:autoSpaceDN w:val="0"/>
              <w:adjustRightInd w:val="0"/>
              <w:spacing w:line="240" w:lineRule="auto"/>
              <w:jc w:val="left"/>
              <w:rPr>
                <w:lang w:val="ro-MD"/>
              </w:rPr>
            </w:pPr>
            <w:r>
              <w:rPr>
                <w:lang w:val="ro-MD"/>
              </w:rPr>
              <w:t>Nu</w:t>
            </w:r>
          </w:p>
        </w:tc>
        <w:tc>
          <w:tcPr>
            <w:tcW w:w="1279" w:type="dxa"/>
          </w:tcPr>
          <w:p w14:paraId="3F36ABD6" w14:textId="77777777" w:rsidR="00EB39CD" w:rsidRPr="000A777D" w:rsidRDefault="008079DF" w:rsidP="00EB39CD">
            <w:pPr>
              <w:autoSpaceDE w:val="0"/>
              <w:autoSpaceDN w:val="0"/>
              <w:adjustRightInd w:val="0"/>
              <w:spacing w:line="240" w:lineRule="auto"/>
              <w:jc w:val="left"/>
              <w:rPr>
                <w:lang w:val="ro-MD"/>
              </w:rPr>
            </w:pPr>
            <w:r w:rsidRPr="000A777D">
              <w:rPr>
                <w:lang w:val="ro-MD"/>
              </w:rPr>
              <w:t xml:space="preserve">? </w:t>
            </w:r>
          </w:p>
        </w:tc>
        <w:tc>
          <w:tcPr>
            <w:tcW w:w="1084" w:type="dxa"/>
          </w:tcPr>
          <w:p w14:paraId="2F6B1705" w14:textId="77777777" w:rsidR="00EB39CD" w:rsidRPr="000A777D" w:rsidRDefault="008079DF" w:rsidP="00EB39CD">
            <w:pPr>
              <w:autoSpaceDE w:val="0"/>
              <w:autoSpaceDN w:val="0"/>
              <w:adjustRightInd w:val="0"/>
              <w:spacing w:line="240" w:lineRule="auto"/>
              <w:jc w:val="left"/>
              <w:rPr>
                <w:lang w:val="ro-MD"/>
              </w:rPr>
            </w:pPr>
            <w:r w:rsidRPr="000A777D">
              <w:rPr>
                <w:lang w:val="ro-MD"/>
              </w:rPr>
              <w:t>0 km²</w:t>
            </w:r>
          </w:p>
        </w:tc>
      </w:tr>
      <w:tr w:rsidR="00EB39CD" w:rsidRPr="000A777D" w14:paraId="35588E59" w14:textId="77777777" w:rsidTr="00C35751">
        <w:tc>
          <w:tcPr>
            <w:tcW w:w="1550" w:type="dxa"/>
          </w:tcPr>
          <w:p w14:paraId="678386B6" w14:textId="534B7018" w:rsidR="00EB39CD" w:rsidRPr="000A777D" w:rsidRDefault="00C35751" w:rsidP="00C35751">
            <w:pPr>
              <w:rPr>
                <w:lang w:val="ro-MD"/>
              </w:rPr>
            </w:pPr>
            <w:r>
              <w:rPr>
                <w:lang w:val="ro-MD"/>
              </w:rPr>
              <w:t xml:space="preserve">Bazinul Dunăre </w:t>
            </w:r>
            <w:r w:rsidR="00EB39CD" w:rsidRPr="000A777D">
              <w:rPr>
                <w:lang w:val="ro-MD"/>
              </w:rPr>
              <w:t>(</w:t>
            </w:r>
            <w:r>
              <w:rPr>
                <w:lang w:val="ro-MD"/>
              </w:rPr>
              <w:t xml:space="preserve">rîul </w:t>
            </w:r>
            <w:r w:rsidR="00EB39CD" w:rsidRPr="000A777D">
              <w:rPr>
                <w:lang w:val="ro-MD"/>
              </w:rPr>
              <w:t>Prut)</w:t>
            </w:r>
          </w:p>
        </w:tc>
        <w:tc>
          <w:tcPr>
            <w:tcW w:w="1139" w:type="dxa"/>
          </w:tcPr>
          <w:p w14:paraId="3BD3DA2C" w14:textId="29B5DB3A" w:rsidR="00EB39CD" w:rsidRPr="000A777D" w:rsidRDefault="00C35751" w:rsidP="00EB39CD">
            <w:pPr>
              <w:autoSpaceDE w:val="0"/>
              <w:autoSpaceDN w:val="0"/>
              <w:adjustRightInd w:val="0"/>
              <w:spacing w:line="240" w:lineRule="auto"/>
              <w:jc w:val="left"/>
              <w:rPr>
                <w:lang w:val="ro-MD"/>
              </w:rPr>
            </w:pPr>
            <w:r>
              <w:rPr>
                <w:lang w:val="ro-MD"/>
              </w:rPr>
              <w:t>Suprafață</w:t>
            </w:r>
          </w:p>
        </w:tc>
        <w:tc>
          <w:tcPr>
            <w:tcW w:w="1337" w:type="dxa"/>
          </w:tcPr>
          <w:p w14:paraId="49658C98" w14:textId="55743713" w:rsidR="00EB39CD" w:rsidRPr="000A777D" w:rsidRDefault="009E5F1A" w:rsidP="00EB39CD">
            <w:pPr>
              <w:autoSpaceDE w:val="0"/>
              <w:autoSpaceDN w:val="0"/>
              <w:adjustRightInd w:val="0"/>
              <w:spacing w:line="240" w:lineRule="auto"/>
              <w:jc w:val="left"/>
              <w:rPr>
                <w:lang w:val="ro-MD"/>
              </w:rPr>
            </w:pPr>
            <w:r>
              <w:rPr>
                <w:lang w:val="ro-MD"/>
              </w:rPr>
              <w:t>Parțial</w:t>
            </w:r>
          </w:p>
        </w:tc>
        <w:tc>
          <w:tcPr>
            <w:tcW w:w="1337" w:type="dxa"/>
          </w:tcPr>
          <w:p w14:paraId="57CF8F6A" w14:textId="09740078" w:rsidR="00EB39CD" w:rsidRPr="000A777D" w:rsidRDefault="009E5F1A" w:rsidP="00EB39CD">
            <w:pPr>
              <w:autoSpaceDE w:val="0"/>
              <w:autoSpaceDN w:val="0"/>
              <w:adjustRightInd w:val="0"/>
              <w:spacing w:line="240" w:lineRule="auto"/>
              <w:jc w:val="left"/>
              <w:rPr>
                <w:lang w:val="ro-MD"/>
              </w:rPr>
            </w:pPr>
            <w:r>
              <w:rPr>
                <w:lang w:val="ro-MD"/>
              </w:rPr>
              <w:t>Parțial</w:t>
            </w:r>
          </w:p>
        </w:tc>
        <w:tc>
          <w:tcPr>
            <w:tcW w:w="1436" w:type="dxa"/>
          </w:tcPr>
          <w:p w14:paraId="50BDBA6F" w14:textId="4C28C1AC" w:rsidR="00EB39CD" w:rsidRPr="000A777D" w:rsidRDefault="009E5F1A" w:rsidP="00EB39CD">
            <w:pPr>
              <w:autoSpaceDE w:val="0"/>
              <w:autoSpaceDN w:val="0"/>
              <w:adjustRightInd w:val="0"/>
              <w:spacing w:line="240" w:lineRule="auto"/>
              <w:jc w:val="left"/>
              <w:rPr>
                <w:lang w:val="ro-MD"/>
              </w:rPr>
            </w:pPr>
            <w:r>
              <w:rPr>
                <w:lang w:val="ro-MD"/>
              </w:rPr>
              <w:t>Da</w:t>
            </w:r>
          </w:p>
        </w:tc>
        <w:tc>
          <w:tcPr>
            <w:tcW w:w="1279" w:type="dxa"/>
          </w:tcPr>
          <w:p w14:paraId="19A627DE" w14:textId="15783762" w:rsidR="00EB39CD" w:rsidRPr="000A777D" w:rsidRDefault="00C35751" w:rsidP="00EB39CD">
            <w:pPr>
              <w:autoSpaceDE w:val="0"/>
              <w:autoSpaceDN w:val="0"/>
              <w:adjustRightInd w:val="0"/>
              <w:spacing w:line="240" w:lineRule="auto"/>
              <w:jc w:val="left"/>
              <w:rPr>
                <w:lang w:val="ro-MD"/>
              </w:rPr>
            </w:pPr>
            <w:r>
              <w:rPr>
                <w:lang w:val="ro-MD"/>
              </w:rPr>
              <w:t>Parțial</w:t>
            </w:r>
          </w:p>
        </w:tc>
        <w:tc>
          <w:tcPr>
            <w:tcW w:w="1084" w:type="dxa"/>
          </w:tcPr>
          <w:p w14:paraId="16542693" w14:textId="77777777" w:rsidR="00EB39CD" w:rsidRPr="000A777D" w:rsidRDefault="002B560D" w:rsidP="00EB39CD">
            <w:pPr>
              <w:autoSpaceDE w:val="0"/>
              <w:autoSpaceDN w:val="0"/>
              <w:adjustRightInd w:val="0"/>
              <w:spacing w:line="240" w:lineRule="auto"/>
              <w:jc w:val="left"/>
              <w:rPr>
                <w:lang w:val="ro-MD"/>
              </w:rPr>
            </w:pPr>
            <w:r w:rsidRPr="000A777D">
              <w:rPr>
                <w:lang w:val="ro-MD"/>
              </w:rPr>
              <w:t>59 km²</w:t>
            </w:r>
          </w:p>
        </w:tc>
      </w:tr>
      <w:tr w:rsidR="002B560D" w:rsidRPr="000A777D" w14:paraId="75ED392B" w14:textId="77777777" w:rsidTr="00C35751">
        <w:tc>
          <w:tcPr>
            <w:tcW w:w="1550" w:type="dxa"/>
          </w:tcPr>
          <w:p w14:paraId="2159C7F9" w14:textId="533E0E4F" w:rsidR="002B560D" w:rsidRPr="000A777D" w:rsidRDefault="00C35751" w:rsidP="00C35751">
            <w:pPr>
              <w:rPr>
                <w:lang w:val="ro-MD"/>
              </w:rPr>
            </w:pPr>
            <w:r>
              <w:rPr>
                <w:lang w:val="ro-MD"/>
              </w:rPr>
              <w:t>Rîurile din Sud</w:t>
            </w:r>
            <w:r w:rsidR="002B560D" w:rsidRPr="000A777D">
              <w:rPr>
                <w:lang w:val="ro-MD"/>
              </w:rPr>
              <w:t xml:space="preserve"> (</w:t>
            </w:r>
            <w:r>
              <w:rPr>
                <w:lang w:val="ro-MD"/>
              </w:rPr>
              <w:t>Bazinul Marea Neagră</w:t>
            </w:r>
            <w:r w:rsidR="002B560D" w:rsidRPr="000A777D">
              <w:rPr>
                <w:lang w:val="ro-MD"/>
              </w:rPr>
              <w:t>)</w:t>
            </w:r>
          </w:p>
        </w:tc>
        <w:tc>
          <w:tcPr>
            <w:tcW w:w="1139" w:type="dxa"/>
          </w:tcPr>
          <w:p w14:paraId="0C59548E" w14:textId="0FD71B04" w:rsidR="002B560D" w:rsidRPr="000A777D" w:rsidRDefault="00C35751" w:rsidP="002B560D">
            <w:pPr>
              <w:autoSpaceDE w:val="0"/>
              <w:autoSpaceDN w:val="0"/>
              <w:adjustRightInd w:val="0"/>
              <w:spacing w:line="240" w:lineRule="auto"/>
              <w:jc w:val="left"/>
              <w:rPr>
                <w:lang w:val="ro-MD"/>
              </w:rPr>
            </w:pPr>
            <w:r>
              <w:rPr>
                <w:lang w:val="ro-MD"/>
              </w:rPr>
              <w:t>Suprafață</w:t>
            </w:r>
          </w:p>
        </w:tc>
        <w:tc>
          <w:tcPr>
            <w:tcW w:w="1337" w:type="dxa"/>
          </w:tcPr>
          <w:p w14:paraId="5A0D8ECC" w14:textId="34BB25D2" w:rsidR="002B560D" w:rsidRPr="000A777D" w:rsidRDefault="009E5F1A" w:rsidP="002B560D">
            <w:pPr>
              <w:autoSpaceDE w:val="0"/>
              <w:autoSpaceDN w:val="0"/>
              <w:adjustRightInd w:val="0"/>
              <w:spacing w:line="240" w:lineRule="auto"/>
              <w:jc w:val="left"/>
              <w:rPr>
                <w:lang w:val="ro-MD"/>
              </w:rPr>
            </w:pPr>
            <w:r>
              <w:rPr>
                <w:lang w:val="ro-MD"/>
              </w:rPr>
              <w:t>Parțial</w:t>
            </w:r>
          </w:p>
        </w:tc>
        <w:tc>
          <w:tcPr>
            <w:tcW w:w="1337" w:type="dxa"/>
          </w:tcPr>
          <w:p w14:paraId="552BFF53" w14:textId="48251476" w:rsidR="002B560D" w:rsidRPr="000A777D" w:rsidRDefault="009E5F1A" w:rsidP="002B560D">
            <w:pPr>
              <w:autoSpaceDE w:val="0"/>
              <w:autoSpaceDN w:val="0"/>
              <w:adjustRightInd w:val="0"/>
              <w:spacing w:line="240" w:lineRule="auto"/>
              <w:jc w:val="left"/>
              <w:rPr>
                <w:lang w:val="ro-MD"/>
              </w:rPr>
            </w:pPr>
            <w:r>
              <w:rPr>
                <w:lang w:val="ro-MD"/>
              </w:rPr>
              <w:t>Parțial</w:t>
            </w:r>
          </w:p>
        </w:tc>
        <w:tc>
          <w:tcPr>
            <w:tcW w:w="1436" w:type="dxa"/>
          </w:tcPr>
          <w:p w14:paraId="13EEFD7B" w14:textId="170477D1" w:rsidR="002B560D" w:rsidRPr="000A777D" w:rsidRDefault="009E5F1A" w:rsidP="002B560D">
            <w:pPr>
              <w:autoSpaceDE w:val="0"/>
              <w:autoSpaceDN w:val="0"/>
              <w:adjustRightInd w:val="0"/>
              <w:spacing w:line="240" w:lineRule="auto"/>
              <w:jc w:val="left"/>
              <w:rPr>
                <w:lang w:val="ro-MD"/>
              </w:rPr>
            </w:pPr>
            <w:r>
              <w:rPr>
                <w:lang w:val="ro-MD"/>
              </w:rPr>
              <w:t>Da</w:t>
            </w:r>
          </w:p>
        </w:tc>
        <w:tc>
          <w:tcPr>
            <w:tcW w:w="1279" w:type="dxa"/>
          </w:tcPr>
          <w:p w14:paraId="527F017E" w14:textId="6F564571" w:rsidR="002B560D" w:rsidRPr="000A777D" w:rsidRDefault="00C35751" w:rsidP="002B560D">
            <w:pPr>
              <w:autoSpaceDE w:val="0"/>
              <w:autoSpaceDN w:val="0"/>
              <w:adjustRightInd w:val="0"/>
              <w:spacing w:line="240" w:lineRule="auto"/>
              <w:jc w:val="left"/>
              <w:rPr>
                <w:lang w:val="ro-MD"/>
              </w:rPr>
            </w:pPr>
            <w:r>
              <w:rPr>
                <w:lang w:val="ro-MD"/>
              </w:rPr>
              <w:t>Parțial</w:t>
            </w:r>
          </w:p>
        </w:tc>
        <w:tc>
          <w:tcPr>
            <w:tcW w:w="1084" w:type="dxa"/>
          </w:tcPr>
          <w:p w14:paraId="6D69263F" w14:textId="77777777" w:rsidR="002B560D" w:rsidRPr="000A777D" w:rsidRDefault="00EA6FDB" w:rsidP="002B560D">
            <w:pPr>
              <w:autoSpaceDE w:val="0"/>
              <w:autoSpaceDN w:val="0"/>
              <w:adjustRightInd w:val="0"/>
              <w:spacing w:line="240" w:lineRule="auto"/>
              <w:jc w:val="left"/>
              <w:rPr>
                <w:lang w:val="ro-MD"/>
              </w:rPr>
            </w:pPr>
            <w:r w:rsidRPr="000A777D">
              <w:rPr>
                <w:lang w:val="ro-MD"/>
              </w:rPr>
              <w:t>0 km²</w:t>
            </w:r>
          </w:p>
        </w:tc>
      </w:tr>
      <w:tr w:rsidR="00EB39CD" w:rsidRPr="000A777D" w14:paraId="73E3B003" w14:textId="77777777" w:rsidTr="00C35751">
        <w:tc>
          <w:tcPr>
            <w:tcW w:w="1550" w:type="dxa"/>
          </w:tcPr>
          <w:p w14:paraId="28B7113F" w14:textId="1C60822B" w:rsidR="00EB39CD" w:rsidRPr="000A777D" w:rsidRDefault="00C35751" w:rsidP="00EB39CD">
            <w:pPr>
              <w:rPr>
                <w:lang w:val="ro-MD"/>
              </w:rPr>
            </w:pPr>
            <w:r>
              <w:rPr>
                <w:lang w:val="ro-MD"/>
              </w:rPr>
              <w:t>Nistru</w:t>
            </w:r>
          </w:p>
        </w:tc>
        <w:tc>
          <w:tcPr>
            <w:tcW w:w="1139" w:type="dxa"/>
          </w:tcPr>
          <w:p w14:paraId="121D63A6" w14:textId="294A5847" w:rsidR="00EB39CD" w:rsidRPr="000A777D" w:rsidRDefault="00C35751" w:rsidP="00EB39CD">
            <w:pPr>
              <w:autoSpaceDE w:val="0"/>
              <w:autoSpaceDN w:val="0"/>
              <w:adjustRightInd w:val="0"/>
              <w:spacing w:line="240" w:lineRule="auto"/>
              <w:jc w:val="left"/>
              <w:rPr>
                <w:lang w:val="ro-MD"/>
              </w:rPr>
            </w:pPr>
            <w:r>
              <w:rPr>
                <w:lang w:val="ro-MD"/>
              </w:rPr>
              <w:t>Subterană</w:t>
            </w:r>
          </w:p>
        </w:tc>
        <w:tc>
          <w:tcPr>
            <w:tcW w:w="1337" w:type="dxa"/>
          </w:tcPr>
          <w:p w14:paraId="0C848EE8" w14:textId="2E5A39BB" w:rsidR="00EB39CD" w:rsidRPr="000A777D" w:rsidRDefault="009E5F1A" w:rsidP="00EB39CD">
            <w:pPr>
              <w:autoSpaceDE w:val="0"/>
              <w:autoSpaceDN w:val="0"/>
              <w:adjustRightInd w:val="0"/>
              <w:spacing w:line="240" w:lineRule="auto"/>
              <w:jc w:val="left"/>
              <w:rPr>
                <w:lang w:val="ro-MD"/>
              </w:rPr>
            </w:pPr>
            <w:r>
              <w:rPr>
                <w:lang w:val="ro-MD"/>
              </w:rPr>
              <w:t>Da</w:t>
            </w:r>
          </w:p>
        </w:tc>
        <w:tc>
          <w:tcPr>
            <w:tcW w:w="1337" w:type="dxa"/>
          </w:tcPr>
          <w:p w14:paraId="546B0537" w14:textId="32AADAB6" w:rsidR="00EB39CD" w:rsidRPr="000A777D" w:rsidRDefault="009E5F1A" w:rsidP="00EB39CD">
            <w:pPr>
              <w:autoSpaceDE w:val="0"/>
              <w:autoSpaceDN w:val="0"/>
              <w:adjustRightInd w:val="0"/>
              <w:spacing w:line="240" w:lineRule="auto"/>
              <w:jc w:val="left"/>
              <w:rPr>
                <w:lang w:val="ro-MD"/>
              </w:rPr>
            </w:pPr>
            <w:r>
              <w:rPr>
                <w:lang w:val="ro-MD"/>
              </w:rPr>
              <w:t>Da</w:t>
            </w:r>
          </w:p>
        </w:tc>
        <w:tc>
          <w:tcPr>
            <w:tcW w:w="1436" w:type="dxa"/>
          </w:tcPr>
          <w:p w14:paraId="28B3EBE5" w14:textId="136E3546" w:rsidR="00EB39CD" w:rsidRPr="000A777D" w:rsidRDefault="00EE3361" w:rsidP="009E5F1A">
            <w:pPr>
              <w:autoSpaceDE w:val="0"/>
              <w:autoSpaceDN w:val="0"/>
              <w:adjustRightInd w:val="0"/>
              <w:spacing w:line="240" w:lineRule="auto"/>
              <w:jc w:val="left"/>
              <w:rPr>
                <w:lang w:val="ro-MD"/>
              </w:rPr>
            </w:pPr>
            <w:r w:rsidRPr="000A777D">
              <w:rPr>
                <w:lang w:val="ro-MD"/>
              </w:rPr>
              <w:t>N</w:t>
            </w:r>
            <w:r w:rsidR="009E5F1A">
              <w:rPr>
                <w:lang w:val="ro-MD"/>
              </w:rPr>
              <w:t>u</w:t>
            </w:r>
          </w:p>
        </w:tc>
        <w:tc>
          <w:tcPr>
            <w:tcW w:w="1279" w:type="dxa"/>
          </w:tcPr>
          <w:p w14:paraId="196D6CA9" w14:textId="77777777" w:rsidR="00EB39CD" w:rsidRPr="000A777D" w:rsidRDefault="008079DF" w:rsidP="00EB39CD">
            <w:pPr>
              <w:autoSpaceDE w:val="0"/>
              <w:autoSpaceDN w:val="0"/>
              <w:adjustRightInd w:val="0"/>
              <w:spacing w:line="240" w:lineRule="auto"/>
              <w:jc w:val="left"/>
              <w:rPr>
                <w:lang w:val="ro-MD"/>
              </w:rPr>
            </w:pPr>
            <w:r w:rsidRPr="000A777D">
              <w:rPr>
                <w:lang w:val="ro-MD"/>
              </w:rPr>
              <w:t xml:space="preserve">? </w:t>
            </w:r>
          </w:p>
        </w:tc>
        <w:tc>
          <w:tcPr>
            <w:tcW w:w="1084" w:type="dxa"/>
          </w:tcPr>
          <w:p w14:paraId="15EE5947" w14:textId="77777777" w:rsidR="00EB39CD" w:rsidRPr="000A777D" w:rsidRDefault="008079DF" w:rsidP="00EB39CD">
            <w:pPr>
              <w:autoSpaceDE w:val="0"/>
              <w:autoSpaceDN w:val="0"/>
              <w:adjustRightInd w:val="0"/>
              <w:spacing w:line="240" w:lineRule="auto"/>
              <w:jc w:val="left"/>
              <w:rPr>
                <w:lang w:val="ro-MD"/>
              </w:rPr>
            </w:pPr>
            <w:r w:rsidRPr="000A777D">
              <w:rPr>
                <w:lang w:val="ro-MD"/>
              </w:rPr>
              <w:t>0 km²</w:t>
            </w:r>
          </w:p>
        </w:tc>
      </w:tr>
      <w:tr w:rsidR="00C35751" w:rsidRPr="000A777D" w14:paraId="60D6ED2A" w14:textId="77777777" w:rsidTr="00C35751">
        <w:tc>
          <w:tcPr>
            <w:tcW w:w="1550" w:type="dxa"/>
          </w:tcPr>
          <w:p w14:paraId="00E45E47" w14:textId="276267CF" w:rsidR="00C35751" w:rsidRPr="000A777D" w:rsidRDefault="00C35751" w:rsidP="00C35751">
            <w:pPr>
              <w:rPr>
                <w:lang w:val="ro-MD"/>
              </w:rPr>
            </w:pPr>
            <w:r w:rsidRPr="000A777D">
              <w:rPr>
                <w:lang w:val="ro-MD"/>
              </w:rPr>
              <w:t>D</w:t>
            </w:r>
            <w:r>
              <w:rPr>
                <w:lang w:val="ro-MD"/>
              </w:rPr>
              <w:t>unăre</w:t>
            </w:r>
            <w:r w:rsidRPr="000A777D">
              <w:rPr>
                <w:lang w:val="ro-MD"/>
              </w:rPr>
              <w:t>-Prut</w:t>
            </w:r>
          </w:p>
        </w:tc>
        <w:tc>
          <w:tcPr>
            <w:tcW w:w="1139" w:type="dxa"/>
          </w:tcPr>
          <w:p w14:paraId="54016E95" w14:textId="76F1E9DD" w:rsidR="00C35751" w:rsidRPr="000A777D" w:rsidRDefault="00C35751" w:rsidP="00C35751">
            <w:pPr>
              <w:autoSpaceDE w:val="0"/>
              <w:autoSpaceDN w:val="0"/>
              <w:adjustRightInd w:val="0"/>
              <w:spacing w:line="240" w:lineRule="auto"/>
              <w:jc w:val="left"/>
              <w:rPr>
                <w:lang w:val="ro-MD"/>
              </w:rPr>
            </w:pPr>
            <w:r>
              <w:rPr>
                <w:lang w:val="ro-MD"/>
              </w:rPr>
              <w:t>Subterană</w:t>
            </w:r>
          </w:p>
        </w:tc>
        <w:tc>
          <w:tcPr>
            <w:tcW w:w="1337" w:type="dxa"/>
          </w:tcPr>
          <w:p w14:paraId="55FC2B16" w14:textId="599BB54A" w:rsidR="00C35751" w:rsidRPr="000A777D" w:rsidRDefault="009E5F1A" w:rsidP="00C35751">
            <w:pPr>
              <w:autoSpaceDE w:val="0"/>
              <w:autoSpaceDN w:val="0"/>
              <w:adjustRightInd w:val="0"/>
              <w:spacing w:line="240" w:lineRule="auto"/>
              <w:jc w:val="left"/>
              <w:rPr>
                <w:lang w:val="ro-MD"/>
              </w:rPr>
            </w:pPr>
            <w:r>
              <w:rPr>
                <w:lang w:val="ro-MD"/>
              </w:rPr>
              <w:t>Parțial</w:t>
            </w:r>
          </w:p>
        </w:tc>
        <w:tc>
          <w:tcPr>
            <w:tcW w:w="1337" w:type="dxa"/>
          </w:tcPr>
          <w:p w14:paraId="460DD1F2" w14:textId="70FC4A19" w:rsidR="00C35751" w:rsidRPr="000A777D" w:rsidRDefault="009E5F1A" w:rsidP="00C35751">
            <w:pPr>
              <w:autoSpaceDE w:val="0"/>
              <w:autoSpaceDN w:val="0"/>
              <w:adjustRightInd w:val="0"/>
              <w:spacing w:line="240" w:lineRule="auto"/>
              <w:jc w:val="left"/>
              <w:rPr>
                <w:lang w:val="ro-MD"/>
              </w:rPr>
            </w:pPr>
            <w:r>
              <w:rPr>
                <w:lang w:val="ro-MD"/>
              </w:rPr>
              <w:t>Parțial</w:t>
            </w:r>
          </w:p>
        </w:tc>
        <w:tc>
          <w:tcPr>
            <w:tcW w:w="1436" w:type="dxa"/>
          </w:tcPr>
          <w:p w14:paraId="1B3BFA6C" w14:textId="7EF46FFB" w:rsidR="00C35751" w:rsidRPr="000A777D" w:rsidRDefault="009E5F1A" w:rsidP="00C35751">
            <w:pPr>
              <w:autoSpaceDE w:val="0"/>
              <w:autoSpaceDN w:val="0"/>
              <w:adjustRightInd w:val="0"/>
              <w:spacing w:line="240" w:lineRule="auto"/>
              <w:jc w:val="left"/>
              <w:rPr>
                <w:lang w:val="ro-MD"/>
              </w:rPr>
            </w:pPr>
            <w:r>
              <w:rPr>
                <w:lang w:val="ro-MD"/>
              </w:rPr>
              <w:t>Da</w:t>
            </w:r>
          </w:p>
        </w:tc>
        <w:tc>
          <w:tcPr>
            <w:tcW w:w="1279" w:type="dxa"/>
          </w:tcPr>
          <w:p w14:paraId="6702BBFA" w14:textId="79A83730" w:rsidR="00C35751" w:rsidRPr="000A777D" w:rsidRDefault="00C35751" w:rsidP="00C35751">
            <w:pPr>
              <w:autoSpaceDE w:val="0"/>
              <w:autoSpaceDN w:val="0"/>
              <w:adjustRightInd w:val="0"/>
              <w:spacing w:line="240" w:lineRule="auto"/>
              <w:jc w:val="left"/>
              <w:rPr>
                <w:lang w:val="ro-MD"/>
              </w:rPr>
            </w:pPr>
            <w:r>
              <w:rPr>
                <w:lang w:val="ro-MD"/>
              </w:rPr>
              <w:t>Parțial</w:t>
            </w:r>
          </w:p>
        </w:tc>
        <w:tc>
          <w:tcPr>
            <w:tcW w:w="1084" w:type="dxa"/>
          </w:tcPr>
          <w:p w14:paraId="6EF24F3E" w14:textId="77777777" w:rsidR="00C35751" w:rsidRPr="000A777D" w:rsidRDefault="00C35751" w:rsidP="00C35751">
            <w:pPr>
              <w:autoSpaceDE w:val="0"/>
              <w:autoSpaceDN w:val="0"/>
              <w:adjustRightInd w:val="0"/>
              <w:spacing w:line="240" w:lineRule="auto"/>
              <w:jc w:val="left"/>
              <w:rPr>
                <w:lang w:val="ro-MD"/>
              </w:rPr>
            </w:pPr>
            <w:r w:rsidRPr="000A777D">
              <w:rPr>
                <w:lang w:val="ro-MD"/>
              </w:rPr>
              <w:t>0</w:t>
            </w:r>
          </w:p>
        </w:tc>
      </w:tr>
      <w:tr w:rsidR="00C35751" w:rsidRPr="000A777D" w14:paraId="0F239C4E" w14:textId="77777777" w:rsidTr="00C35751">
        <w:tc>
          <w:tcPr>
            <w:tcW w:w="1550" w:type="dxa"/>
          </w:tcPr>
          <w:p w14:paraId="305556F9" w14:textId="21516251" w:rsidR="00C35751" w:rsidRPr="000A777D" w:rsidRDefault="00C35751" w:rsidP="00C35751">
            <w:pPr>
              <w:rPr>
                <w:lang w:val="ro-MD"/>
              </w:rPr>
            </w:pPr>
            <w:r>
              <w:rPr>
                <w:lang w:val="ro-MD"/>
              </w:rPr>
              <w:t xml:space="preserve">Acviferul </w:t>
            </w:r>
            <w:r w:rsidRPr="000A777D">
              <w:rPr>
                <w:lang w:val="ro-MD"/>
              </w:rPr>
              <w:t xml:space="preserve">Samantian </w:t>
            </w:r>
            <w:r w:rsidRPr="000A777D">
              <w:rPr>
                <w:lang w:val="ro-MD"/>
              </w:rPr>
              <w:lastRenderedPageBreak/>
              <w:t xml:space="preserve">Pontian </w:t>
            </w:r>
            <w:r>
              <w:rPr>
                <w:lang w:val="ro-MD"/>
              </w:rPr>
              <w:t>Mijlociu</w:t>
            </w:r>
          </w:p>
        </w:tc>
        <w:tc>
          <w:tcPr>
            <w:tcW w:w="1139" w:type="dxa"/>
          </w:tcPr>
          <w:p w14:paraId="0C931735" w14:textId="21E2BE88" w:rsidR="00C35751" w:rsidRPr="000A777D" w:rsidRDefault="00C35751" w:rsidP="00C35751">
            <w:pPr>
              <w:rPr>
                <w:lang w:val="ro-MD"/>
              </w:rPr>
            </w:pPr>
            <w:r>
              <w:rPr>
                <w:lang w:val="ro-MD"/>
              </w:rPr>
              <w:lastRenderedPageBreak/>
              <w:t>Subterană</w:t>
            </w:r>
          </w:p>
        </w:tc>
        <w:tc>
          <w:tcPr>
            <w:tcW w:w="1337" w:type="dxa"/>
          </w:tcPr>
          <w:p w14:paraId="01EDFD69" w14:textId="5E06193A" w:rsidR="00C35751" w:rsidRPr="000A777D" w:rsidRDefault="009E5F1A" w:rsidP="00C35751">
            <w:pPr>
              <w:autoSpaceDE w:val="0"/>
              <w:autoSpaceDN w:val="0"/>
              <w:adjustRightInd w:val="0"/>
              <w:spacing w:line="240" w:lineRule="auto"/>
              <w:jc w:val="left"/>
              <w:rPr>
                <w:lang w:val="ro-MD"/>
              </w:rPr>
            </w:pPr>
            <w:r>
              <w:rPr>
                <w:lang w:val="ro-MD"/>
              </w:rPr>
              <w:t>Parțial</w:t>
            </w:r>
          </w:p>
        </w:tc>
        <w:tc>
          <w:tcPr>
            <w:tcW w:w="1337" w:type="dxa"/>
          </w:tcPr>
          <w:p w14:paraId="221F5E9E" w14:textId="19D7EF82" w:rsidR="00C35751" w:rsidRPr="000A777D" w:rsidRDefault="009E5F1A" w:rsidP="00C35751">
            <w:pPr>
              <w:autoSpaceDE w:val="0"/>
              <w:autoSpaceDN w:val="0"/>
              <w:adjustRightInd w:val="0"/>
              <w:spacing w:line="240" w:lineRule="auto"/>
              <w:jc w:val="left"/>
              <w:rPr>
                <w:lang w:val="ro-MD"/>
              </w:rPr>
            </w:pPr>
            <w:r>
              <w:rPr>
                <w:lang w:val="ro-MD"/>
              </w:rPr>
              <w:t>Parțial</w:t>
            </w:r>
          </w:p>
        </w:tc>
        <w:tc>
          <w:tcPr>
            <w:tcW w:w="1436" w:type="dxa"/>
          </w:tcPr>
          <w:p w14:paraId="7480B2F8" w14:textId="762C0661" w:rsidR="00C35751" w:rsidRPr="000A777D" w:rsidRDefault="009E5F1A" w:rsidP="00C35751">
            <w:pPr>
              <w:autoSpaceDE w:val="0"/>
              <w:autoSpaceDN w:val="0"/>
              <w:adjustRightInd w:val="0"/>
              <w:spacing w:line="240" w:lineRule="auto"/>
              <w:jc w:val="left"/>
              <w:rPr>
                <w:lang w:val="ro-MD"/>
              </w:rPr>
            </w:pPr>
            <w:r>
              <w:rPr>
                <w:lang w:val="ro-MD"/>
              </w:rPr>
              <w:t>Da</w:t>
            </w:r>
            <w:r w:rsidRPr="000A777D">
              <w:rPr>
                <w:lang w:val="ro-MD"/>
              </w:rPr>
              <w:t xml:space="preserve"> </w:t>
            </w:r>
          </w:p>
        </w:tc>
        <w:tc>
          <w:tcPr>
            <w:tcW w:w="1279" w:type="dxa"/>
          </w:tcPr>
          <w:p w14:paraId="085EB73A" w14:textId="2B961926" w:rsidR="00C35751" w:rsidRPr="000A777D" w:rsidRDefault="00C35751" w:rsidP="00C35751">
            <w:pPr>
              <w:autoSpaceDE w:val="0"/>
              <w:autoSpaceDN w:val="0"/>
              <w:adjustRightInd w:val="0"/>
              <w:spacing w:line="240" w:lineRule="auto"/>
              <w:jc w:val="left"/>
              <w:rPr>
                <w:lang w:val="ro-MD"/>
              </w:rPr>
            </w:pPr>
            <w:r>
              <w:rPr>
                <w:lang w:val="ro-MD"/>
              </w:rPr>
              <w:t>Parțial</w:t>
            </w:r>
          </w:p>
        </w:tc>
        <w:tc>
          <w:tcPr>
            <w:tcW w:w="1084" w:type="dxa"/>
          </w:tcPr>
          <w:p w14:paraId="34A7EB89" w14:textId="77777777" w:rsidR="00C35751" w:rsidRPr="000A777D" w:rsidRDefault="00C35751" w:rsidP="00C35751">
            <w:pPr>
              <w:autoSpaceDE w:val="0"/>
              <w:autoSpaceDN w:val="0"/>
              <w:adjustRightInd w:val="0"/>
              <w:spacing w:line="240" w:lineRule="auto"/>
              <w:jc w:val="left"/>
              <w:rPr>
                <w:lang w:val="ro-MD"/>
              </w:rPr>
            </w:pPr>
            <w:r w:rsidRPr="000A777D">
              <w:rPr>
                <w:lang w:val="ro-MD"/>
              </w:rPr>
              <w:t>0</w:t>
            </w:r>
          </w:p>
          <w:p w14:paraId="2903BAD7" w14:textId="77777777" w:rsidR="00C35751" w:rsidRPr="000A777D" w:rsidRDefault="00C35751" w:rsidP="00C35751">
            <w:pPr>
              <w:autoSpaceDE w:val="0"/>
              <w:autoSpaceDN w:val="0"/>
              <w:adjustRightInd w:val="0"/>
              <w:spacing w:line="240" w:lineRule="auto"/>
              <w:jc w:val="left"/>
              <w:rPr>
                <w:lang w:val="ro-MD"/>
              </w:rPr>
            </w:pPr>
          </w:p>
        </w:tc>
      </w:tr>
    </w:tbl>
    <w:p w14:paraId="643019C6" w14:textId="3F727FB4" w:rsidR="00EB39CD" w:rsidRPr="000A777D" w:rsidRDefault="00566E5C" w:rsidP="00EA6FDB">
      <w:pPr>
        <w:pStyle w:val="Legend"/>
        <w:rPr>
          <w:i/>
          <w:lang w:val="ro-MD"/>
        </w:rPr>
      </w:pPr>
      <w:r>
        <w:rPr>
          <w:lang w:val="ro-MD"/>
        </w:rPr>
        <w:lastRenderedPageBreak/>
        <w:t>Tabelul</w:t>
      </w:r>
      <w:r w:rsidR="00EA6FDB" w:rsidRPr="000A777D">
        <w:rPr>
          <w:lang w:val="ro-MD"/>
        </w:rPr>
        <w:t xml:space="preserve"> </w:t>
      </w:r>
      <w:r w:rsidR="00EA6FDB" w:rsidRPr="000A777D">
        <w:rPr>
          <w:lang w:val="ro-MD"/>
        </w:rPr>
        <w:fldChar w:fldCharType="begin"/>
      </w:r>
      <w:r w:rsidR="00EA6FDB" w:rsidRPr="000A777D">
        <w:rPr>
          <w:lang w:val="ro-MD"/>
        </w:rPr>
        <w:instrText xml:space="preserve"> SEQ Table \* ARABIC </w:instrText>
      </w:r>
      <w:r w:rsidR="00EA6FDB" w:rsidRPr="000A777D">
        <w:rPr>
          <w:lang w:val="ro-MD"/>
        </w:rPr>
        <w:fldChar w:fldCharType="separate"/>
      </w:r>
      <w:r w:rsidR="00893C14" w:rsidRPr="000A777D">
        <w:rPr>
          <w:noProof/>
          <w:lang w:val="ro-MD"/>
        </w:rPr>
        <w:t>8</w:t>
      </w:r>
      <w:r w:rsidR="00EA6FDB" w:rsidRPr="000A777D">
        <w:rPr>
          <w:lang w:val="ro-MD"/>
        </w:rPr>
        <w:fldChar w:fldCharType="end"/>
      </w:r>
      <w:r>
        <w:rPr>
          <w:lang w:val="ro-MD"/>
        </w:rPr>
        <w:t xml:space="preserve"> – Evaluarea operabilității acordurilor de cooperare</w:t>
      </w:r>
      <w:r w:rsidR="00EA6FDB" w:rsidRPr="000A777D">
        <w:rPr>
          <w:lang w:val="ro-MD"/>
        </w:rPr>
        <w:t xml:space="preserve"> </w:t>
      </w:r>
      <w:r>
        <w:rPr>
          <w:lang w:val="ro-MD"/>
        </w:rPr>
        <w:t>(sursa</w:t>
      </w:r>
      <w:r w:rsidR="00EA6FDB" w:rsidRPr="000A777D">
        <w:rPr>
          <w:lang w:val="ro-MD"/>
        </w:rPr>
        <w:t xml:space="preserve">: </w:t>
      </w:r>
      <w:r>
        <w:rPr>
          <w:lang w:val="ro-MD"/>
        </w:rPr>
        <w:t>autorul</w:t>
      </w:r>
      <w:r w:rsidR="00EA6FDB" w:rsidRPr="000A777D">
        <w:rPr>
          <w:lang w:val="ro-MD"/>
        </w:rPr>
        <w:t xml:space="preserve">) </w:t>
      </w:r>
    </w:p>
    <w:p w14:paraId="2459BF09" w14:textId="6F1B8DA8" w:rsidR="005756C0" w:rsidRPr="000A777D" w:rsidRDefault="008C4365" w:rsidP="008B6F3C">
      <w:pPr>
        <w:rPr>
          <w:lang w:val="ro-MD"/>
        </w:rPr>
      </w:pPr>
      <w:r>
        <w:rPr>
          <w:lang w:val="ro-MD"/>
        </w:rPr>
        <w:t>Pe fluviul</w:t>
      </w:r>
      <w:r w:rsidR="00EE3361" w:rsidRPr="000A777D">
        <w:rPr>
          <w:lang w:val="ro-MD"/>
        </w:rPr>
        <w:t xml:space="preserve"> Nistru, </w:t>
      </w:r>
      <w:r>
        <w:rPr>
          <w:lang w:val="ro-MD"/>
        </w:rPr>
        <w:t xml:space="preserve">Acordul dintre Guvernul Republicii Moldova și Cabinetul de Miniștri al Ucrainei privind cooperarea în domeniul protecției și dezvoltării durabile a bazinului rîului Nistru, semnat la Roma în 2012, este acum operațional. Acesta se referă atît la apele de suprafață, cît și subterane. </w:t>
      </w:r>
      <w:r w:rsidR="001D2423">
        <w:rPr>
          <w:lang w:val="ro-MD"/>
        </w:rPr>
        <w:t xml:space="preserve">Cu toate acestea, se pare că în prezent nu sunt create grupuri de lucru speciale și nici nu sunt implementate acțiuni pentru protecția apelor subterane. </w:t>
      </w:r>
    </w:p>
    <w:p w14:paraId="22028AA6" w14:textId="77777777" w:rsidR="00CA0612" w:rsidRPr="000A777D" w:rsidRDefault="00CA0612" w:rsidP="008B6F3C">
      <w:pPr>
        <w:rPr>
          <w:lang w:val="ro-MD"/>
        </w:rPr>
      </w:pPr>
    </w:p>
    <w:p w14:paraId="3E3FA99E" w14:textId="77777777" w:rsidR="00243F5B" w:rsidRDefault="00244ECF" w:rsidP="008B6F3C">
      <w:pPr>
        <w:rPr>
          <w:lang w:val="ro-MD"/>
        </w:rPr>
      </w:pPr>
      <w:r>
        <w:rPr>
          <w:lang w:val="ro-MD"/>
        </w:rPr>
        <w:t xml:space="preserve">Referitor la rîul Prut, din 2010 există </w:t>
      </w:r>
      <w:r w:rsidRPr="00244ECF">
        <w:rPr>
          <w:lang w:val="ro-MD"/>
        </w:rPr>
        <w:t>Acordul între Guvernul Republicii Moldova și Guvernul României privind cooperarea pentru protecția și utilizarea durabilă a apelo</w:t>
      </w:r>
    </w:p>
    <w:p w14:paraId="568DB5A1" w14:textId="2B5AE532" w:rsidR="00CA0612" w:rsidRPr="000A777D" w:rsidRDefault="00244ECF" w:rsidP="008B6F3C">
      <w:pPr>
        <w:rPr>
          <w:lang w:val="ro-MD"/>
        </w:rPr>
      </w:pPr>
      <w:r w:rsidRPr="00244ECF">
        <w:rPr>
          <w:lang w:val="ro-MD"/>
        </w:rPr>
        <w:t>r Prutului și Dunării</w:t>
      </w:r>
      <w:r>
        <w:rPr>
          <w:lang w:val="ro-MD"/>
        </w:rPr>
        <w:t>. Acordul</w:t>
      </w:r>
      <w:r w:rsidR="00CA0612" w:rsidRPr="000A777D">
        <w:rPr>
          <w:lang w:val="ro-MD"/>
        </w:rPr>
        <w:t xml:space="preserve">. </w:t>
      </w:r>
      <w:r>
        <w:rPr>
          <w:lang w:val="ro-MD"/>
        </w:rPr>
        <w:t>Acordul</w:t>
      </w:r>
      <w:r w:rsidR="00CA0612" w:rsidRPr="000A777D">
        <w:rPr>
          <w:lang w:val="ro-MD"/>
        </w:rPr>
        <w:t xml:space="preserve">, </w:t>
      </w:r>
      <w:r>
        <w:rPr>
          <w:lang w:val="ro-MD"/>
        </w:rPr>
        <w:t xml:space="preserve">cu toate că declară că este orientat spre implementarea </w:t>
      </w:r>
      <w:r w:rsidR="001C428C">
        <w:rPr>
          <w:lang w:val="ro-MD"/>
        </w:rPr>
        <w:t>prevederilor DCA și a Directivei privind Inundațiile</w:t>
      </w:r>
      <w:r w:rsidR="00CA0612" w:rsidRPr="000A777D">
        <w:rPr>
          <w:lang w:val="ro-MD"/>
        </w:rPr>
        <w:t>,</w:t>
      </w:r>
      <w:r w:rsidR="001C428C">
        <w:rPr>
          <w:lang w:val="ro-MD"/>
        </w:rPr>
        <w:t xml:space="preserve"> de fapt se axează mai mult pe gestionarea barajului</w:t>
      </w:r>
      <w:r w:rsidR="00CA0612" w:rsidRPr="000A777D">
        <w:rPr>
          <w:lang w:val="ro-MD"/>
        </w:rPr>
        <w:t xml:space="preserve"> Costesti-Stinga. </w:t>
      </w:r>
      <w:r w:rsidR="001C428C">
        <w:rPr>
          <w:lang w:val="ro-MD"/>
        </w:rPr>
        <w:t xml:space="preserve">Astfel, majoritatea acțiunilor implementate în cadrul acestuia se referă doar la baraj. Suplimentar, </w:t>
      </w:r>
      <w:r w:rsidR="00213289">
        <w:rPr>
          <w:lang w:val="ro-MD"/>
        </w:rPr>
        <w:t xml:space="preserve">întrucît Prutul traversează și teritoriul Ucrainei, ar trebui ca acest Acord as fie unul tripartit, nu bilateral. </w:t>
      </w:r>
    </w:p>
    <w:p w14:paraId="157DCB97" w14:textId="77777777" w:rsidR="00EA6FDB" w:rsidRDefault="00EA6FDB" w:rsidP="008B6F3C">
      <w:pPr>
        <w:rPr>
          <w:lang w:val="ro-MD"/>
        </w:rPr>
      </w:pPr>
    </w:p>
    <w:p w14:paraId="51A3830B" w14:textId="65525CEB" w:rsidR="00F44A44" w:rsidRPr="000F6947" w:rsidRDefault="00F44A44" w:rsidP="008B6F3C">
      <w:pPr>
        <w:rPr>
          <w:lang w:val="ro-MD"/>
        </w:rPr>
      </w:pPr>
      <w:r w:rsidRPr="000F6947">
        <w:rPr>
          <w:lang w:val="ro-MD"/>
        </w:rPr>
        <w:t>O abordare mai puțin conservatoare este de a considera că Comisia Internațională pentru Protecția Dunării joacă rolul comisie</w:t>
      </w:r>
      <w:r w:rsidR="00DA3AD2" w:rsidRPr="000F6947">
        <w:rPr>
          <w:lang w:val="ro-MD"/>
        </w:rPr>
        <w:t xml:space="preserve">i operaționale dintre România, </w:t>
      </w:r>
      <w:r w:rsidRPr="000F6947">
        <w:rPr>
          <w:lang w:val="ro-MD"/>
        </w:rPr>
        <w:t>Ucraina și</w:t>
      </w:r>
      <w:r w:rsidR="00DA3AD2" w:rsidRPr="000F6947">
        <w:rPr>
          <w:lang w:val="ro-MD"/>
        </w:rPr>
        <w:t xml:space="preserve"> Republica</w:t>
      </w:r>
      <w:r w:rsidRPr="000F6947">
        <w:rPr>
          <w:lang w:val="ro-MD"/>
        </w:rPr>
        <w:t xml:space="preserve"> Moldova. Acest lucru este parțial adevărat, deoarece toate cele 3 țări sunt implicate</w:t>
      </w:r>
      <w:r w:rsidR="000F6947">
        <w:rPr>
          <w:lang w:val="ro-MD"/>
        </w:rPr>
        <w:t xml:space="preserve"> î</w:t>
      </w:r>
      <w:r w:rsidR="00DA3AD2" w:rsidRPr="000F6947">
        <w:rPr>
          <w:lang w:val="ro-MD"/>
        </w:rPr>
        <w:t>n cadrul Comisiei</w:t>
      </w:r>
      <w:r w:rsidRPr="000F6947">
        <w:rPr>
          <w:lang w:val="ro-MD"/>
        </w:rPr>
        <w:t xml:space="preserve">. Dar comisiile dedicate (cum ar fi Ucraina-Moldova pentru a discuta </w:t>
      </w:r>
      <w:r w:rsidR="00DA3AD2" w:rsidRPr="000F6947">
        <w:rPr>
          <w:lang w:val="ro-MD"/>
        </w:rPr>
        <w:t>aspecte privind</w:t>
      </w:r>
      <w:r w:rsidRPr="000F6947">
        <w:rPr>
          <w:lang w:val="ro-MD"/>
        </w:rPr>
        <w:t xml:space="preserve"> râurile de sud) nu se întrunesc. Nu se poate considera că </w:t>
      </w:r>
      <w:r w:rsidR="00DA3AD2" w:rsidRPr="000F6947">
        <w:rPr>
          <w:lang w:val="ro-MD"/>
        </w:rPr>
        <w:t xml:space="preserve">au fost stabilite </w:t>
      </w:r>
      <w:r w:rsidRPr="000F6947">
        <w:rPr>
          <w:lang w:val="ro-MD"/>
        </w:rPr>
        <w:t>o</w:t>
      </w:r>
      <w:r w:rsidR="00DA3AD2" w:rsidRPr="000F6947">
        <w:rPr>
          <w:lang w:val="ro-MD"/>
        </w:rPr>
        <w:t>biective comune și nici schimbul</w:t>
      </w:r>
      <w:r w:rsidRPr="000F6947">
        <w:rPr>
          <w:lang w:val="ro-MD"/>
        </w:rPr>
        <w:t xml:space="preserve"> de date</w:t>
      </w:r>
      <w:r w:rsidR="00DA3AD2" w:rsidRPr="000F6947">
        <w:rPr>
          <w:lang w:val="ro-MD"/>
        </w:rPr>
        <w:t xml:space="preserve"> nu se realizeaz</w:t>
      </w:r>
      <w:r w:rsidR="00DA3AD2" w:rsidRPr="000F6947">
        <w:rPr>
          <w:lang w:val="ro-RO"/>
        </w:rPr>
        <w:t>ă</w:t>
      </w:r>
      <w:r w:rsidRPr="000F6947">
        <w:rPr>
          <w:lang w:val="ro-MD"/>
        </w:rPr>
        <w:t xml:space="preserve">. Cu toate acestea, pentru a clarifica operativitatea acordului pentru aceste resurse de apă, </w:t>
      </w:r>
      <w:r w:rsidR="00DA3AD2" w:rsidRPr="000F6947">
        <w:rPr>
          <w:lang w:val="ro-MD"/>
        </w:rPr>
        <w:t xml:space="preserve">Republica </w:t>
      </w:r>
      <w:r w:rsidRPr="000F6947">
        <w:rPr>
          <w:lang w:val="ro-MD"/>
        </w:rPr>
        <w:t>Moldova ar putea, de asemenea, să facă schimb</w:t>
      </w:r>
      <w:r w:rsidR="00DA3AD2" w:rsidRPr="000F6947">
        <w:rPr>
          <w:lang w:val="ro-MD"/>
        </w:rPr>
        <w:t xml:space="preserve"> de informații</w:t>
      </w:r>
      <w:r w:rsidRPr="000F6947">
        <w:rPr>
          <w:lang w:val="ro-MD"/>
        </w:rPr>
        <w:t xml:space="preserve"> </w:t>
      </w:r>
      <w:r w:rsidR="00DA3AD2" w:rsidRPr="000F6947">
        <w:rPr>
          <w:lang w:val="ro-MD"/>
        </w:rPr>
        <w:t>între punctele</w:t>
      </w:r>
      <w:r w:rsidRPr="000F6947">
        <w:rPr>
          <w:lang w:val="ro-MD"/>
        </w:rPr>
        <w:t xml:space="preserve"> focal</w:t>
      </w:r>
      <w:r w:rsidR="00DA3AD2" w:rsidRPr="000F6947">
        <w:rPr>
          <w:lang w:val="ro-MD"/>
        </w:rPr>
        <w:t>e</w:t>
      </w:r>
      <w:r w:rsidRPr="000F6947">
        <w:rPr>
          <w:lang w:val="ro-MD"/>
        </w:rPr>
        <w:t xml:space="preserve"> </w:t>
      </w:r>
      <w:r w:rsidR="00DA3AD2" w:rsidRPr="000F6947">
        <w:rPr>
          <w:lang w:val="ro-MD"/>
        </w:rPr>
        <w:t>sau cu secretariatul ICPDR privind</w:t>
      </w:r>
      <w:r w:rsidRPr="000F6947">
        <w:rPr>
          <w:lang w:val="ro-MD"/>
        </w:rPr>
        <w:t xml:space="preserve"> resursel</w:t>
      </w:r>
      <w:r w:rsidR="00DA3AD2" w:rsidRPr="000F6947">
        <w:rPr>
          <w:lang w:val="ro-MD"/>
        </w:rPr>
        <w:t>e</w:t>
      </w:r>
      <w:r w:rsidRPr="000F6947">
        <w:rPr>
          <w:lang w:val="ro-MD"/>
        </w:rPr>
        <w:t xml:space="preserve"> de apă din aceste țări.</w:t>
      </w:r>
    </w:p>
    <w:p w14:paraId="08E71C89" w14:textId="77777777" w:rsidR="00F44A44" w:rsidRPr="00F44A44" w:rsidRDefault="00F44A44" w:rsidP="008B6F3C">
      <w:pPr>
        <w:rPr>
          <w:highlight w:val="yellow"/>
          <w:lang w:val="ro-MD"/>
        </w:rPr>
      </w:pPr>
    </w:p>
    <w:p w14:paraId="6A356819" w14:textId="77777777" w:rsidR="004E766D" w:rsidRPr="000A777D" w:rsidRDefault="004E766D" w:rsidP="008B6F3C">
      <w:pPr>
        <w:rPr>
          <w:lang w:val="ro-MD"/>
        </w:rPr>
      </w:pPr>
    </w:p>
    <w:p w14:paraId="1DE7803E" w14:textId="2A9F9E86" w:rsidR="004E766D" w:rsidRPr="000A777D" w:rsidRDefault="004E766D" w:rsidP="00F44BDD">
      <w:pPr>
        <w:pStyle w:val="Titlu2"/>
        <w:rPr>
          <w:lang w:val="ro-MD"/>
        </w:rPr>
      </w:pPr>
      <w:bookmarkStart w:id="44" w:name="_Toc16774479"/>
      <w:r w:rsidRPr="000A777D">
        <w:rPr>
          <w:lang w:val="ro-MD"/>
        </w:rPr>
        <w:t>Calcula</w:t>
      </w:r>
      <w:r w:rsidR="00CC5659">
        <w:rPr>
          <w:lang w:val="ro-MD"/>
        </w:rPr>
        <w:t>rea</w:t>
      </w:r>
      <w:r w:rsidRPr="000A777D">
        <w:rPr>
          <w:lang w:val="ro-MD"/>
        </w:rPr>
        <w:t xml:space="preserve"> </w:t>
      </w:r>
      <w:r w:rsidR="00CC5659">
        <w:rPr>
          <w:lang w:val="ro-MD"/>
        </w:rPr>
        <w:t>valorii</w:t>
      </w:r>
      <w:r w:rsidRPr="000A777D">
        <w:rPr>
          <w:lang w:val="ro-MD"/>
        </w:rPr>
        <w:t xml:space="preserve"> indicator</w:t>
      </w:r>
      <w:r w:rsidR="00CC5659">
        <w:rPr>
          <w:lang w:val="ro-MD"/>
        </w:rPr>
        <w:t>ului</w:t>
      </w:r>
      <w:bookmarkEnd w:id="44"/>
      <w:r w:rsidRPr="000A777D">
        <w:rPr>
          <w:lang w:val="ro-MD"/>
        </w:rPr>
        <w:t xml:space="preserve"> </w:t>
      </w:r>
    </w:p>
    <w:p w14:paraId="552F9959" w14:textId="77777777" w:rsidR="004E766D" w:rsidRPr="000A777D" w:rsidRDefault="004E766D" w:rsidP="004E766D">
      <w:pPr>
        <w:rPr>
          <w:lang w:val="ro-MD"/>
        </w:rPr>
      </w:pPr>
    </w:p>
    <w:p w14:paraId="1E1AC878" w14:textId="6FBAB7AB" w:rsidR="004E766D" w:rsidRPr="000A777D" w:rsidRDefault="003B11E2" w:rsidP="004E766D">
      <w:pPr>
        <w:rPr>
          <w:lang w:val="ro-MD"/>
        </w:rPr>
      </w:pPr>
      <w:r>
        <w:rPr>
          <w:lang w:val="ro-MD"/>
        </w:rPr>
        <w:t xml:space="preserve">Calcularea valorii indicatorului este prezentată în tabelul de mai jos </w:t>
      </w:r>
    </w:p>
    <w:p w14:paraId="048974F8" w14:textId="77777777" w:rsidR="004E766D" w:rsidRPr="000A777D" w:rsidRDefault="004E766D" w:rsidP="004E766D">
      <w:pPr>
        <w:rPr>
          <w:lang w:val="ro-MD"/>
        </w:rPr>
      </w:pPr>
    </w:p>
    <w:tbl>
      <w:tblPr>
        <w:tblStyle w:val="Tabelgril"/>
        <w:tblW w:w="0" w:type="auto"/>
        <w:tblLook w:val="04A0" w:firstRow="1" w:lastRow="0" w:firstColumn="1" w:lastColumn="0" w:noHBand="0" w:noVBand="1"/>
      </w:tblPr>
      <w:tblGrid>
        <w:gridCol w:w="4533"/>
        <w:gridCol w:w="4533"/>
      </w:tblGrid>
      <w:tr w:rsidR="004E766D" w:rsidRPr="000A777D" w14:paraId="78A8FFDA" w14:textId="77777777" w:rsidTr="004E766D">
        <w:tc>
          <w:tcPr>
            <w:tcW w:w="4533" w:type="dxa"/>
          </w:tcPr>
          <w:p w14:paraId="28590B9D" w14:textId="7B2B8217" w:rsidR="004E766D" w:rsidRPr="000A777D" w:rsidRDefault="003E6602" w:rsidP="003E6602">
            <w:pPr>
              <w:rPr>
                <w:lang w:val="ro-MD"/>
              </w:rPr>
            </w:pPr>
            <w:r>
              <w:rPr>
                <w:lang w:val="ro-MD"/>
              </w:rPr>
              <w:t xml:space="preserve">Suprafața totală a apelor transfrontaliere </w:t>
            </w:r>
          </w:p>
        </w:tc>
        <w:tc>
          <w:tcPr>
            <w:tcW w:w="4533" w:type="dxa"/>
          </w:tcPr>
          <w:p w14:paraId="7B1F3E61" w14:textId="77777777" w:rsidR="004E766D" w:rsidRPr="000A777D" w:rsidRDefault="004E766D" w:rsidP="004E766D">
            <w:pPr>
              <w:rPr>
                <w:lang w:val="ro-MD"/>
              </w:rPr>
            </w:pPr>
            <w:r w:rsidRPr="000A777D">
              <w:rPr>
                <w:lang w:val="ro-MD"/>
              </w:rPr>
              <w:t>99 925</w:t>
            </w:r>
          </w:p>
        </w:tc>
      </w:tr>
      <w:tr w:rsidR="004E766D" w:rsidRPr="000A777D" w14:paraId="0BF5F066" w14:textId="77777777" w:rsidTr="004E766D">
        <w:tc>
          <w:tcPr>
            <w:tcW w:w="4533" w:type="dxa"/>
          </w:tcPr>
          <w:p w14:paraId="066C4EB4" w14:textId="66FB12A9" w:rsidR="004E766D" w:rsidRPr="000A777D" w:rsidRDefault="003E6602" w:rsidP="003E6602">
            <w:pPr>
              <w:rPr>
                <w:lang w:val="ro-MD"/>
              </w:rPr>
            </w:pPr>
            <w:r w:rsidRPr="003E6602">
              <w:rPr>
                <w:lang w:val="ro-MD"/>
              </w:rPr>
              <w:t>Suprafața totală a apelor transfrontaliere</w:t>
            </w:r>
            <w:r>
              <w:rPr>
                <w:lang w:val="ro-MD"/>
              </w:rPr>
              <w:t xml:space="preserve">, reglementate de un Acord </w:t>
            </w:r>
          </w:p>
        </w:tc>
        <w:tc>
          <w:tcPr>
            <w:tcW w:w="4533" w:type="dxa"/>
          </w:tcPr>
          <w:p w14:paraId="0413F04A" w14:textId="77777777" w:rsidR="004E766D" w:rsidRPr="000A777D" w:rsidRDefault="004E766D" w:rsidP="004E766D">
            <w:pPr>
              <w:rPr>
                <w:lang w:val="ro-MD"/>
              </w:rPr>
            </w:pPr>
            <w:r w:rsidRPr="000A777D">
              <w:rPr>
                <w:lang w:val="ro-MD"/>
              </w:rPr>
              <w:t>59</w:t>
            </w:r>
          </w:p>
        </w:tc>
      </w:tr>
      <w:tr w:rsidR="004E766D" w:rsidRPr="000A777D" w14:paraId="30C1546E" w14:textId="77777777" w:rsidTr="004E766D">
        <w:tc>
          <w:tcPr>
            <w:tcW w:w="4533" w:type="dxa"/>
          </w:tcPr>
          <w:p w14:paraId="75141E4B" w14:textId="3CDB67CB" w:rsidR="004E766D" w:rsidRPr="000A777D" w:rsidRDefault="003E6602" w:rsidP="004E766D">
            <w:pPr>
              <w:rPr>
                <w:lang w:val="ro-MD"/>
              </w:rPr>
            </w:pPr>
            <w:r>
              <w:rPr>
                <w:lang w:val="ro-MD"/>
              </w:rPr>
              <w:t>Valoarea</w:t>
            </w:r>
            <w:r w:rsidR="004E766D" w:rsidRPr="000A777D">
              <w:rPr>
                <w:lang w:val="ro-MD"/>
              </w:rPr>
              <w:t xml:space="preserve"> indicator</w:t>
            </w:r>
            <w:r>
              <w:rPr>
                <w:lang w:val="ro-MD"/>
              </w:rPr>
              <w:t>ului</w:t>
            </w:r>
          </w:p>
        </w:tc>
        <w:tc>
          <w:tcPr>
            <w:tcW w:w="4533" w:type="dxa"/>
          </w:tcPr>
          <w:p w14:paraId="1FDB07A7" w14:textId="77777777" w:rsidR="004E766D" w:rsidRPr="000A777D" w:rsidRDefault="004E766D" w:rsidP="004E766D">
            <w:pPr>
              <w:rPr>
                <w:lang w:val="ro-MD"/>
              </w:rPr>
            </w:pPr>
            <w:r w:rsidRPr="000A777D">
              <w:rPr>
                <w:lang w:val="ro-MD"/>
              </w:rPr>
              <w:t xml:space="preserve">59/99 925 = </w:t>
            </w:r>
            <w:r w:rsidR="00A1731F" w:rsidRPr="000A777D">
              <w:rPr>
                <w:lang w:val="ro-MD"/>
              </w:rPr>
              <w:t>0.05%</w:t>
            </w:r>
          </w:p>
        </w:tc>
      </w:tr>
    </w:tbl>
    <w:p w14:paraId="6BDC447E" w14:textId="18943ECE" w:rsidR="00117541" w:rsidRPr="000A777D" w:rsidRDefault="000944F4" w:rsidP="00117541">
      <w:pPr>
        <w:pStyle w:val="Legend"/>
        <w:rPr>
          <w:lang w:val="ro-MD"/>
        </w:rPr>
      </w:pPr>
      <w:r w:rsidRPr="000A777D">
        <w:rPr>
          <w:lang w:val="ro-MD"/>
        </w:rPr>
        <w:t>Tab</w:t>
      </w:r>
      <w:r w:rsidR="00C10354">
        <w:rPr>
          <w:lang w:val="ro-MD"/>
        </w:rPr>
        <w:t>elul</w:t>
      </w:r>
      <w:r w:rsidRPr="000A777D">
        <w:rPr>
          <w:lang w:val="ro-MD"/>
        </w:rPr>
        <w:t xml:space="preserve"> </w:t>
      </w:r>
      <w:r w:rsidRPr="000A777D">
        <w:rPr>
          <w:lang w:val="ro-MD"/>
        </w:rPr>
        <w:fldChar w:fldCharType="begin"/>
      </w:r>
      <w:r w:rsidRPr="000A777D">
        <w:rPr>
          <w:lang w:val="ro-MD"/>
        </w:rPr>
        <w:instrText xml:space="preserve"> SEQ Table \* ARABIC </w:instrText>
      </w:r>
      <w:r w:rsidRPr="000A777D">
        <w:rPr>
          <w:lang w:val="ro-MD"/>
        </w:rPr>
        <w:fldChar w:fldCharType="separate"/>
      </w:r>
      <w:r w:rsidR="00893C14" w:rsidRPr="000A777D">
        <w:rPr>
          <w:noProof/>
          <w:lang w:val="ro-MD"/>
        </w:rPr>
        <w:t>9</w:t>
      </w:r>
      <w:r w:rsidRPr="000A777D">
        <w:rPr>
          <w:lang w:val="ro-MD"/>
        </w:rPr>
        <w:fldChar w:fldCharType="end"/>
      </w:r>
      <w:r w:rsidRPr="000A777D">
        <w:rPr>
          <w:lang w:val="ro-MD"/>
        </w:rPr>
        <w:t xml:space="preserve"> – </w:t>
      </w:r>
      <w:r w:rsidR="00C10354">
        <w:rPr>
          <w:lang w:val="ro-MD"/>
        </w:rPr>
        <w:t>Valoarea</w:t>
      </w:r>
      <w:r w:rsidRPr="000A777D">
        <w:rPr>
          <w:lang w:val="ro-MD"/>
        </w:rPr>
        <w:t xml:space="preserve"> indicator</w:t>
      </w:r>
      <w:r w:rsidR="00C10354">
        <w:rPr>
          <w:lang w:val="ro-MD"/>
        </w:rPr>
        <w:t>ului</w:t>
      </w:r>
      <w:r w:rsidRPr="000A777D">
        <w:rPr>
          <w:lang w:val="ro-MD"/>
        </w:rPr>
        <w:t xml:space="preserve"> « </w:t>
      </w:r>
      <w:r w:rsidR="00C10354">
        <w:rPr>
          <w:lang w:val="ro-MD"/>
        </w:rPr>
        <w:t xml:space="preserve">Ponderea bazinelor transfrontaliere </w:t>
      </w:r>
      <w:r w:rsidR="000C0FA3">
        <w:rPr>
          <w:lang w:val="ro-MD"/>
        </w:rPr>
        <w:t>cu un acord operațional privind cooperarea în domeniul apei</w:t>
      </w:r>
      <w:r w:rsidRPr="000A777D">
        <w:rPr>
          <w:lang w:val="ro-MD"/>
        </w:rPr>
        <w:t xml:space="preserve">”. </w:t>
      </w:r>
    </w:p>
    <w:p w14:paraId="73A2F85E" w14:textId="057B1D9F" w:rsidR="00640E52" w:rsidRPr="000A777D" w:rsidRDefault="004D63E9" w:rsidP="00117541">
      <w:pPr>
        <w:rPr>
          <w:lang w:val="ro-MD"/>
        </w:rPr>
      </w:pPr>
      <w:r>
        <w:rPr>
          <w:lang w:val="ro-MD"/>
        </w:rPr>
        <w:t xml:space="preserve">Valoarea indicatorului este foarte redusă. Totuși evoluția ar trebui să fie una pozitivă în anii următori: </w:t>
      </w:r>
    </w:p>
    <w:p w14:paraId="4335EA9C" w14:textId="4C6A4471" w:rsidR="00117541" w:rsidRPr="000A777D" w:rsidRDefault="002F600B" w:rsidP="00117541">
      <w:pPr>
        <w:pStyle w:val="Listparagraf"/>
        <w:numPr>
          <w:ilvl w:val="0"/>
          <w:numId w:val="22"/>
        </w:numPr>
        <w:rPr>
          <w:lang w:val="ro-MD"/>
        </w:rPr>
      </w:pPr>
      <w:r>
        <w:rPr>
          <w:lang w:val="ro-MD"/>
        </w:rPr>
        <w:t>Acordul pe</w:t>
      </w:r>
      <w:r w:rsidR="00117541" w:rsidRPr="000A777D">
        <w:rPr>
          <w:lang w:val="ro-MD"/>
        </w:rPr>
        <w:t xml:space="preserve"> Nistru </w:t>
      </w:r>
      <w:r>
        <w:rPr>
          <w:lang w:val="ro-MD"/>
        </w:rPr>
        <w:t xml:space="preserve">a fost ratificat atît de Republica Moldova cît și de Ucraina, și urmează a fi aplicat în anii următori; </w:t>
      </w:r>
    </w:p>
    <w:p w14:paraId="230019DD" w14:textId="004ECAF9" w:rsidR="002F54C7" w:rsidRDefault="002F54C7" w:rsidP="002F54C7">
      <w:pPr>
        <w:pStyle w:val="Listparagraf"/>
        <w:numPr>
          <w:ilvl w:val="0"/>
          <w:numId w:val="22"/>
        </w:numPr>
        <w:rPr>
          <w:lang w:val="ro-MD"/>
        </w:rPr>
      </w:pPr>
      <w:r w:rsidRPr="002F54C7">
        <w:rPr>
          <w:lang w:val="ro-MD"/>
        </w:rPr>
        <w:t xml:space="preserve">Convenția privind protecția Dunării nu a </w:t>
      </w:r>
      <w:r>
        <w:rPr>
          <w:lang w:val="ro-MD"/>
        </w:rPr>
        <w:t>este</w:t>
      </w:r>
      <w:r w:rsidRPr="002F54C7">
        <w:rPr>
          <w:lang w:val="ro-MD"/>
        </w:rPr>
        <w:t xml:space="preserve"> considerată funcțională în </w:t>
      </w:r>
      <w:r>
        <w:rPr>
          <w:lang w:val="ro-MD"/>
        </w:rPr>
        <w:t xml:space="preserve">Republica </w:t>
      </w:r>
      <w:r w:rsidRPr="002F54C7">
        <w:rPr>
          <w:lang w:val="ro-MD"/>
        </w:rPr>
        <w:t xml:space="preserve">Moldova. Schimbul de date nu este funcțional. Dar majoritatea instrumentelor sunt </w:t>
      </w:r>
      <w:r>
        <w:rPr>
          <w:lang w:val="ro-MD"/>
        </w:rPr>
        <w:t>operaționale</w:t>
      </w:r>
      <w:r w:rsidRPr="002F54C7">
        <w:rPr>
          <w:lang w:val="ro-MD"/>
        </w:rPr>
        <w:t xml:space="preserve">. În acest caz, bazinul râului Prut ar putea </w:t>
      </w:r>
      <w:r>
        <w:rPr>
          <w:lang w:val="ro-MD"/>
        </w:rPr>
        <w:t>fi atribuit  la suprafața</w:t>
      </w:r>
      <w:r w:rsidRPr="002F54C7">
        <w:rPr>
          <w:lang w:val="ro-MD"/>
        </w:rPr>
        <w:t xml:space="preserve"> </w:t>
      </w:r>
      <w:r>
        <w:rPr>
          <w:lang w:val="ro-MD"/>
        </w:rPr>
        <w:t>reglementată de un acord de cooperare operațional</w:t>
      </w:r>
      <w:r w:rsidRPr="002F54C7">
        <w:rPr>
          <w:lang w:val="ro-MD"/>
        </w:rPr>
        <w:t xml:space="preserve"> (deoarece Ucraina, Moldova și România sunt toate semnatare ale Convenției).</w:t>
      </w:r>
    </w:p>
    <w:p w14:paraId="717ED923" w14:textId="7A5F5559" w:rsidR="00854E5D" w:rsidRPr="000A777D" w:rsidRDefault="00D65C62" w:rsidP="00D65C62">
      <w:pPr>
        <w:pStyle w:val="Listparagraf"/>
        <w:numPr>
          <w:ilvl w:val="0"/>
          <w:numId w:val="22"/>
        </w:numPr>
        <w:rPr>
          <w:lang w:val="ro-MD"/>
        </w:rPr>
      </w:pPr>
      <w:r w:rsidRPr="00D65C62">
        <w:rPr>
          <w:lang w:val="ro-MD"/>
        </w:rPr>
        <w:t xml:space="preserve">Nimic nu împiedică aplicarea acestei convenții și la apele subterane. De fapt, este invers: Convenția protejează și apele </w:t>
      </w:r>
      <w:r>
        <w:rPr>
          <w:lang w:val="ro-MD"/>
        </w:rPr>
        <w:t>subterane</w:t>
      </w:r>
      <w:r w:rsidRPr="00D65C62">
        <w:rPr>
          <w:lang w:val="ro-MD"/>
        </w:rPr>
        <w:t xml:space="preserve">. Cu o implicare mai mare a Moldovei și a partenerilor săi, apele subterane </w:t>
      </w:r>
      <w:r>
        <w:rPr>
          <w:lang w:val="ro-MD"/>
        </w:rPr>
        <w:t>din bazinul</w:t>
      </w:r>
      <w:r w:rsidRPr="00D65C62">
        <w:rPr>
          <w:lang w:val="ro-MD"/>
        </w:rPr>
        <w:t xml:space="preserve"> Prutului ar putea fi acoperite prin această convenție.</w:t>
      </w:r>
      <w:r w:rsidR="00854E5D" w:rsidRPr="000A777D">
        <w:rPr>
          <w:lang w:val="ro-MD"/>
        </w:rPr>
        <w:t xml:space="preserve"> </w:t>
      </w:r>
    </w:p>
    <w:p w14:paraId="66F53F7F" w14:textId="77777777" w:rsidR="00854E5D" w:rsidRPr="000A777D" w:rsidRDefault="00854E5D" w:rsidP="00854E5D">
      <w:pPr>
        <w:rPr>
          <w:lang w:val="ro-MD"/>
        </w:rPr>
      </w:pPr>
    </w:p>
    <w:p w14:paraId="06D3751B" w14:textId="37C72BF1" w:rsidR="00117541" w:rsidRPr="000A777D" w:rsidRDefault="006A6209" w:rsidP="00854E5D">
      <w:pPr>
        <w:rPr>
          <w:lang w:val="ro-MD"/>
        </w:rPr>
      </w:pPr>
      <w:r w:rsidRPr="006A6209">
        <w:rPr>
          <w:lang w:val="ro-MD"/>
        </w:rPr>
        <w:lastRenderedPageBreak/>
        <w:t xml:space="preserve">În cele din urmă, se recomandă ca </w:t>
      </w:r>
      <w:r>
        <w:rPr>
          <w:lang w:val="ro-MD"/>
        </w:rPr>
        <w:t xml:space="preserve">Republica </w:t>
      </w:r>
      <w:r w:rsidRPr="006A6209">
        <w:rPr>
          <w:lang w:val="ro-MD"/>
        </w:rPr>
        <w:t xml:space="preserve">Moldova să-și </w:t>
      </w:r>
      <w:r>
        <w:rPr>
          <w:lang w:val="ro-MD"/>
        </w:rPr>
        <w:t>împărtățească</w:t>
      </w:r>
      <w:r w:rsidRPr="006A6209">
        <w:rPr>
          <w:lang w:val="ro-MD"/>
        </w:rPr>
        <w:t xml:space="preserve"> evaluarea cu România și Ucraina. Este într-adevăr interesant să înțelegem </w:t>
      </w:r>
      <w:r>
        <w:rPr>
          <w:lang w:val="ro-MD"/>
        </w:rPr>
        <w:t>poziția</w:t>
      </w:r>
      <w:r w:rsidRPr="006A6209">
        <w:rPr>
          <w:lang w:val="ro-MD"/>
        </w:rPr>
        <w:t xml:space="preserve"> lor dacă este nevoie de un acord de cooperare mai bun sau dacă consideră că totul este bine </w:t>
      </w:r>
      <w:r>
        <w:rPr>
          <w:lang w:val="ro-MD"/>
        </w:rPr>
        <w:t>reglementat</w:t>
      </w:r>
      <w:r w:rsidRPr="006A6209">
        <w:rPr>
          <w:lang w:val="ro-MD"/>
        </w:rPr>
        <w:t>.</w:t>
      </w:r>
      <w:r w:rsidR="00854E5D" w:rsidRPr="000A777D">
        <w:rPr>
          <w:lang w:val="ro-MD"/>
        </w:rPr>
        <w:t xml:space="preserve">   </w:t>
      </w:r>
      <w:r w:rsidR="00117541" w:rsidRPr="000A777D">
        <w:rPr>
          <w:lang w:val="ro-MD"/>
        </w:rPr>
        <w:t xml:space="preserve">  </w:t>
      </w:r>
    </w:p>
    <w:p w14:paraId="6B4711EA" w14:textId="26910151" w:rsidR="00BF20CC" w:rsidRPr="000A777D" w:rsidRDefault="003F1FD4" w:rsidP="003F1FD4">
      <w:pPr>
        <w:pStyle w:val="Titlu1"/>
        <w:rPr>
          <w:lang w:val="ro-MD"/>
        </w:rPr>
      </w:pPr>
      <w:r w:rsidRPr="000A777D">
        <w:rPr>
          <w:lang w:val="ro-MD"/>
        </w:rPr>
        <w:lastRenderedPageBreak/>
        <w:t xml:space="preserve"> </w:t>
      </w:r>
      <w:bookmarkStart w:id="45" w:name="_Toc16774480"/>
      <w:r w:rsidR="00BF20CC" w:rsidRPr="000A777D">
        <w:rPr>
          <w:lang w:val="ro-MD"/>
        </w:rPr>
        <w:t>Indicator</w:t>
      </w:r>
      <w:r w:rsidR="00404C93">
        <w:rPr>
          <w:lang w:val="ro-MD"/>
        </w:rPr>
        <w:t>i</w:t>
      </w:r>
      <w:r w:rsidR="00BF20CC" w:rsidRPr="000A777D">
        <w:rPr>
          <w:lang w:val="ro-MD"/>
        </w:rPr>
        <w:t xml:space="preserve"> </w:t>
      </w:r>
      <w:r w:rsidR="00404C93">
        <w:rPr>
          <w:lang w:val="ro-MD"/>
        </w:rPr>
        <w:t>aferenți infrastructurii școlare</w:t>
      </w:r>
      <w:bookmarkEnd w:id="45"/>
      <w:r w:rsidR="00404C93">
        <w:rPr>
          <w:lang w:val="ro-MD"/>
        </w:rPr>
        <w:t xml:space="preserve"> </w:t>
      </w:r>
    </w:p>
    <w:p w14:paraId="1A34F940" w14:textId="77777777" w:rsidR="00C94311" w:rsidRDefault="00C94311" w:rsidP="00BF20CC">
      <w:pPr>
        <w:rPr>
          <w:lang w:val="ro-MD"/>
        </w:rPr>
      </w:pPr>
    </w:p>
    <w:p w14:paraId="7D4AC8B7" w14:textId="7C097CCE" w:rsidR="00C94311" w:rsidRDefault="00C94311" w:rsidP="00BF20CC">
      <w:pPr>
        <w:rPr>
          <w:lang w:val="ro-MD"/>
        </w:rPr>
      </w:pPr>
      <w:r w:rsidRPr="00C94311">
        <w:rPr>
          <w:lang w:val="ro-MD"/>
        </w:rPr>
        <w:t xml:space="preserve">Nu au fost furnizate informații nici </w:t>
      </w:r>
      <w:r>
        <w:rPr>
          <w:lang w:val="ro-MD"/>
        </w:rPr>
        <w:t xml:space="preserve">de către </w:t>
      </w:r>
      <w:r w:rsidRPr="00C94311">
        <w:rPr>
          <w:lang w:val="ro-MD"/>
        </w:rPr>
        <w:t xml:space="preserve">Ministerul Educației, </w:t>
      </w:r>
      <w:r>
        <w:rPr>
          <w:lang w:val="ro-MD"/>
        </w:rPr>
        <w:t xml:space="preserve">nici de către </w:t>
      </w:r>
      <w:r w:rsidRPr="00C94311">
        <w:rPr>
          <w:lang w:val="ro-MD"/>
        </w:rPr>
        <w:t xml:space="preserve">Ministerul </w:t>
      </w:r>
      <w:r>
        <w:rPr>
          <w:lang w:val="ro-MD"/>
        </w:rPr>
        <w:t>Agriculturii, Dezvoltării Regionale și Mediului</w:t>
      </w:r>
      <w:r w:rsidRPr="00C94311">
        <w:rPr>
          <w:lang w:val="ro-MD"/>
        </w:rPr>
        <w:t xml:space="preserve"> sau Ministerul Sănătății. Cu toate acestea, acest indicator este calculat în „Protocolul </w:t>
      </w:r>
      <w:r>
        <w:rPr>
          <w:lang w:val="ro-MD"/>
        </w:rPr>
        <w:t>privind</w:t>
      </w:r>
      <w:r w:rsidRPr="00C94311">
        <w:rPr>
          <w:lang w:val="ro-MD"/>
        </w:rPr>
        <w:t xml:space="preserve"> ap</w:t>
      </w:r>
      <w:r>
        <w:rPr>
          <w:lang w:val="ro-MD"/>
        </w:rPr>
        <w:t>a</w:t>
      </w:r>
      <w:r w:rsidRPr="00C94311">
        <w:rPr>
          <w:lang w:val="ro-MD"/>
        </w:rPr>
        <w:t xml:space="preserve"> și sănătate</w:t>
      </w:r>
      <w:r>
        <w:rPr>
          <w:lang w:val="ro-MD"/>
        </w:rPr>
        <w:t>a</w:t>
      </w:r>
      <w:r w:rsidRPr="00C94311">
        <w:rPr>
          <w:lang w:val="ro-MD"/>
        </w:rPr>
        <w:t xml:space="preserve">”. Această parte va fi actualizată imediat ce </w:t>
      </w:r>
      <w:r>
        <w:rPr>
          <w:lang w:val="ro-MD"/>
        </w:rPr>
        <w:t>vor fi furnizate informații</w:t>
      </w:r>
      <w:r w:rsidRPr="00C94311">
        <w:rPr>
          <w:lang w:val="ro-MD"/>
        </w:rPr>
        <w:t>.</w:t>
      </w:r>
    </w:p>
    <w:p w14:paraId="4E1F10C1" w14:textId="6491B0B2" w:rsidR="008D37E0" w:rsidRPr="000A777D" w:rsidRDefault="003F1FD4" w:rsidP="003F1FD4">
      <w:pPr>
        <w:pStyle w:val="Titlu1"/>
        <w:rPr>
          <w:lang w:val="ro-MD"/>
        </w:rPr>
      </w:pPr>
      <w:bookmarkStart w:id="46" w:name="_Toc16774481"/>
      <w:r w:rsidRPr="000A777D">
        <w:rPr>
          <w:lang w:val="ro-MD"/>
        </w:rPr>
        <w:lastRenderedPageBreak/>
        <w:t>Indicator</w:t>
      </w:r>
      <w:r w:rsidR="00D5614C">
        <w:rPr>
          <w:lang w:val="ro-MD"/>
        </w:rPr>
        <w:t>i</w:t>
      </w:r>
      <w:r w:rsidRPr="000A777D">
        <w:rPr>
          <w:lang w:val="ro-MD"/>
        </w:rPr>
        <w:t xml:space="preserve"> </w:t>
      </w:r>
      <w:r w:rsidR="00D5614C">
        <w:rPr>
          <w:lang w:val="ro-MD"/>
        </w:rPr>
        <w:t>aferenți consolidării capacităților</w:t>
      </w:r>
      <w:bookmarkEnd w:id="46"/>
      <w:r w:rsidR="00D5614C">
        <w:rPr>
          <w:lang w:val="ro-MD"/>
        </w:rPr>
        <w:t xml:space="preserve"> </w:t>
      </w:r>
    </w:p>
    <w:p w14:paraId="340AFC95" w14:textId="5C70706D" w:rsidR="003F1FD4" w:rsidRPr="000A777D" w:rsidRDefault="00F869B4" w:rsidP="003F1FD4">
      <w:pPr>
        <w:pStyle w:val="Titlu2"/>
        <w:rPr>
          <w:lang w:val="ro-MD"/>
        </w:rPr>
      </w:pPr>
      <w:bookmarkStart w:id="47" w:name="_Toc16774482"/>
      <w:r>
        <w:rPr>
          <w:lang w:val="ro-MD"/>
        </w:rPr>
        <w:t>Sur</w:t>
      </w:r>
      <w:r w:rsidR="003F1FD4" w:rsidRPr="000A777D">
        <w:rPr>
          <w:lang w:val="ro-MD"/>
        </w:rPr>
        <w:t>s</w:t>
      </w:r>
      <w:r>
        <w:rPr>
          <w:lang w:val="ro-MD"/>
        </w:rPr>
        <w:t>e</w:t>
      </w:r>
      <w:r w:rsidR="003F1FD4" w:rsidRPr="000A777D">
        <w:rPr>
          <w:lang w:val="ro-MD"/>
        </w:rPr>
        <w:t xml:space="preserve"> </w:t>
      </w:r>
      <w:r>
        <w:rPr>
          <w:lang w:val="ro-MD"/>
        </w:rPr>
        <w:t>de informații</w:t>
      </w:r>
      <w:bookmarkEnd w:id="47"/>
    </w:p>
    <w:p w14:paraId="1C11D9E0" w14:textId="72D67ABD" w:rsidR="00863ED1" w:rsidRPr="000A777D" w:rsidRDefault="00185740" w:rsidP="003F1FD4">
      <w:pPr>
        <w:rPr>
          <w:lang w:val="ro-MD"/>
        </w:rPr>
      </w:pPr>
      <w:r w:rsidRPr="00185740">
        <w:rPr>
          <w:lang w:val="ro-MD"/>
        </w:rPr>
        <w:t xml:space="preserve">În cadrul bugetului de stat, nu a fost posibilă evaluarea bugetului alocat pentru consolidarea capacităților și </w:t>
      </w:r>
      <w:r>
        <w:rPr>
          <w:lang w:val="ro-MD"/>
        </w:rPr>
        <w:t>instruiri</w:t>
      </w:r>
      <w:r w:rsidRPr="00185740">
        <w:rPr>
          <w:lang w:val="ro-MD"/>
        </w:rPr>
        <w:t xml:space="preserve"> în sectorul apei. În timp ce MADR</w:t>
      </w:r>
      <w:r>
        <w:rPr>
          <w:lang w:val="ro-MD"/>
        </w:rPr>
        <w:t>M</w:t>
      </w:r>
      <w:r w:rsidRPr="00185740">
        <w:rPr>
          <w:lang w:val="ro-MD"/>
        </w:rPr>
        <w:t xml:space="preserve"> </w:t>
      </w:r>
      <w:r>
        <w:rPr>
          <w:lang w:val="ro-MD"/>
        </w:rPr>
        <w:t>deține</w:t>
      </w:r>
      <w:r w:rsidRPr="00185740">
        <w:rPr>
          <w:lang w:val="ro-MD"/>
        </w:rPr>
        <w:t xml:space="preserve"> probabil aceste cifre, </w:t>
      </w:r>
      <w:r>
        <w:rPr>
          <w:lang w:val="ro-MD"/>
        </w:rPr>
        <w:t xml:space="preserve">acestea </w:t>
      </w:r>
      <w:r w:rsidRPr="00185740">
        <w:rPr>
          <w:lang w:val="ro-MD"/>
        </w:rPr>
        <w:t>nu au fost furnizate.</w:t>
      </w:r>
    </w:p>
    <w:p w14:paraId="4484C000" w14:textId="2108C8E2" w:rsidR="00863ED1" w:rsidRPr="000A777D" w:rsidRDefault="00437AD6" w:rsidP="003F1FD4">
      <w:pPr>
        <w:rPr>
          <w:lang w:val="ro-MD"/>
        </w:rPr>
      </w:pPr>
      <w:r w:rsidRPr="00437AD6">
        <w:rPr>
          <w:lang w:val="ro-MD"/>
        </w:rPr>
        <w:t xml:space="preserve">Unele elemente sunt disponibile pe site-ul AMAC. Aceștia prezintă efectiv numărul de stagiari și diplome eliberate. Nu </w:t>
      </w:r>
      <w:r w:rsidR="005B6103">
        <w:rPr>
          <w:lang w:val="ro-MD"/>
        </w:rPr>
        <w:t>cunoaștem</w:t>
      </w:r>
      <w:r w:rsidRPr="00437AD6">
        <w:rPr>
          <w:lang w:val="ro-MD"/>
        </w:rPr>
        <w:t xml:space="preserve"> bugetul cheltuit pentru aceste </w:t>
      </w:r>
      <w:r>
        <w:rPr>
          <w:lang w:val="ro-MD"/>
        </w:rPr>
        <w:t>instruiri</w:t>
      </w:r>
      <w:r w:rsidRPr="00437AD6">
        <w:rPr>
          <w:lang w:val="ro-MD"/>
        </w:rPr>
        <w:t>.</w:t>
      </w:r>
      <w:r w:rsidR="00B95534" w:rsidRPr="000A777D">
        <w:rPr>
          <w:lang w:val="ro-MD"/>
        </w:rPr>
        <w:t xml:space="preserve"> </w:t>
      </w:r>
    </w:p>
    <w:p w14:paraId="53E07595" w14:textId="77801D10" w:rsidR="003F1FD4" w:rsidRPr="000A777D" w:rsidRDefault="009B42FB" w:rsidP="009B42FB">
      <w:pPr>
        <w:pStyle w:val="Titlu2"/>
        <w:rPr>
          <w:lang w:val="ro-MD"/>
        </w:rPr>
      </w:pPr>
      <w:bookmarkStart w:id="48" w:name="_Toc16774483"/>
      <w:r w:rsidRPr="000A777D">
        <w:rPr>
          <w:lang w:val="ro-MD"/>
        </w:rPr>
        <w:t>Participan</w:t>
      </w:r>
      <w:r w:rsidR="005F1146">
        <w:rPr>
          <w:lang w:val="ro-MD"/>
        </w:rPr>
        <w:t>ții</w:t>
      </w:r>
      <w:r w:rsidRPr="000A777D">
        <w:rPr>
          <w:lang w:val="ro-MD"/>
        </w:rPr>
        <w:t xml:space="preserve"> </w:t>
      </w:r>
      <w:r w:rsidR="005F1146">
        <w:rPr>
          <w:lang w:val="ro-MD"/>
        </w:rPr>
        <w:t>la instruiri</w:t>
      </w:r>
      <w:bookmarkEnd w:id="48"/>
    </w:p>
    <w:p w14:paraId="1CEB95B5" w14:textId="12F4FD6C" w:rsidR="009B42FB" w:rsidRPr="000A777D" w:rsidRDefault="009B42FB" w:rsidP="009B42FB">
      <w:pPr>
        <w:rPr>
          <w:lang w:val="ro-MD"/>
        </w:rPr>
      </w:pPr>
    </w:p>
    <w:p w14:paraId="5BAAE542" w14:textId="09841331" w:rsidR="009B42FB" w:rsidRPr="000A777D" w:rsidRDefault="009B42FB" w:rsidP="009B42FB">
      <w:pPr>
        <w:rPr>
          <w:lang w:val="ro-MD"/>
        </w:rPr>
      </w:pPr>
      <w:r w:rsidRPr="000A777D">
        <w:rPr>
          <w:lang w:val="ro-MD"/>
        </w:rPr>
        <w:t xml:space="preserve">AMAC, </w:t>
      </w:r>
      <w:r w:rsidR="005F1146">
        <w:rPr>
          <w:lang w:val="ro-MD"/>
        </w:rPr>
        <w:t xml:space="preserve">cu cuportul donatorilor internaționali </w:t>
      </w:r>
      <w:r w:rsidRPr="000A777D">
        <w:rPr>
          <w:lang w:val="ro-MD"/>
        </w:rPr>
        <w:t>(GIZ, ADA, SDC…), organize</w:t>
      </w:r>
      <w:r w:rsidR="005F1146">
        <w:rPr>
          <w:lang w:val="ro-MD"/>
        </w:rPr>
        <w:t xml:space="preserve">ază niște instruiri și cursuri de recalificare a personalului tehnic, dar și a personalului administrativ și de conducere.  </w:t>
      </w:r>
      <w:r w:rsidRPr="000A777D">
        <w:rPr>
          <w:lang w:val="ro-MD"/>
        </w:rPr>
        <w:t xml:space="preserve"> </w:t>
      </w:r>
    </w:p>
    <w:p w14:paraId="77B6C902" w14:textId="047B33B2" w:rsidR="005F57A4" w:rsidRPr="000A777D" w:rsidRDefault="005F57A4" w:rsidP="009B42FB">
      <w:pPr>
        <w:rPr>
          <w:lang w:val="ro-MD"/>
        </w:rPr>
      </w:pPr>
    </w:p>
    <w:p w14:paraId="057AF920" w14:textId="4619A12C" w:rsidR="005F57A4" w:rsidRPr="000A777D" w:rsidRDefault="005F1146" w:rsidP="009B42FB">
      <w:pPr>
        <w:rPr>
          <w:lang w:val="ro-MD"/>
        </w:rPr>
      </w:pPr>
      <w:r>
        <w:rPr>
          <w:lang w:val="ro-MD"/>
        </w:rPr>
        <w:t xml:space="preserve">Pe parcursul anului </w:t>
      </w:r>
      <w:r w:rsidR="005F57A4" w:rsidRPr="000A777D">
        <w:rPr>
          <w:lang w:val="ro-MD"/>
        </w:rPr>
        <w:t xml:space="preserve"> 2019, </w:t>
      </w:r>
      <w:r>
        <w:rPr>
          <w:lang w:val="ro-MD"/>
        </w:rPr>
        <w:t xml:space="preserve">pînă la mijlocul anului, </w:t>
      </w:r>
      <w:r w:rsidR="005F57A4" w:rsidRPr="000A777D">
        <w:rPr>
          <w:lang w:val="ro-MD"/>
        </w:rPr>
        <w:t xml:space="preserve">443 </w:t>
      </w:r>
      <w:r>
        <w:rPr>
          <w:lang w:val="ro-MD"/>
        </w:rPr>
        <w:t xml:space="preserve">de persoane au participat la instruiri. </w:t>
      </w:r>
      <w:r w:rsidR="00A64468" w:rsidRPr="000A777D">
        <w:rPr>
          <w:lang w:val="ro-MD"/>
        </w:rPr>
        <w:fldChar w:fldCharType="begin"/>
      </w:r>
      <w:r w:rsidR="00A64468" w:rsidRPr="000A777D">
        <w:rPr>
          <w:lang w:val="ro-MD"/>
        </w:rPr>
        <w:instrText xml:space="preserve"> REF _Ref15313486 \h </w:instrText>
      </w:r>
      <w:r w:rsidR="00A64468" w:rsidRPr="000A777D">
        <w:rPr>
          <w:lang w:val="ro-MD"/>
        </w:rPr>
      </w:r>
      <w:r w:rsidR="00A64468" w:rsidRPr="000A777D">
        <w:rPr>
          <w:lang w:val="ro-MD"/>
        </w:rPr>
        <w:fldChar w:fldCharType="separate"/>
      </w:r>
      <w:r w:rsidR="00A64468" w:rsidRPr="000A777D">
        <w:rPr>
          <w:lang w:val="ro-MD"/>
        </w:rPr>
        <w:t>Gra</w:t>
      </w:r>
      <w:r>
        <w:rPr>
          <w:lang w:val="ro-MD"/>
        </w:rPr>
        <w:t>icul</w:t>
      </w:r>
      <w:r w:rsidR="00A64468" w:rsidRPr="000A777D">
        <w:rPr>
          <w:lang w:val="ro-MD"/>
        </w:rPr>
        <w:t xml:space="preserve"> </w:t>
      </w:r>
      <w:r w:rsidR="00A64468" w:rsidRPr="000A777D">
        <w:rPr>
          <w:noProof/>
          <w:lang w:val="ro-MD"/>
        </w:rPr>
        <w:t>5</w:t>
      </w:r>
      <w:r w:rsidR="00A64468" w:rsidRPr="000A777D">
        <w:rPr>
          <w:lang w:val="ro-MD"/>
        </w:rPr>
        <w:fldChar w:fldCharType="end"/>
      </w:r>
      <w:r w:rsidR="00A64468" w:rsidRPr="000A777D">
        <w:rPr>
          <w:lang w:val="ro-MD"/>
        </w:rPr>
        <w:t xml:space="preserve"> pre</w:t>
      </w:r>
      <w:r>
        <w:rPr>
          <w:lang w:val="ro-MD"/>
        </w:rPr>
        <w:t xml:space="preserve">zintă numărul de specialiști instruiți în cadrul </w:t>
      </w:r>
      <w:r w:rsidR="00A64468" w:rsidRPr="000A777D">
        <w:rPr>
          <w:lang w:val="ro-MD"/>
        </w:rPr>
        <w:t xml:space="preserve"> IFCAAC</w:t>
      </w:r>
    </w:p>
    <w:p w14:paraId="5DC3AA35" w14:textId="1A255E3E" w:rsidR="00A64468" w:rsidRPr="000A777D" w:rsidRDefault="00A64468" w:rsidP="009B42FB">
      <w:pPr>
        <w:rPr>
          <w:lang w:val="ro-MD"/>
        </w:rPr>
      </w:pPr>
    </w:p>
    <w:p w14:paraId="269D1EE8" w14:textId="05FBBB66" w:rsidR="00A64468" w:rsidRPr="000A777D" w:rsidRDefault="00A64468" w:rsidP="009B42FB">
      <w:pPr>
        <w:rPr>
          <w:lang w:val="ro-MD"/>
        </w:rPr>
      </w:pPr>
      <w:r w:rsidRPr="000A777D">
        <w:rPr>
          <w:noProof/>
          <w:lang w:val="en-US" w:eastAsia="en-US"/>
        </w:rPr>
        <w:drawing>
          <wp:inline distT="0" distB="0" distL="0" distR="0" wp14:anchorId="6F201D60" wp14:editId="3E13D8BF">
            <wp:extent cx="4572000" cy="2743200"/>
            <wp:effectExtent l="0" t="0" r="0" b="0"/>
            <wp:docPr id="44" name="Graphique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550EC95" w14:textId="2DAEF27B" w:rsidR="00A64468" w:rsidRPr="000A777D" w:rsidRDefault="00A64468" w:rsidP="00A64468">
      <w:pPr>
        <w:pStyle w:val="Legend"/>
        <w:rPr>
          <w:lang w:val="ro-MD"/>
        </w:rPr>
      </w:pPr>
      <w:bookmarkStart w:id="49" w:name="_Ref15313486"/>
      <w:r w:rsidRPr="000A777D">
        <w:rPr>
          <w:lang w:val="ro-MD"/>
        </w:rPr>
        <w:t>Gra</w:t>
      </w:r>
      <w:r w:rsidR="00C13F2E">
        <w:rPr>
          <w:lang w:val="ro-MD"/>
        </w:rPr>
        <w:t>icul</w:t>
      </w:r>
      <w:r w:rsidRPr="000A777D">
        <w:rPr>
          <w:lang w:val="ro-MD"/>
        </w:rPr>
        <w:t xml:space="preserve"> </w:t>
      </w:r>
      <w:r w:rsidRPr="000A777D">
        <w:rPr>
          <w:lang w:val="ro-MD"/>
        </w:rPr>
        <w:fldChar w:fldCharType="begin"/>
      </w:r>
      <w:r w:rsidRPr="000A777D">
        <w:rPr>
          <w:lang w:val="ro-MD"/>
        </w:rPr>
        <w:instrText xml:space="preserve"> SEQ Graph \* ARABIC </w:instrText>
      </w:r>
      <w:r w:rsidRPr="000A777D">
        <w:rPr>
          <w:lang w:val="ro-MD"/>
        </w:rPr>
        <w:fldChar w:fldCharType="separate"/>
      </w:r>
      <w:r w:rsidRPr="000A777D">
        <w:rPr>
          <w:noProof/>
          <w:lang w:val="ro-MD"/>
        </w:rPr>
        <w:t>5</w:t>
      </w:r>
      <w:r w:rsidRPr="000A777D">
        <w:rPr>
          <w:lang w:val="ro-MD"/>
        </w:rPr>
        <w:fldChar w:fldCharType="end"/>
      </w:r>
      <w:bookmarkEnd w:id="49"/>
      <w:r w:rsidRPr="000A777D">
        <w:rPr>
          <w:lang w:val="ro-MD"/>
        </w:rPr>
        <w:t xml:space="preserve"> – Num</w:t>
      </w:r>
      <w:r w:rsidR="00C13F2E">
        <w:rPr>
          <w:lang w:val="ro-MD"/>
        </w:rPr>
        <w:t xml:space="preserve">ărul de participanți la instruirile </w:t>
      </w:r>
      <w:r w:rsidRPr="000A777D">
        <w:rPr>
          <w:lang w:val="ro-MD"/>
        </w:rPr>
        <w:t xml:space="preserve"> </w:t>
      </w:r>
      <w:r w:rsidR="00C13F2E">
        <w:rPr>
          <w:lang w:val="ro-MD"/>
        </w:rPr>
        <w:t>AMAC – IFCAAC – UTM (sur</w:t>
      </w:r>
      <w:r w:rsidRPr="000A777D">
        <w:rPr>
          <w:lang w:val="ro-MD"/>
        </w:rPr>
        <w:t>s</w:t>
      </w:r>
      <w:r w:rsidR="00C13F2E">
        <w:rPr>
          <w:lang w:val="ro-MD"/>
        </w:rPr>
        <w:t>a</w:t>
      </w:r>
      <w:r w:rsidRPr="000A777D">
        <w:rPr>
          <w:lang w:val="ro-MD"/>
        </w:rPr>
        <w:t>: AMAC)</w:t>
      </w:r>
    </w:p>
    <w:p w14:paraId="56D2CE97" w14:textId="3B35A069" w:rsidR="005F57A4" w:rsidRPr="000A777D" w:rsidRDefault="005F57A4" w:rsidP="009B42FB">
      <w:pPr>
        <w:rPr>
          <w:lang w:val="ro-MD"/>
        </w:rPr>
      </w:pPr>
    </w:p>
    <w:p w14:paraId="641FFB86" w14:textId="433714C9" w:rsidR="009169F1" w:rsidRDefault="0006188A" w:rsidP="009B42FB">
      <w:pPr>
        <w:rPr>
          <w:lang w:val="ro-MD"/>
        </w:rPr>
      </w:pPr>
      <w:r>
        <w:rPr>
          <w:lang w:val="ro-MD"/>
        </w:rPr>
        <w:t xml:space="preserve">Este complicat a se face unele concluzii: după o scădere dramatică în </w:t>
      </w:r>
      <w:r w:rsidR="009169F1" w:rsidRPr="000A777D">
        <w:rPr>
          <w:lang w:val="ro-MD"/>
        </w:rPr>
        <w:t xml:space="preserve">2016-2017, </w:t>
      </w:r>
      <w:r>
        <w:rPr>
          <w:lang w:val="ro-MD"/>
        </w:rPr>
        <w:t>instruirile au fost reluate.</w:t>
      </w:r>
      <w:r w:rsidR="009169F1" w:rsidRPr="000A777D">
        <w:rPr>
          <w:lang w:val="ro-MD"/>
        </w:rPr>
        <w:t xml:space="preserve"> </w:t>
      </w:r>
      <w:r>
        <w:rPr>
          <w:lang w:val="ro-MD"/>
        </w:rPr>
        <w:t xml:space="preserve">Presonal suplimentar este în proces de instruire. De assemenea, a fost creat un program special de instruiri de 12 și 18 luni.  </w:t>
      </w:r>
    </w:p>
    <w:p w14:paraId="33253AE9" w14:textId="77777777" w:rsidR="004D6D6D" w:rsidRPr="000A777D" w:rsidRDefault="004D6D6D" w:rsidP="009B42FB">
      <w:pPr>
        <w:rPr>
          <w:lang w:val="ro-MD"/>
        </w:rPr>
      </w:pPr>
    </w:p>
    <w:p w14:paraId="18D29774" w14:textId="3509C064" w:rsidR="008D37E0" w:rsidRPr="000A777D" w:rsidRDefault="003D11D0">
      <w:pPr>
        <w:rPr>
          <w:lang w:val="ro-MD"/>
        </w:rPr>
      </w:pPr>
      <w:r w:rsidRPr="003D11D0">
        <w:rPr>
          <w:lang w:val="ro-MD"/>
        </w:rPr>
        <w:t xml:space="preserve">Chestionarul </w:t>
      </w:r>
      <w:r>
        <w:rPr>
          <w:lang w:val="ro-MD"/>
        </w:rPr>
        <w:t xml:space="preserve">privind </w:t>
      </w:r>
      <w:r w:rsidR="00C80394">
        <w:rPr>
          <w:lang w:val="ro-MD"/>
        </w:rPr>
        <w:t>expertiza (</w:t>
      </w:r>
      <w:r w:rsidRPr="003D11D0">
        <w:rPr>
          <w:lang w:val="ro-MD"/>
        </w:rPr>
        <w:t>„know how”</w:t>
      </w:r>
      <w:r w:rsidR="00CB1450">
        <w:rPr>
          <w:lang w:val="ro-MD"/>
        </w:rPr>
        <w:t>-ul</w:t>
      </w:r>
      <w:r w:rsidR="00C80394">
        <w:rPr>
          <w:lang w:val="ro-MD"/>
        </w:rPr>
        <w:t>)</w:t>
      </w:r>
      <w:r w:rsidRPr="003D11D0">
        <w:rPr>
          <w:lang w:val="ro-MD"/>
        </w:rPr>
        <w:t xml:space="preserve"> propus în raportul anterior, nu a fost utilizat. Rezultatele nu sunt disponibile. Întrucât nu este un „sondaj statistic”, ci mai mult o opinie pentru a ști cum evoluează sectorul, din punctul de vedere al profesioniștilor, se propune diseminarea acestuia prin </w:t>
      </w:r>
      <w:r w:rsidR="004D67CB">
        <w:rPr>
          <w:lang w:val="ro-MD"/>
        </w:rPr>
        <w:t xml:space="preserve">intermediul </w:t>
      </w:r>
      <w:r w:rsidRPr="003D11D0">
        <w:rPr>
          <w:lang w:val="ro-MD"/>
        </w:rPr>
        <w:t xml:space="preserve">AMAC. </w:t>
      </w:r>
      <w:r w:rsidR="004D67CB">
        <w:rPr>
          <w:lang w:val="ro-MD"/>
        </w:rPr>
        <w:t>Aceștia</w:t>
      </w:r>
      <w:r w:rsidRPr="003D11D0">
        <w:rPr>
          <w:lang w:val="ro-MD"/>
        </w:rPr>
        <w:t xml:space="preserve"> ar putea, prin instruirile sale, să obțină răspunsuri care ar fi analizate la nivel național.</w:t>
      </w:r>
    </w:p>
    <w:p w14:paraId="23ED5EAE" w14:textId="77777777" w:rsidR="00F26AA2" w:rsidRPr="000A777D" w:rsidRDefault="00F26AA2" w:rsidP="00282C76">
      <w:pPr>
        <w:pStyle w:val="Titlu1"/>
        <w:numPr>
          <w:ilvl w:val="0"/>
          <w:numId w:val="0"/>
        </w:numPr>
        <w:spacing w:before="240"/>
        <w:ind w:left="431"/>
        <w:jc w:val="center"/>
        <w:rPr>
          <w:color w:val="auto"/>
          <w:lang w:val="ro-MD"/>
        </w:rPr>
        <w:sectPr w:rsidR="00F26AA2" w:rsidRPr="000A777D" w:rsidSect="00ED26DC">
          <w:footerReference w:type="even" r:id="rId36"/>
          <w:footerReference w:type="default" r:id="rId37"/>
          <w:pgSz w:w="11906" w:h="16838"/>
          <w:pgMar w:top="1021" w:right="1021" w:bottom="1021" w:left="1021" w:header="709" w:footer="709" w:gutter="0"/>
          <w:cols w:space="708"/>
          <w:docGrid w:linePitch="360"/>
        </w:sectPr>
      </w:pPr>
    </w:p>
    <w:p w14:paraId="6455FA2C" w14:textId="3C05E842" w:rsidR="00F26AA2" w:rsidRPr="000A777D" w:rsidRDefault="00F26AA2" w:rsidP="00282C76">
      <w:pPr>
        <w:pStyle w:val="Titlu1"/>
        <w:numPr>
          <w:ilvl w:val="0"/>
          <w:numId w:val="0"/>
        </w:numPr>
        <w:spacing w:before="240"/>
        <w:ind w:left="431"/>
        <w:jc w:val="center"/>
        <w:rPr>
          <w:color w:val="auto"/>
          <w:lang w:val="ro-MD"/>
        </w:rPr>
        <w:sectPr w:rsidR="00F26AA2" w:rsidRPr="000A777D" w:rsidSect="00346AF8">
          <w:pgSz w:w="11906" w:h="16838"/>
          <w:pgMar w:top="1021" w:right="1021" w:bottom="1021" w:left="1021" w:header="709" w:footer="709" w:gutter="0"/>
          <w:cols w:space="708"/>
          <w:docGrid w:linePitch="360"/>
        </w:sectPr>
      </w:pPr>
    </w:p>
    <w:p w14:paraId="516B5654" w14:textId="363E6A37" w:rsidR="00282C76" w:rsidRPr="000A777D" w:rsidRDefault="0076074B" w:rsidP="00282C76">
      <w:pPr>
        <w:pStyle w:val="Titlu1"/>
        <w:numPr>
          <w:ilvl w:val="0"/>
          <w:numId w:val="0"/>
        </w:numPr>
        <w:spacing w:before="240"/>
        <w:ind w:left="431"/>
        <w:jc w:val="center"/>
        <w:rPr>
          <w:color w:val="auto"/>
          <w:lang w:val="ro-MD"/>
        </w:rPr>
      </w:pPr>
      <w:bookmarkStart w:id="50" w:name="_Toc16774484"/>
      <w:r>
        <w:rPr>
          <w:color w:val="auto"/>
          <w:lang w:val="ro-MD"/>
        </w:rPr>
        <w:lastRenderedPageBreak/>
        <w:t>An</w:t>
      </w:r>
      <w:r w:rsidR="00282C76" w:rsidRPr="000A777D">
        <w:rPr>
          <w:color w:val="auto"/>
          <w:lang w:val="ro-MD"/>
        </w:rPr>
        <w:t>ex</w:t>
      </w:r>
      <w:r>
        <w:rPr>
          <w:color w:val="auto"/>
          <w:lang w:val="ro-MD"/>
        </w:rPr>
        <w:t>a</w:t>
      </w:r>
      <w:r w:rsidR="00282C76" w:rsidRPr="000A777D">
        <w:rPr>
          <w:color w:val="auto"/>
          <w:lang w:val="ro-MD"/>
        </w:rPr>
        <w:t xml:space="preserve"> </w:t>
      </w:r>
      <w:r w:rsidR="005F57A4" w:rsidRPr="000A777D">
        <w:rPr>
          <w:color w:val="auto"/>
          <w:lang w:val="ro-MD"/>
        </w:rPr>
        <w:t>1</w:t>
      </w:r>
      <w:r w:rsidR="00113029" w:rsidRPr="000A777D">
        <w:rPr>
          <w:color w:val="auto"/>
          <w:lang w:val="ro-MD"/>
        </w:rPr>
        <w:t xml:space="preserve"> </w:t>
      </w:r>
      <w:r w:rsidR="00E373C9">
        <w:rPr>
          <w:color w:val="auto"/>
          <w:lang w:val="ro-MD"/>
        </w:rPr>
        <w:t>–</w:t>
      </w:r>
      <w:r w:rsidR="00113029" w:rsidRPr="000A777D">
        <w:rPr>
          <w:color w:val="auto"/>
          <w:lang w:val="ro-MD"/>
        </w:rPr>
        <w:t xml:space="preserve"> </w:t>
      </w:r>
      <w:r w:rsidR="00E373C9">
        <w:rPr>
          <w:color w:val="auto"/>
          <w:lang w:val="ro-MD"/>
        </w:rPr>
        <w:t xml:space="preserve">Chestionarul de țară pentru </w:t>
      </w:r>
      <w:r w:rsidR="00E373C9" w:rsidRPr="000A777D">
        <w:rPr>
          <w:color w:val="auto"/>
          <w:lang w:val="ro-MD"/>
        </w:rPr>
        <w:t>Indicator</w:t>
      </w:r>
      <w:r w:rsidR="00E373C9">
        <w:rPr>
          <w:color w:val="auto"/>
          <w:lang w:val="ro-MD"/>
        </w:rPr>
        <w:t>ul</w:t>
      </w:r>
      <w:r w:rsidR="00E373C9" w:rsidRPr="000A777D">
        <w:rPr>
          <w:color w:val="auto"/>
          <w:lang w:val="ro-MD"/>
        </w:rPr>
        <w:t xml:space="preserve"> </w:t>
      </w:r>
      <w:r w:rsidR="00282C76" w:rsidRPr="000A777D">
        <w:rPr>
          <w:color w:val="auto"/>
          <w:lang w:val="ro-MD"/>
        </w:rPr>
        <w:t xml:space="preserve">6.5.1 </w:t>
      </w:r>
      <w:r w:rsidR="006540FF" w:rsidRPr="000A777D">
        <w:rPr>
          <w:color w:val="auto"/>
          <w:lang w:val="ro-MD"/>
        </w:rPr>
        <w:t xml:space="preserve">        </w:t>
      </w:r>
      <w:r w:rsidR="00E373C9" w:rsidRPr="00E373C9">
        <w:rPr>
          <w:b w:val="0"/>
          <w:color w:val="auto"/>
          <w:lang w:val="ro-MD"/>
        </w:rPr>
        <w:t xml:space="preserve">Gradul de implementare a managementului integrat al </w:t>
      </w:r>
      <w:r w:rsidR="00E373C9">
        <w:rPr>
          <w:b w:val="0"/>
          <w:color w:val="auto"/>
          <w:lang w:val="ro-MD"/>
        </w:rPr>
        <w:br/>
      </w:r>
      <w:r w:rsidR="00E373C9" w:rsidRPr="00E373C9">
        <w:rPr>
          <w:b w:val="0"/>
          <w:color w:val="auto"/>
          <w:lang w:val="ro-MD"/>
        </w:rPr>
        <w:t>resurselor de apă</w:t>
      </w:r>
      <w:r w:rsidR="00E373C9">
        <w:rPr>
          <w:color w:val="auto"/>
          <w:lang w:val="ro-MD"/>
        </w:rPr>
        <w:t xml:space="preserve"> </w:t>
      </w:r>
      <w:r w:rsidR="006540FF" w:rsidRPr="000A777D">
        <w:rPr>
          <w:color w:val="auto"/>
          <w:lang w:val="ro-MD"/>
        </w:rPr>
        <w:t>(0 – 100)</w:t>
      </w:r>
      <w:bookmarkEnd w:id="50"/>
    </w:p>
    <w:p w14:paraId="1DDBC762" w14:textId="55FE6BFA" w:rsidR="00282C76" w:rsidRPr="000A777D" w:rsidRDefault="00282C76" w:rsidP="00282C76">
      <w:pPr>
        <w:pStyle w:val="Titlu2"/>
        <w:numPr>
          <w:ilvl w:val="0"/>
          <w:numId w:val="0"/>
        </w:numPr>
        <w:spacing w:after="120"/>
        <w:ind w:left="578"/>
        <w:rPr>
          <w:lang w:val="ro-MD"/>
        </w:rPr>
      </w:pPr>
      <w:bookmarkStart w:id="51" w:name="_Toc15309935"/>
      <w:bookmarkStart w:id="52" w:name="_Toc16774485"/>
      <w:r w:rsidRPr="000A777D">
        <w:rPr>
          <w:lang w:val="ro-MD"/>
        </w:rPr>
        <w:t>Introduc</w:t>
      </w:r>
      <w:bookmarkEnd w:id="51"/>
      <w:r w:rsidR="00E373C9">
        <w:rPr>
          <w:lang w:val="ro-MD"/>
        </w:rPr>
        <w:t>ere</w:t>
      </w:r>
      <w:bookmarkEnd w:id="52"/>
    </w:p>
    <w:p w14:paraId="137CBF8A" w14:textId="2B6E8FC4" w:rsidR="00282C76" w:rsidRPr="000A777D" w:rsidRDefault="007D3318" w:rsidP="00282C76">
      <w:pPr>
        <w:rPr>
          <w:color w:val="000000"/>
          <w:lang w:val="ro-MD"/>
        </w:rPr>
      </w:pPr>
      <w:r>
        <w:rPr>
          <w:lang w:val="ro-MD"/>
        </w:rPr>
        <w:t xml:space="preserve">Programul Națiunilor Unite pentru Mediu oferă suport țărilor în monitorizarea și raportarea privind Obiectivul de Dezvoltare </w:t>
      </w:r>
      <w:r w:rsidR="00282C76" w:rsidRPr="000A777D">
        <w:rPr>
          <w:lang w:val="ro-MD"/>
        </w:rPr>
        <w:t>(</w:t>
      </w:r>
      <w:r>
        <w:rPr>
          <w:lang w:val="ro-MD"/>
        </w:rPr>
        <w:t>ODD</w:t>
      </w:r>
      <w:r w:rsidR="00282C76" w:rsidRPr="000A777D">
        <w:rPr>
          <w:lang w:val="ro-MD"/>
        </w:rPr>
        <w:t xml:space="preserve">) 6, </w:t>
      </w:r>
      <w:r>
        <w:rPr>
          <w:lang w:val="ro-MD"/>
        </w:rPr>
        <w:t>inclusiv ținta</w:t>
      </w:r>
      <w:r w:rsidR="00282C76" w:rsidRPr="000A777D">
        <w:rPr>
          <w:lang w:val="ro-MD"/>
        </w:rPr>
        <w:t xml:space="preserve"> 6.5: “</w:t>
      </w:r>
      <w:r w:rsidR="003B0CF2" w:rsidRPr="003B0CF2">
        <w:rPr>
          <w:lang w:val="ro-MD"/>
        </w:rPr>
        <w:t xml:space="preserve"> </w:t>
      </w:r>
      <w:r w:rsidR="003B0CF2">
        <w:rPr>
          <w:lang w:val="ro-MD"/>
        </w:rPr>
        <w:t>Implementarea</w:t>
      </w:r>
      <w:r w:rsidR="003B0CF2" w:rsidRPr="003B0CF2">
        <w:rPr>
          <w:lang w:val="ro-MD"/>
        </w:rPr>
        <w:t xml:space="preserve"> </w:t>
      </w:r>
      <w:r w:rsidR="003B0CF2">
        <w:rPr>
          <w:lang w:val="ro-MD"/>
        </w:rPr>
        <w:t>c</w:t>
      </w:r>
      <w:r>
        <w:rPr>
          <w:lang w:val="ro-MD"/>
        </w:rPr>
        <w:t>ătre</w:t>
      </w:r>
      <w:r w:rsidR="00282C76" w:rsidRPr="000A777D">
        <w:rPr>
          <w:lang w:val="ro-MD"/>
        </w:rPr>
        <w:t xml:space="preserve"> 2030, </w:t>
      </w:r>
      <w:r w:rsidR="003B0CF2">
        <w:rPr>
          <w:lang w:val="ro-MD"/>
        </w:rPr>
        <w:t>a managementului integrat</w:t>
      </w:r>
      <w:r w:rsidR="003B0CF2" w:rsidRPr="003B0CF2">
        <w:rPr>
          <w:lang w:val="ro-MD"/>
        </w:rPr>
        <w:t xml:space="preserve"> a</w:t>
      </w:r>
      <w:r w:rsidR="003B0CF2">
        <w:rPr>
          <w:lang w:val="ro-MD"/>
        </w:rPr>
        <w:t>l</w:t>
      </w:r>
      <w:r w:rsidR="003B0CF2" w:rsidRPr="003B0CF2">
        <w:rPr>
          <w:lang w:val="ro-MD"/>
        </w:rPr>
        <w:t xml:space="preserve"> resurselor de apă la toate nivelurile, inclusiv prin cooperare transfrontalieră, după caz</w:t>
      </w:r>
      <w:r w:rsidR="00282C76" w:rsidRPr="000A777D">
        <w:rPr>
          <w:lang w:val="ro-MD"/>
        </w:rPr>
        <w:t>”</w:t>
      </w:r>
      <w:r w:rsidR="00282C76" w:rsidRPr="000A777D">
        <w:rPr>
          <w:rStyle w:val="Referinnotdesubsol"/>
          <w:rFonts w:eastAsia="Calibri"/>
          <w:lang w:val="ro-MD"/>
        </w:rPr>
        <w:t xml:space="preserve"> </w:t>
      </w:r>
      <w:r w:rsidR="00282C76" w:rsidRPr="000A777D">
        <w:rPr>
          <w:rStyle w:val="Referinnotdesubsol"/>
          <w:rFonts w:eastAsia="Calibri"/>
          <w:lang w:val="ro-MD"/>
        </w:rPr>
        <w:footnoteReference w:id="4"/>
      </w:r>
      <w:r w:rsidR="00282C76" w:rsidRPr="000A777D">
        <w:rPr>
          <w:lang w:val="ro-MD"/>
        </w:rPr>
        <w:t xml:space="preserve">. </w:t>
      </w:r>
      <w:r w:rsidR="00266D00">
        <w:rPr>
          <w:lang w:val="ro-MD"/>
        </w:rPr>
        <w:t xml:space="preserve">Această țintă </w:t>
      </w:r>
      <w:r w:rsidR="00266D00" w:rsidRPr="00266D00">
        <w:rPr>
          <w:lang w:val="ro-MD"/>
        </w:rPr>
        <w:t>susține utilizarea echitabilă și eficientă a resurselor de apă, care este esențială pentru dezvoltarea socială și economică, precum și pentru sustenabilitatea mediului</w:t>
      </w:r>
      <w:r w:rsidR="00282C76" w:rsidRPr="000A777D">
        <w:rPr>
          <w:color w:val="000000"/>
          <w:lang w:val="ro-MD"/>
        </w:rPr>
        <w:t xml:space="preserve">. </w:t>
      </w:r>
    </w:p>
    <w:p w14:paraId="33CCC8CE" w14:textId="0366BCCB" w:rsidR="00282C76" w:rsidRPr="000A777D" w:rsidRDefault="00282C76" w:rsidP="00282C76">
      <w:pPr>
        <w:rPr>
          <w:color w:val="000000"/>
          <w:lang w:val="ro-MD"/>
        </w:rPr>
      </w:pPr>
      <w:r w:rsidRPr="000A777D">
        <w:rPr>
          <w:color w:val="000000"/>
          <w:lang w:val="ro-MD"/>
        </w:rPr>
        <w:t>Indicator</w:t>
      </w:r>
      <w:r w:rsidR="0068098D">
        <w:rPr>
          <w:color w:val="000000"/>
          <w:lang w:val="ro-MD"/>
        </w:rPr>
        <w:t>ul</w:t>
      </w:r>
      <w:r w:rsidRPr="000A777D">
        <w:rPr>
          <w:color w:val="000000"/>
          <w:lang w:val="ro-MD"/>
        </w:rPr>
        <w:t xml:space="preserve"> 6.5.1 </w:t>
      </w:r>
      <w:r w:rsidR="0068098D">
        <w:rPr>
          <w:color w:val="000000"/>
          <w:lang w:val="ro-MD"/>
        </w:rPr>
        <w:t>este:</w:t>
      </w:r>
      <w:r w:rsidR="0068098D" w:rsidRPr="0068098D">
        <w:rPr>
          <w:color w:val="000000"/>
          <w:lang w:val="ro-MD"/>
        </w:rPr>
        <w:t xml:space="preserve">Gradul de implementare a managementului </w:t>
      </w:r>
      <w:r w:rsidR="0068098D">
        <w:rPr>
          <w:color w:val="000000"/>
          <w:lang w:val="ro-MD"/>
        </w:rPr>
        <w:t>integrat al</w:t>
      </w:r>
      <w:r w:rsidR="0068098D" w:rsidRPr="0068098D">
        <w:rPr>
          <w:color w:val="000000"/>
          <w:lang w:val="ro-MD"/>
        </w:rPr>
        <w:t xml:space="preserve"> resurselor de apă </w:t>
      </w:r>
      <w:r w:rsidRPr="000A777D">
        <w:rPr>
          <w:color w:val="000000"/>
          <w:lang w:val="ro-MD"/>
        </w:rPr>
        <w:t xml:space="preserve">(0 – 100). </w:t>
      </w:r>
      <w:r w:rsidR="006374E9">
        <w:rPr>
          <w:color w:val="000000"/>
          <w:lang w:val="ro-MD"/>
        </w:rPr>
        <w:t>Rog să consultați</w:t>
      </w:r>
      <w:r w:rsidRPr="000A777D">
        <w:rPr>
          <w:color w:val="000000"/>
          <w:lang w:val="ro-MD"/>
        </w:rPr>
        <w:t xml:space="preserve"> “</w:t>
      </w:r>
      <w:r w:rsidR="006374E9">
        <w:rPr>
          <w:color w:val="000000"/>
          <w:lang w:val="ro-MD"/>
        </w:rPr>
        <w:t xml:space="preserve">Metodologia etapizată de monitoring pentru </w:t>
      </w:r>
      <w:hyperlink r:id="rId38" w:history="1">
        <w:r w:rsidRPr="000A777D">
          <w:rPr>
            <w:rStyle w:val="Hyperlink"/>
            <w:lang w:val="ro-MD"/>
          </w:rPr>
          <w:t xml:space="preserve"> Indicator</w:t>
        </w:r>
        <w:r w:rsidR="006374E9">
          <w:rPr>
            <w:rStyle w:val="Hyperlink"/>
            <w:lang w:val="ro-MD"/>
          </w:rPr>
          <w:t>ul</w:t>
        </w:r>
        <w:r w:rsidRPr="000A777D">
          <w:rPr>
            <w:rStyle w:val="Hyperlink"/>
            <w:lang w:val="ro-MD"/>
          </w:rPr>
          <w:t xml:space="preserve"> 6.5.1</w:t>
        </w:r>
      </w:hyperlink>
      <w:r w:rsidRPr="000A777D">
        <w:rPr>
          <w:color w:val="000000"/>
          <w:lang w:val="ro-MD"/>
        </w:rPr>
        <w:t xml:space="preserve">” </w:t>
      </w:r>
      <w:r w:rsidR="006374E9">
        <w:rPr>
          <w:color w:val="000000"/>
          <w:lang w:val="ro-MD"/>
        </w:rPr>
        <w:t xml:space="preserve">pentru o descriere complexă a </w:t>
      </w:r>
      <w:r w:rsidRPr="000A777D">
        <w:rPr>
          <w:color w:val="000000"/>
          <w:lang w:val="ro-MD"/>
        </w:rPr>
        <w:t>indicator</w:t>
      </w:r>
      <w:r w:rsidR="006374E9">
        <w:rPr>
          <w:color w:val="000000"/>
          <w:lang w:val="ro-MD"/>
        </w:rPr>
        <w:t>ului</w:t>
      </w:r>
      <w:r w:rsidRPr="000A777D">
        <w:rPr>
          <w:color w:val="000000"/>
          <w:lang w:val="ro-MD"/>
        </w:rPr>
        <w:t xml:space="preserve"> 6.5.1, </w:t>
      </w:r>
      <w:r w:rsidR="00FF3465">
        <w:rPr>
          <w:color w:val="000000"/>
          <w:lang w:val="ro-MD"/>
        </w:rPr>
        <w:t xml:space="preserve">care oferă consiliere adițională privind completarea chestionarului, colectarea, managementul și utilizarea datelor. </w:t>
      </w:r>
    </w:p>
    <w:p w14:paraId="52405F1A" w14:textId="211372D0" w:rsidR="00282C76" w:rsidRPr="000A777D" w:rsidRDefault="005E0EDD" w:rsidP="00282C76">
      <w:pPr>
        <w:rPr>
          <w:b/>
          <w:u w:val="single"/>
          <w:lang w:val="ro-MD"/>
        </w:rPr>
      </w:pPr>
      <w:r w:rsidRPr="005E0EDD">
        <w:rPr>
          <w:color w:val="000000"/>
          <w:lang w:val="ro-MD"/>
        </w:rPr>
        <w:t>Scorul indicator</w:t>
      </w:r>
      <w:r>
        <w:rPr>
          <w:color w:val="000000"/>
          <w:lang w:val="ro-MD"/>
        </w:rPr>
        <w:t>ului</w:t>
      </w:r>
      <w:r w:rsidRPr="005E0EDD">
        <w:rPr>
          <w:color w:val="000000"/>
          <w:lang w:val="ro-MD"/>
        </w:rPr>
        <w:t xml:space="preserve"> calculat folosind răspunsurile la acest chestionar</w:t>
      </w:r>
      <w:r>
        <w:rPr>
          <w:color w:val="000000"/>
          <w:lang w:val="ro-MD"/>
        </w:rPr>
        <w:t>,</w:t>
      </w:r>
      <w:r w:rsidRPr="005E0EDD">
        <w:rPr>
          <w:color w:val="000000"/>
          <w:lang w:val="ro-MD"/>
        </w:rPr>
        <w:t xml:space="preserve"> reprezintă gradul actual de implementare a </w:t>
      </w:r>
      <w:r>
        <w:rPr>
          <w:color w:val="000000"/>
          <w:lang w:val="ro-MD"/>
        </w:rPr>
        <w:t>MIRA</w:t>
      </w:r>
      <w:r w:rsidRPr="005E0EDD">
        <w:rPr>
          <w:color w:val="000000"/>
          <w:lang w:val="ro-MD"/>
        </w:rPr>
        <w:t xml:space="preserve">, pe o scară de la 0 la 100. Procesul de completare a chestionarului, inclusiv ateliere naționale cu mai multe părți interesate, sprijină țările în identificarea barierelor sau întârzierilor pentru progresele ulterioare , oferind astfel un punct de plecare pentru a lua în considerare posibile acțiuni de corectare pentru atingerea țintei </w:t>
      </w:r>
      <w:r>
        <w:rPr>
          <w:color w:val="000000"/>
          <w:lang w:val="ro-MD"/>
        </w:rPr>
        <w:t>MIRA</w:t>
      </w:r>
      <w:r w:rsidRPr="005E0EDD">
        <w:rPr>
          <w:color w:val="000000"/>
          <w:lang w:val="ro-MD"/>
        </w:rPr>
        <w:t xml:space="preserve">. Acțiunile pentru atingerea țintei 6.5 stau la baza directă a diferitelor alte ținte legate de apă în cadrul </w:t>
      </w:r>
      <w:r>
        <w:rPr>
          <w:color w:val="000000"/>
          <w:lang w:val="ro-MD"/>
        </w:rPr>
        <w:t>ODD</w:t>
      </w:r>
      <w:r w:rsidRPr="005E0EDD">
        <w:rPr>
          <w:color w:val="000000"/>
          <w:lang w:val="ro-MD"/>
        </w:rPr>
        <w:t>-6.</w:t>
      </w:r>
    </w:p>
    <w:p w14:paraId="0A8D413D" w14:textId="2A0102CF" w:rsidR="00282C76" w:rsidRPr="000A777D" w:rsidRDefault="00B31B03" w:rsidP="00282C76">
      <w:pPr>
        <w:spacing w:before="200"/>
        <w:rPr>
          <w:lang w:val="ro-MD"/>
        </w:rPr>
      </w:pPr>
      <w:r w:rsidRPr="00B31B03">
        <w:rPr>
          <w:lang w:val="ro-MD"/>
        </w:rPr>
        <w:t xml:space="preserve">Punctul focal </w:t>
      </w:r>
      <w:r>
        <w:rPr>
          <w:lang w:val="ro-MD"/>
        </w:rPr>
        <w:t>MIRA</w:t>
      </w:r>
      <w:r w:rsidRPr="00B31B03">
        <w:rPr>
          <w:lang w:val="ro-MD"/>
        </w:rPr>
        <w:t xml:space="preserve"> este responsabil de trimiterea chestionarului final completat la </w:t>
      </w:r>
      <w:r>
        <w:rPr>
          <w:lang w:val="ro-MD"/>
        </w:rPr>
        <w:t xml:space="preserve">Programul </w:t>
      </w:r>
      <w:r w:rsidRPr="00B31B03">
        <w:rPr>
          <w:lang w:val="ro-MD"/>
        </w:rPr>
        <w:t>N</w:t>
      </w:r>
      <w:r>
        <w:rPr>
          <w:lang w:val="ro-MD"/>
        </w:rPr>
        <w:t xml:space="preserve">ațiunilor </w:t>
      </w:r>
      <w:r w:rsidRPr="00B31B03">
        <w:rPr>
          <w:lang w:val="ro-MD"/>
        </w:rPr>
        <w:t>U</w:t>
      </w:r>
      <w:r>
        <w:rPr>
          <w:lang w:val="ro-MD"/>
        </w:rPr>
        <w:t>nite</w:t>
      </w:r>
      <w:r w:rsidRPr="00B31B03">
        <w:rPr>
          <w:lang w:val="ro-MD"/>
        </w:rPr>
        <w:t xml:space="preserve"> </w:t>
      </w:r>
      <w:r>
        <w:rPr>
          <w:lang w:val="ro-MD"/>
        </w:rPr>
        <w:t>pentru Mediu</w:t>
      </w:r>
      <w:r w:rsidRPr="00B31B03">
        <w:rPr>
          <w:lang w:val="ro-MD"/>
        </w:rPr>
        <w:t>. Acest lucru se poate face folosind una dintre următoarele opțiuni (conținutul este identic)</w:t>
      </w:r>
      <w:r w:rsidR="00282C76" w:rsidRPr="000A777D">
        <w:rPr>
          <w:lang w:val="ro-MD"/>
        </w:rPr>
        <w:t>:</w:t>
      </w:r>
    </w:p>
    <w:p w14:paraId="680C7E00" w14:textId="080BE6AB" w:rsidR="00282C76" w:rsidRPr="00EE625E" w:rsidRDefault="00282C76" w:rsidP="00EE625E">
      <w:pPr>
        <w:pStyle w:val="Listparagraf"/>
        <w:ind w:left="360"/>
        <w:rPr>
          <w:b/>
          <w:lang w:val="ro-MD"/>
        </w:rPr>
      </w:pPr>
      <w:r w:rsidRPr="000A777D">
        <w:rPr>
          <w:b/>
          <w:lang w:val="ro-MD"/>
        </w:rPr>
        <w:t>Op</w:t>
      </w:r>
      <w:r w:rsidR="00C35737">
        <w:rPr>
          <w:b/>
          <w:lang w:val="ro-MD"/>
        </w:rPr>
        <w:t>ți</w:t>
      </w:r>
      <w:r w:rsidR="00C35737" w:rsidRPr="00EE625E">
        <w:rPr>
          <w:b/>
          <w:lang w:val="ro-MD"/>
        </w:rPr>
        <w:t>unea</w:t>
      </w:r>
      <w:r w:rsidRPr="00EE625E">
        <w:rPr>
          <w:b/>
          <w:lang w:val="ro-MD"/>
        </w:rPr>
        <w:t xml:space="preserve"> 1:</w:t>
      </w:r>
      <w:r w:rsidR="00EE625E">
        <w:rPr>
          <w:lang w:val="ro-MD"/>
        </w:rPr>
        <w:t xml:space="preserve"> Completarea și remiterea online a chestionarului prin intermediul </w:t>
      </w:r>
      <w:r w:rsidRPr="00EE625E">
        <w:rPr>
          <w:lang w:val="ro-MD"/>
        </w:rPr>
        <w:t xml:space="preserve"> SurveyMonkey </w:t>
      </w:r>
      <w:r w:rsidR="00EE625E">
        <w:rPr>
          <w:lang w:val="ro-MD"/>
        </w:rPr>
        <w:t>la următorul link</w:t>
      </w:r>
      <w:r w:rsidRPr="00EE625E">
        <w:rPr>
          <w:lang w:val="ro-MD"/>
        </w:rPr>
        <w:t xml:space="preserve">:  </w:t>
      </w:r>
      <w:hyperlink r:id="rId39" w:history="1">
        <w:r w:rsidRPr="00EE625E">
          <w:rPr>
            <w:rStyle w:val="Hyperlink"/>
            <w:lang w:val="ro-MD"/>
          </w:rPr>
          <w:t>https://www.surveymonkey.com/r/LGLWVNH</w:t>
        </w:r>
      </w:hyperlink>
      <w:r w:rsidRPr="00EE625E">
        <w:rPr>
          <w:lang w:val="ro-MD"/>
        </w:rPr>
        <w:t xml:space="preserve"> </w:t>
      </w:r>
    </w:p>
    <w:p w14:paraId="424AB2B9" w14:textId="0EA00819" w:rsidR="00282C76" w:rsidRPr="000A777D" w:rsidRDefault="00282C76" w:rsidP="00282C76">
      <w:pPr>
        <w:pStyle w:val="Listparagraf"/>
        <w:ind w:left="360"/>
        <w:rPr>
          <w:lang w:val="ro-MD"/>
        </w:rPr>
      </w:pPr>
      <w:r w:rsidRPr="000A777D">
        <w:rPr>
          <w:b/>
          <w:lang w:val="ro-MD"/>
        </w:rPr>
        <w:t>Op</w:t>
      </w:r>
      <w:r w:rsidR="00C35737">
        <w:rPr>
          <w:b/>
          <w:lang w:val="ro-MD"/>
        </w:rPr>
        <w:t>țiunea</w:t>
      </w:r>
      <w:r w:rsidRPr="000A777D">
        <w:rPr>
          <w:b/>
          <w:lang w:val="ro-MD"/>
        </w:rPr>
        <w:t xml:space="preserve"> 2:</w:t>
      </w:r>
      <w:r w:rsidR="00EE625E">
        <w:rPr>
          <w:lang w:val="ro-MD"/>
        </w:rPr>
        <w:t xml:space="preserve"> Completarea și remiterea versiunii </w:t>
      </w:r>
      <w:r w:rsidRPr="000A777D">
        <w:rPr>
          <w:lang w:val="ro-MD"/>
        </w:rPr>
        <w:t xml:space="preserve"> </w:t>
      </w:r>
      <w:r w:rsidR="00EE625E">
        <w:rPr>
          <w:lang w:val="ro-MD"/>
        </w:rPr>
        <w:t>în</w:t>
      </w:r>
      <w:r w:rsidRPr="000A777D">
        <w:rPr>
          <w:lang w:val="ro-MD"/>
        </w:rPr>
        <w:t xml:space="preserve"> Microsoft Word </w:t>
      </w:r>
      <w:r w:rsidR="00EE625E">
        <w:rPr>
          <w:lang w:val="ro-MD"/>
        </w:rPr>
        <w:t>a chestionarului la</w:t>
      </w:r>
      <w:r w:rsidRPr="000A777D">
        <w:rPr>
          <w:lang w:val="ro-MD"/>
        </w:rPr>
        <w:t xml:space="preserve"> </w:t>
      </w:r>
      <w:r w:rsidR="00EE625E">
        <w:rPr>
          <w:lang w:val="ro-MD"/>
        </w:rPr>
        <w:t xml:space="preserve">Ghișeul de suport, electronic sau prin poștaă sau fax </w:t>
      </w:r>
      <w:r w:rsidRPr="000A777D">
        <w:rPr>
          <w:lang w:val="ro-MD"/>
        </w:rPr>
        <w:t xml:space="preserve"> :</w:t>
      </w:r>
    </w:p>
    <w:p w14:paraId="46B72C30" w14:textId="019014E6" w:rsidR="00282C76" w:rsidRPr="000A777D" w:rsidRDefault="00EE625E" w:rsidP="00282C76">
      <w:pPr>
        <w:pStyle w:val="Listparagraf"/>
        <w:ind w:left="1440"/>
        <w:rPr>
          <w:lang w:val="ro-MD"/>
        </w:rPr>
      </w:pPr>
      <w:r>
        <w:rPr>
          <w:lang w:val="ro-MD"/>
        </w:rPr>
        <w:t>Ghișeul de suport al Programului Națiunilor Unite pentru Mediu</w:t>
      </w:r>
    </w:p>
    <w:p w14:paraId="7C270420" w14:textId="77777777" w:rsidR="00282C76" w:rsidRPr="000A777D" w:rsidRDefault="00282C76" w:rsidP="00282C76">
      <w:pPr>
        <w:pStyle w:val="Listparagraf"/>
        <w:ind w:left="1440"/>
        <w:rPr>
          <w:lang w:val="ro-MD"/>
        </w:rPr>
      </w:pPr>
      <w:r w:rsidRPr="000A777D">
        <w:rPr>
          <w:lang w:val="ro-MD"/>
        </w:rPr>
        <w:t xml:space="preserve">Email: </w:t>
      </w:r>
      <w:hyperlink r:id="rId40" w:history="1">
        <w:r w:rsidRPr="000A777D">
          <w:rPr>
            <w:rStyle w:val="Hyperlink"/>
            <w:rFonts w:eastAsia="Calibri"/>
            <w:lang w:val="ro-MD"/>
          </w:rPr>
          <w:t>Iwrm.Sdg6survey@unep.org</w:t>
        </w:r>
      </w:hyperlink>
      <w:r w:rsidRPr="000A777D">
        <w:rPr>
          <w:lang w:val="ro-MD"/>
        </w:rPr>
        <w:t xml:space="preserve"> </w:t>
      </w:r>
    </w:p>
    <w:p w14:paraId="7FD645E5" w14:textId="77777777" w:rsidR="00282C76" w:rsidRPr="000A777D" w:rsidRDefault="00282C76" w:rsidP="00282C76">
      <w:pPr>
        <w:pStyle w:val="Listparagraf"/>
        <w:ind w:left="1440"/>
        <w:rPr>
          <w:highlight w:val="yellow"/>
          <w:lang w:val="ro-MD"/>
        </w:rPr>
      </w:pPr>
    </w:p>
    <w:p w14:paraId="5A444F36" w14:textId="05696A64" w:rsidR="00282C76" w:rsidRPr="000A777D" w:rsidRDefault="007B5D2B" w:rsidP="00282C76">
      <w:pPr>
        <w:pStyle w:val="Listparagraf"/>
        <w:ind w:left="360"/>
        <w:rPr>
          <w:lang w:val="ro-MD"/>
        </w:rPr>
      </w:pPr>
      <w:r w:rsidRPr="007B5D2B">
        <w:rPr>
          <w:lang w:val="ro-MD"/>
        </w:rPr>
        <w:t xml:space="preserve">La cerere, </w:t>
      </w:r>
      <w:r>
        <w:rPr>
          <w:lang w:val="ro-MD"/>
        </w:rPr>
        <w:t>ghișeul de suport</w:t>
      </w:r>
      <w:r w:rsidRPr="007B5D2B">
        <w:rPr>
          <w:lang w:val="ro-MD"/>
        </w:rPr>
        <w:t xml:space="preserve"> poate oferi sprijin punctelor focale naționale </w:t>
      </w:r>
      <w:r>
        <w:rPr>
          <w:lang w:val="ro-MD"/>
        </w:rPr>
        <w:t>MIRA</w:t>
      </w:r>
      <w:r w:rsidRPr="007B5D2B">
        <w:rPr>
          <w:lang w:val="ro-MD"/>
        </w:rPr>
        <w:t xml:space="preserve"> pentru chestiuni precum interpretarea întrebărilor și a pragurilor, nivelul adecvat de implicare a părților interesate în țări și sprijin pentru încărcarea / depunerea punctajelor finale ale indicatorilor.</w:t>
      </w:r>
    </w:p>
    <w:p w14:paraId="099FAF8D" w14:textId="4121985E" w:rsidR="00282C76" w:rsidRPr="000A777D" w:rsidRDefault="007B5D2B" w:rsidP="00282C76">
      <w:pPr>
        <w:pStyle w:val="Titlu2"/>
        <w:numPr>
          <w:ilvl w:val="0"/>
          <w:numId w:val="0"/>
        </w:numPr>
        <w:spacing w:after="120"/>
        <w:ind w:left="578"/>
        <w:rPr>
          <w:lang w:val="ro-MD"/>
        </w:rPr>
      </w:pPr>
      <w:bookmarkStart w:id="53" w:name="_Toc16774486"/>
      <w:r>
        <w:rPr>
          <w:lang w:val="ro-MD"/>
        </w:rPr>
        <w:t>Despre chestionar</w:t>
      </w:r>
      <w:bookmarkEnd w:id="53"/>
    </w:p>
    <w:p w14:paraId="046EAAF8" w14:textId="77777777" w:rsidR="006E2D02" w:rsidRPr="006E2D02" w:rsidRDefault="006E2D02" w:rsidP="006E2D02">
      <w:pPr>
        <w:rPr>
          <w:color w:val="000000"/>
          <w:lang w:val="ro-MD"/>
        </w:rPr>
      </w:pPr>
      <w:r w:rsidRPr="006E2D02">
        <w:rPr>
          <w:color w:val="000000"/>
          <w:lang w:val="ro-MD"/>
        </w:rPr>
        <w:t xml:space="preserve">Chestionarul conține patru secțiuni, fiecare acoperind o componentă cheie a MIRA: </w:t>
      </w:r>
    </w:p>
    <w:p w14:paraId="24A199BA" w14:textId="77777777" w:rsidR="006E2D02" w:rsidRPr="006E2D02" w:rsidRDefault="006E2D02" w:rsidP="006E2D02">
      <w:pPr>
        <w:rPr>
          <w:color w:val="000000"/>
          <w:lang w:val="ro-MD"/>
        </w:rPr>
      </w:pPr>
      <w:r w:rsidRPr="006E2D02">
        <w:rPr>
          <w:color w:val="000000"/>
          <w:lang w:val="ro-MD"/>
        </w:rPr>
        <w:t>1. Mediul de operaționalizare: Crearea condițiilor care contribuie la susținerea implementării MIRA, care includ cele mai tipice instrumente de planificare politică, juridică și strategică pentru MIRA.</w:t>
      </w:r>
    </w:p>
    <w:p w14:paraId="66933FCC" w14:textId="77777777" w:rsidR="006E2D02" w:rsidRPr="006E2D02" w:rsidRDefault="006E2D02" w:rsidP="006E2D02">
      <w:pPr>
        <w:rPr>
          <w:color w:val="000000"/>
          <w:lang w:val="ro-MD"/>
        </w:rPr>
      </w:pPr>
      <w:r w:rsidRPr="006E2D02">
        <w:rPr>
          <w:color w:val="000000"/>
          <w:lang w:val="ro-MD"/>
        </w:rPr>
        <w:t>2. Instituții și Participare: Gama și rolul instituțiilor politice, sociale, economice și administrative și ale altor grupuri de părți interesate care contribuie la susținerea implementării MIRA.</w:t>
      </w:r>
    </w:p>
    <w:p w14:paraId="3A035D09" w14:textId="77777777" w:rsidR="006E2D02" w:rsidRPr="006E2D02" w:rsidRDefault="006E2D02" w:rsidP="006E2D02">
      <w:pPr>
        <w:rPr>
          <w:color w:val="000000"/>
          <w:lang w:val="ro-MD"/>
        </w:rPr>
      </w:pPr>
      <w:r w:rsidRPr="006E2D02">
        <w:rPr>
          <w:color w:val="000000"/>
          <w:lang w:val="ro-MD"/>
        </w:rPr>
        <w:t>3. Instrumente de Management: Instrumentele și activitățile care le permit factorilor de decizie și utilizatorilor să facă alegeri raționale și informate între acțiuni alternative.</w:t>
      </w:r>
    </w:p>
    <w:p w14:paraId="41F290EC" w14:textId="2E14F9A3" w:rsidR="006E2D02" w:rsidRDefault="006E2D02" w:rsidP="006E2D02">
      <w:pPr>
        <w:rPr>
          <w:color w:val="000000"/>
          <w:lang w:val="ro-MD"/>
        </w:rPr>
      </w:pPr>
      <w:r w:rsidRPr="006E2D02">
        <w:rPr>
          <w:color w:val="000000"/>
          <w:lang w:val="ro-MD"/>
        </w:rPr>
        <w:t>4. Finanțare: Bugetul și finanțarea sunt puse la dispoziție și utilizate pentru dezvoltarea și gestionarea resurselor de apă din diverse surse.</w:t>
      </w:r>
    </w:p>
    <w:p w14:paraId="11AE8D45" w14:textId="77777777" w:rsidR="006E2D02" w:rsidRDefault="006E2D02" w:rsidP="00282C76">
      <w:pPr>
        <w:rPr>
          <w:color w:val="000000"/>
          <w:lang w:val="ro-MD"/>
        </w:rPr>
      </w:pPr>
    </w:p>
    <w:p w14:paraId="2EBF91D9" w14:textId="0C9C1B80" w:rsidR="00EB258C" w:rsidRPr="00EB258C" w:rsidRDefault="00EB258C" w:rsidP="00EB258C">
      <w:pPr>
        <w:rPr>
          <w:color w:val="000000"/>
          <w:lang w:val="ro-MD"/>
        </w:rPr>
      </w:pPr>
      <w:r w:rsidRPr="00EB258C">
        <w:rPr>
          <w:color w:val="000000"/>
          <w:lang w:val="ro-MD"/>
        </w:rPr>
        <w:t xml:space="preserve">Fiecare secțiune are două sub-secțiuni care acoperă nivelurile „Național” și „Altele”. Diferite niveluri sunt </w:t>
      </w:r>
      <w:r>
        <w:rPr>
          <w:color w:val="000000"/>
          <w:lang w:val="ro-MD"/>
        </w:rPr>
        <w:t>abordate</w:t>
      </w:r>
      <w:r w:rsidRPr="00EB258C">
        <w:rPr>
          <w:color w:val="000000"/>
          <w:lang w:val="ro-MD"/>
        </w:rPr>
        <w:t xml:space="preserve"> pentru a </w:t>
      </w:r>
      <w:r>
        <w:rPr>
          <w:color w:val="000000"/>
          <w:lang w:val="ro-MD"/>
        </w:rPr>
        <w:t>acoperi</w:t>
      </w:r>
      <w:r w:rsidRPr="00EB258C">
        <w:rPr>
          <w:color w:val="000000"/>
          <w:lang w:val="ro-MD"/>
        </w:rPr>
        <w:t xml:space="preserve"> formularea țintei 6.5 „… la toate nivelurile.” „Alte </w:t>
      </w:r>
      <w:r>
        <w:rPr>
          <w:color w:val="000000"/>
          <w:lang w:val="ro-MD"/>
        </w:rPr>
        <w:t>niveluri</w:t>
      </w:r>
      <w:r w:rsidRPr="00EB258C">
        <w:rPr>
          <w:color w:val="000000"/>
          <w:lang w:val="ro-MD"/>
        </w:rPr>
        <w:t xml:space="preserve">” includ subnațional, bazin, local și transfrontalier (vezi glosarul). Întrebările se referă la aceste niveluri, în funcție de relevanța lor pentru aspectul particular al </w:t>
      </w:r>
      <w:r>
        <w:rPr>
          <w:color w:val="000000"/>
          <w:lang w:val="ro-MD"/>
        </w:rPr>
        <w:t>MIRA</w:t>
      </w:r>
      <w:r w:rsidRPr="00EB258C">
        <w:rPr>
          <w:color w:val="000000"/>
          <w:lang w:val="ro-MD"/>
        </w:rPr>
        <w:t>.</w:t>
      </w:r>
    </w:p>
    <w:p w14:paraId="69579DA1" w14:textId="064AF951" w:rsidR="00EB258C" w:rsidRDefault="00EB258C" w:rsidP="00EB258C">
      <w:pPr>
        <w:rPr>
          <w:color w:val="000000"/>
          <w:lang w:val="ro-MD"/>
        </w:rPr>
      </w:pPr>
      <w:r w:rsidRPr="00EB258C">
        <w:rPr>
          <w:color w:val="000000"/>
          <w:lang w:val="ro-MD"/>
        </w:rPr>
        <w:t>Pentru fiecare întrebare, ar trebui selectat un punctaj între 0 și 100, în pași de 10, cu excepția cazului în care țara apreciază că „nu se aplică (n / a)”. Selecția punctajelor este ghidată de un text descriptiv pentru șase praguri, care sunt specifice fiecărei întrebări. Dacă o țară apreciază gradul de implementare care trebuie să fie între două praguri, poate fi selectat creșterea de 10 între cele două praguri. Scorurile potențiale care pot fi date pentru fiecare întrebare sunt: 0, 10, 20, 30, 40, 50, 60, 70, 80, 90, 100.</w:t>
      </w:r>
    </w:p>
    <w:p w14:paraId="5BD7B59F" w14:textId="77777777" w:rsidR="00EB258C" w:rsidRDefault="00EB258C" w:rsidP="00282C76">
      <w:pPr>
        <w:rPr>
          <w:color w:val="000000"/>
          <w:lang w:val="ro-MD"/>
        </w:rPr>
      </w:pPr>
    </w:p>
    <w:p w14:paraId="1B95C416" w14:textId="3C4AF68A" w:rsidR="00282C76" w:rsidRPr="000A777D" w:rsidRDefault="00FA1808" w:rsidP="00282C76">
      <w:pPr>
        <w:rPr>
          <w:lang w:val="ro-MD"/>
        </w:rPr>
      </w:pPr>
      <w:r w:rsidRPr="00FA1808">
        <w:rPr>
          <w:color w:val="000000"/>
          <w:lang w:val="ro-MD"/>
        </w:rPr>
        <w:t xml:space="preserve">Pragurile pentru fiecare întrebare sunt definite secvențial. Aceasta înseamnă că trebuie îndeplinite criteriile pentru toate nivelurile inferioare de implementare pentru ca o țară să răspundă că a atins un nivel specific de implementare pentru fiecare întrebare. Mai mult, dacă un aspect al </w:t>
      </w:r>
      <w:r>
        <w:rPr>
          <w:color w:val="000000"/>
          <w:lang w:val="ro-MD"/>
        </w:rPr>
        <w:t>MIRA</w:t>
      </w:r>
      <w:r w:rsidRPr="00FA1808">
        <w:rPr>
          <w:color w:val="000000"/>
          <w:lang w:val="ro-MD"/>
        </w:rPr>
        <w:t xml:space="preserve"> este specificat într-un prag inferior, este implicit că acest aspect trebuie abordat și în pragurile mai mari pentru această întrebare.</w:t>
      </w:r>
      <w:r w:rsidR="00282C76" w:rsidRPr="000A777D">
        <w:rPr>
          <w:lang w:val="ro-MD"/>
        </w:rPr>
        <w:t xml:space="preserve"> </w:t>
      </w:r>
    </w:p>
    <w:p w14:paraId="5B90502A" w14:textId="0C95101C" w:rsidR="00282C76" w:rsidRPr="000A777D" w:rsidRDefault="00507AD0" w:rsidP="00282C76">
      <w:pPr>
        <w:rPr>
          <w:lang w:val="ro-MD"/>
        </w:rPr>
      </w:pPr>
      <w:r w:rsidRPr="00507AD0">
        <w:rPr>
          <w:b/>
          <w:lang w:val="ro-MD"/>
        </w:rPr>
        <w:t>Pragurile sunt orientative și sunt menite să ghideze țările în alegerea celor mai adecvate răspunsuri, adică răspunsurile selectate ar trebui să fie o potrivire rezonabilă, dar nu trebuie să fie o potrivire perfectă, deoarece fiecare țară este unică.</w:t>
      </w:r>
      <w:r w:rsidR="00282C76" w:rsidRPr="000A777D">
        <w:rPr>
          <w:lang w:val="ro-MD"/>
        </w:rPr>
        <w:t xml:space="preserve"> </w:t>
      </w:r>
    </w:p>
    <w:p w14:paraId="4A6042BC" w14:textId="0FC912BC" w:rsidR="00282C76" w:rsidRPr="000A777D" w:rsidRDefault="00542483" w:rsidP="00282C76">
      <w:pPr>
        <w:rPr>
          <w:lang w:val="ro-MD"/>
        </w:rPr>
      </w:pPr>
      <w:r w:rsidRPr="00542483">
        <w:rPr>
          <w:lang w:val="ro-MD"/>
        </w:rPr>
        <w:t xml:space="preserve">Respondenții sunt încurajați să </w:t>
      </w:r>
      <w:r>
        <w:rPr>
          <w:lang w:val="ro-MD"/>
        </w:rPr>
        <w:t>ofere argumentări</w:t>
      </w:r>
      <w:r w:rsidRPr="00542483">
        <w:rPr>
          <w:lang w:val="ro-MD"/>
        </w:rPr>
        <w:t xml:space="preserve"> pentru scorul acordat în spațiul oferit după fiecare întrebare, </w:t>
      </w:r>
      <w:r>
        <w:rPr>
          <w:lang w:val="ro-MD"/>
        </w:rPr>
        <w:t>oferind</w:t>
      </w:r>
      <w:r w:rsidRPr="00542483">
        <w:rPr>
          <w:lang w:val="ro-MD"/>
        </w:rPr>
        <w:t xml:space="preserve"> dovezi acolo unde este posibil (de exemplu, citând rapoarte, legi, planuri etc.). Acest lucru va crește în mod semnificativ robustetea și obiectivitatea chestionarului. Acesta va ajuta diferite grupuri de părți interesate din țară să ajungă la un acord cu privire la răspunsurile la fiecare întrebare; ajută țările să analizeze ce este necesar pentru a atinge următorul prag; ajuta țările să urmărească progresele în timp; și să permită standardizarea gradelor de implementare între țări. De asemenea, țările sunt </w:t>
      </w:r>
      <w:r w:rsidR="007A0A79">
        <w:rPr>
          <w:lang w:val="ro-MD"/>
        </w:rPr>
        <w:t>invitate</w:t>
      </w:r>
      <w:r w:rsidRPr="00542483">
        <w:rPr>
          <w:lang w:val="ro-MD"/>
        </w:rPr>
        <w:t xml:space="preserve"> să ofere informații relevante suplimentare sau link-uri către documentații suplimentare în spațiile furnizate după fiecare întrebare. Rețineți că, </w:t>
      </w:r>
      <w:r w:rsidR="007A0A79">
        <w:rPr>
          <w:lang w:val="ro-MD"/>
        </w:rPr>
        <w:t xml:space="preserve">în cazul selectării la oricare dintre întrebări a răspunsului </w:t>
      </w:r>
      <w:r w:rsidRPr="00542483">
        <w:rPr>
          <w:lang w:val="ro-MD"/>
        </w:rPr>
        <w:t>„Foarte mare” sau „n / a” (nu se aplică), respondenții trebuie să ofere o scurtă justificare pentru aceasta.</w:t>
      </w:r>
      <w:r w:rsidR="00282C76" w:rsidRPr="000A777D">
        <w:rPr>
          <w:lang w:val="ro-MD"/>
        </w:rPr>
        <w:t xml:space="preserve"> </w:t>
      </w:r>
    </w:p>
    <w:p w14:paraId="69ECFA37" w14:textId="5C552AB9" w:rsidR="00282C76" w:rsidRPr="000A777D" w:rsidRDefault="00282C76" w:rsidP="00282C76">
      <w:pPr>
        <w:rPr>
          <w:lang w:val="ro-MD"/>
        </w:rPr>
      </w:pPr>
      <w:r w:rsidRPr="000A777D">
        <w:rPr>
          <w:lang w:val="ro-MD"/>
        </w:rPr>
        <w:lastRenderedPageBreak/>
        <w:t>Indicator</w:t>
      </w:r>
      <w:r w:rsidR="007871A1">
        <w:rPr>
          <w:lang w:val="ro-MD"/>
        </w:rPr>
        <w:t>ul</w:t>
      </w:r>
      <w:r w:rsidRPr="000A777D">
        <w:rPr>
          <w:lang w:val="ro-MD"/>
        </w:rPr>
        <w:t xml:space="preserve"> 6.5.1 </w:t>
      </w:r>
      <w:r w:rsidR="007871A1">
        <w:rPr>
          <w:lang w:val="ro-MD"/>
        </w:rPr>
        <w:t xml:space="preserve">se calculează după cum urmează </w:t>
      </w:r>
      <w:r w:rsidRPr="000A777D">
        <w:rPr>
          <w:lang w:val="ro-MD"/>
        </w:rPr>
        <w:t>:</w:t>
      </w:r>
    </w:p>
    <w:p w14:paraId="4347FA9B" w14:textId="63578BD8" w:rsidR="00282C76" w:rsidRPr="000A777D" w:rsidRDefault="002B435D" w:rsidP="002B435D">
      <w:pPr>
        <w:pStyle w:val="Listparagraf"/>
        <w:numPr>
          <w:ilvl w:val="0"/>
          <w:numId w:val="44"/>
        </w:numPr>
        <w:spacing w:after="200" w:line="276" w:lineRule="auto"/>
        <w:rPr>
          <w:lang w:val="ro-MD"/>
        </w:rPr>
      </w:pPr>
      <w:r w:rsidRPr="002B435D">
        <w:rPr>
          <w:lang w:val="ro-MD"/>
        </w:rPr>
        <w:t>Calcula</w:t>
      </w:r>
      <w:r>
        <w:rPr>
          <w:lang w:val="ro-MD"/>
        </w:rPr>
        <w:t>rea</w:t>
      </w:r>
      <w:r w:rsidRPr="002B435D">
        <w:rPr>
          <w:lang w:val="ro-MD"/>
        </w:rPr>
        <w:t xml:space="preserve"> scorul</w:t>
      </w:r>
      <w:r>
        <w:rPr>
          <w:lang w:val="ro-MD"/>
        </w:rPr>
        <w:t>ui</w:t>
      </w:r>
      <w:r w:rsidRPr="002B435D">
        <w:rPr>
          <w:lang w:val="ro-MD"/>
        </w:rPr>
        <w:t xml:space="preserve"> mediu al fiecăreia dintre cele patru secțiuni, făcând o medie de toate punctajele întrebărilor din fiecare secțiune</w:t>
      </w:r>
      <w:r w:rsidR="00282C76" w:rsidRPr="000A777D">
        <w:rPr>
          <w:lang w:val="ro-MD"/>
        </w:rPr>
        <w:t xml:space="preserve">. </w:t>
      </w:r>
    </w:p>
    <w:p w14:paraId="3B65D1FE" w14:textId="551AF1CE" w:rsidR="00282C76" w:rsidRPr="000A777D" w:rsidRDefault="00282C76" w:rsidP="00282C76">
      <w:pPr>
        <w:pStyle w:val="Listparagraf"/>
        <w:numPr>
          <w:ilvl w:val="0"/>
          <w:numId w:val="44"/>
        </w:numPr>
        <w:spacing w:after="200" w:line="276" w:lineRule="auto"/>
        <w:rPr>
          <w:lang w:val="ro-MD"/>
        </w:rPr>
      </w:pPr>
      <w:r w:rsidRPr="000A777D">
        <w:rPr>
          <w:lang w:val="ro-MD"/>
        </w:rPr>
        <w:t>Calcula</w:t>
      </w:r>
      <w:r w:rsidR="002B435D">
        <w:rPr>
          <w:lang w:val="ro-MD"/>
        </w:rPr>
        <w:t xml:space="preserve">rea medieiscorului celor 4 secțiuni pentru a oferi un scor general pentru </w:t>
      </w:r>
      <w:r w:rsidRPr="000A777D">
        <w:rPr>
          <w:lang w:val="ro-MD"/>
        </w:rPr>
        <w:t xml:space="preserve"> indicator</w:t>
      </w:r>
      <w:r w:rsidR="002B435D">
        <w:rPr>
          <w:lang w:val="ro-MD"/>
        </w:rPr>
        <w:t>ul</w:t>
      </w:r>
      <w:r w:rsidRPr="000A777D">
        <w:rPr>
          <w:lang w:val="ro-MD"/>
        </w:rPr>
        <w:t xml:space="preserve"> 6.5.1.</w:t>
      </w:r>
    </w:p>
    <w:p w14:paraId="4C35D444" w14:textId="1D63DA37" w:rsidR="00282C76" w:rsidRPr="000A777D" w:rsidRDefault="00384A73" w:rsidP="00282C76">
      <w:pPr>
        <w:rPr>
          <w:lang w:val="ro-MD"/>
        </w:rPr>
      </w:pPr>
      <w:r>
        <w:rPr>
          <w:lang w:val="ro-MD"/>
        </w:rPr>
        <w:t xml:space="preserve">În cazul selectării răspunsului </w:t>
      </w:r>
      <w:r w:rsidR="00282C76" w:rsidRPr="000A777D">
        <w:rPr>
          <w:lang w:val="ro-MD"/>
        </w:rPr>
        <w:t>‘</w:t>
      </w:r>
      <w:r>
        <w:rPr>
          <w:lang w:val="ro-MD"/>
        </w:rPr>
        <w:t>nu se aplică</w:t>
      </w:r>
      <w:r w:rsidR="00282C76" w:rsidRPr="000A777D">
        <w:rPr>
          <w:lang w:val="ro-MD"/>
        </w:rPr>
        <w:t>’</w:t>
      </w:r>
      <w:r>
        <w:rPr>
          <w:lang w:val="ro-MD"/>
        </w:rPr>
        <w:t xml:space="preserve"> pentru orice întrebare, acesta nu se va include la calcularea indicatorului, și astfel nu va reduce scorul mediu. </w:t>
      </w:r>
      <w:r w:rsidR="00282C76" w:rsidRPr="000A777D">
        <w:rPr>
          <w:lang w:val="ro-MD"/>
        </w:rPr>
        <w:t xml:space="preserve"> </w:t>
      </w:r>
      <w:r w:rsidRPr="00384A73">
        <w:rPr>
          <w:lang w:val="ro-MD"/>
        </w:rPr>
        <w:t xml:space="preserve">Toate întrebările ar trebui să primească un punctaj, cu excepția cazului în care este selectat „n / a”. Nu </w:t>
      </w:r>
      <w:r>
        <w:rPr>
          <w:lang w:val="ro-MD"/>
        </w:rPr>
        <w:t>se admite omiterea</w:t>
      </w:r>
      <w:r w:rsidRPr="00384A73">
        <w:rPr>
          <w:lang w:val="ro-MD"/>
        </w:rPr>
        <w:t xml:space="preserve"> întrebări</w:t>
      </w:r>
      <w:r>
        <w:rPr>
          <w:lang w:val="ro-MD"/>
        </w:rPr>
        <w:t>lor</w:t>
      </w:r>
      <w:r w:rsidRPr="00384A73">
        <w:rPr>
          <w:lang w:val="ro-MD"/>
        </w:rPr>
        <w:t>.</w:t>
      </w:r>
    </w:p>
    <w:p w14:paraId="481D0A1F" w14:textId="77777777" w:rsidR="00282C76" w:rsidRPr="000A777D" w:rsidRDefault="00282C76" w:rsidP="00282C76">
      <w:pPr>
        <w:spacing w:line="240" w:lineRule="auto"/>
        <w:rPr>
          <w:rFonts w:ascii="Cambria" w:eastAsia="SimSun" w:hAnsi="Cambria"/>
          <w:b/>
          <w:bCs/>
          <w:color w:val="4F81BD"/>
          <w:sz w:val="26"/>
          <w:szCs w:val="26"/>
          <w:lang w:val="ro-MD"/>
        </w:rPr>
      </w:pPr>
      <w:r w:rsidRPr="000A777D">
        <w:rPr>
          <w:lang w:val="ro-MD"/>
        </w:rPr>
        <w:br w:type="page"/>
      </w:r>
    </w:p>
    <w:p w14:paraId="1D1A23CD" w14:textId="5F41C0C1" w:rsidR="00282C76" w:rsidRPr="000A777D" w:rsidRDefault="00CB4D64" w:rsidP="00282C76">
      <w:pPr>
        <w:pStyle w:val="Titlu2"/>
        <w:numPr>
          <w:ilvl w:val="0"/>
          <w:numId w:val="0"/>
        </w:numPr>
        <w:spacing w:after="240"/>
        <w:ind w:left="578" w:hanging="576"/>
        <w:rPr>
          <w:lang w:val="ro-MD"/>
        </w:rPr>
      </w:pPr>
      <w:bookmarkStart w:id="54" w:name="_Toc15309937"/>
      <w:bookmarkStart w:id="55" w:name="_Toc16774487"/>
      <w:r>
        <w:rPr>
          <w:lang w:val="ro-MD"/>
        </w:rPr>
        <w:lastRenderedPageBreak/>
        <w:t>Glos</w:t>
      </w:r>
      <w:r w:rsidR="00282C76" w:rsidRPr="000A777D">
        <w:rPr>
          <w:lang w:val="ro-MD"/>
        </w:rPr>
        <w:t>ar</w:t>
      </w:r>
      <w:bookmarkEnd w:id="54"/>
      <w:bookmarkEnd w:id="55"/>
    </w:p>
    <w:p w14:paraId="0EDC2F77" w14:textId="0FF0B6A1" w:rsidR="00282C76" w:rsidRPr="000A777D" w:rsidRDefault="00942546" w:rsidP="00942546">
      <w:pPr>
        <w:pStyle w:val="Listparagraf"/>
        <w:numPr>
          <w:ilvl w:val="0"/>
          <w:numId w:val="38"/>
        </w:numPr>
        <w:spacing w:line="276" w:lineRule="auto"/>
        <w:jc w:val="left"/>
        <w:rPr>
          <w:lang w:val="ro-MD"/>
        </w:rPr>
      </w:pPr>
      <w:r w:rsidRPr="00942546">
        <w:rPr>
          <w:b/>
          <w:lang w:val="ro-MD"/>
        </w:rPr>
        <w:t>Autorități / organizații / instituții / departamente</w:t>
      </w:r>
      <w:r w:rsidR="00282C76" w:rsidRPr="000A777D">
        <w:rPr>
          <w:b/>
          <w:lang w:val="ro-MD"/>
        </w:rPr>
        <w:t>:</w:t>
      </w:r>
      <w:r w:rsidR="00282C76" w:rsidRPr="000A777D">
        <w:rPr>
          <w:lang w:val="ro-MD"/>
        </w:rPr>
        <w:t xml:space="preserve"> </w:t>
      </w:r>
      <w:r>
        <w:rPr>
          <w:lang w:val="ro-MD"/>
        </w:rPr>
        <w:t xml:space="preserve">unități </w:t>
      </w:r>
      <w:r w:rsidR="00282C76" w:rsidRPr="000A777D">
        <w:rPr>
          <w:lang w:val="ro-MD"/>
        </w:rPr>
        <w:t xml:space="preserve">administrative. </w:t>
      </w:r>
    </w:p>
    <w:p w14:paraId="3015A05A" w14:textId="6BD43ACD" w:rsidR="00282C76" w:rsidRPr="000A777D" w:rsidRDefault="00282C76" w:rsidP="00B32984">
      <w:pPr>
        <w:pStyle w:val="BodyA"/>
        <w:numPr>
          <w:ilvl w:val="0"/>
          <w:numId w:val="38"/>
        </w:numPr>
        <w:spacing w:after="0"/>
        <w:contextualSpacing/>
        <w:rPr>
          <w:lang w:val="ro-MD"/>
        </w:rPr>
      </w:pPr>
      <w:r w:rsidRPr="000A777D">
        <w:rPr>
          <w:b/>
          <w:lang w:val="ro-MD"/>
        </w:rPr>
        <w:t>Ba</w:t>
      </w:r>
      <w:r w:rsidR="008E1D01">
        <w:rPr>
          <w:b/>
          <w:lang w:val="ro-MD"/>
        </w:rPr>
        <w:t>zine</w:t>
      </w:r>
      <w:r w:rsidR="00B32984">
        <w:rPr>
          <w:b/>
          <w:lang w:val="ro-MD"/>
        </w:rPr>
        <w:t>:</w:t>
      </w:r>
      <w:r w:rsidR="00B32984" w:rsidRPr="00B32984">
        <w:rPr>
          <w:b/>
          <w:lang w:val="ro-MD"/>
        </w:rPr>
        <w:t xml:space="preserve"> </w:t>
      </w:r>
      <w:r w:rsidR="00B32984" w:rsidRPr="00B32984">
        <w:rPr>
          <w:lang w:val="ro-MD"/>
        </w:rPr>
        <w:t>Include râuri, lacuri și acvifere, cu excepția cazului în care se prevede altfel. Pentru apele de suprafață, termenul poate fi schimbat cu „bazine hidrografice”.</w:t>
      </w:r>
    </w:p>
    <w:p w14:paraId="48B57868" w14:textId="4CB9D586" w:rsidR="00282C76" w:rsidRPr="000A777D" w:rsidRDefault="00D75781" w:rsidP="00D75781">
      <w:pPr>
        <w:pStyle w:val="Listparagraf"/>
        <w:numPr>
          <w:ilvl w:val="0"/>
          <w:numId w:val="38"/>
        </w:numPr>
        <w:spacing w:after="200" w:line="276" w:lineRule="auto"/>
        <w:jc w:val="left"/>
        <w:rPr>
          <w:b/>
          <w:lang w:val="ro-MD"/>
        </w:rPr>
      </w:pPr>
      <w:r>
        <w:rPr>
          <w:b/>
          <w:lang w:val="ro-MD"/>
        </w:rPr>
        <w:t>Țări f</w:t>
      </w:r>
      <w:r w:rsidR="00282C76" w:rsidRPr="000A777D">
        <w:rPr>
          <w:b/>
          <w:lang w:val="ro-MD"/>
        </w:rPr>
        <w:t>ederal</w:t>
      </w:r>
      <w:r>
        <w:rPr>
          <w:b/>
          <w:lang w:val="ro-MD"/>
        </w:rPr>
        <w:t>e</w:t>
      </w:r>
      <w:r w:rsidR="00282C76" w:rsidRPr="000A777D">
        <w:rPr>
          <w:b/>
          <w:lang w:val="ro-MD"/>
        </w:rPr>
        <w:t xml:space="preserve">: </w:t>
      </w:r>
      <w:r w:rsidRPr="00D75781">
        <w:rPr>
          <w:lang w:val="ro-MD"/>
        </w:rPr>
        <w:t>Se referă la țările formate din state federate, provincii, teritorii sau termeni similari</w:t>
      </w:r>
      <w:r w:rsidR="00282C76" w:rsidRPr="000A777D">
        <w:rPr>
          <w:lang w:val="ro-MD"/>
        </w:rPr>
        <w:t xml:space="preserve">. </w:t>
      </w:r>
    </w:p>
    <w:p w14:paraId="74D91435" w14:textId="3FAA9D8D" w:rsidR="00282C76" w:rsidRPr="000A777D" w:rsidRDefault="00D75781" w:rsidP="00D75781">
      <w:pPr>
        <w:pStyle w:val="Listparagraf"/>
        <w:numPr>
          <w:ilvl w:val="0"/>
          <w:numId w:val="38"/>
        </w:numPr>
        <w:spacing w:after="200" w:line="276" w:lineRule="auto"/>
        <w:jc w:val="left"/>
        <w:rPr>
          <w:lang w:val="ro-MD"/>
        </w:rPr>
      </w:pPr>
      <w:r>
        <w:rPr>
          <w:b/>
          <w:lang w:val="ro-MD"/>
        </w:rPr>
        <w:t>MIRA</w:t>
      </w:r>
      <w:r w:rsidR="00282C76" w:rsidRPr="000A777D">
        <w:rPr>
          <w:b/>
          <w:lang w:val="ro-MD"/>
        </w:rPr>
        <w:t xml:space="preserve">: </w:t>
      </w:r>
      <w:r>
        <w:rPr>
          <w:lang w:val="ro-MD"/>
        </w:rPr>
        <w:t>Managementul Integrat al Resurselor de Apă</w:t>
      </w:r>
      <w:r w:rsidR="00282C76" w:rsidRPr="000A777D">
        <w:rPr>
          <w:lang w:val="ro-MD"/>
        </w:rPr>
        <w:t xml:space="preserve"> (</w:t>
      </w:r>
      <w:r>
        <w:rPr>
          <w:lang w:val="ro-MD"/>
        </w:rPr>
        <w:t>MIRA</w:t>
      </w:r>
      <w:r w:rsidR="00282C76" w:rsidRPr="000A777D">
        <w:rPr>
          <w:lang w:val="ro-MD"/>
        </w:rPr>
        <w:t xml:space="preserve">) </w:t>
      </w:r>
      <w:r w:rsidRPr="00D75781">
        <w:rPr>
          <w:lang w:val="ro-MD"/>
        </w:rPr>
        <w:t xml:space="preserve">este un proces care promovează dezvoltarea și gestionarea coordonată a apei, a pământului și a resurselor aferente, pentru a maximiza bunăstarea economică și socială rezultantă într-o manieră echitabilă, fără a compromite durabilitatea ecosistemelor vitale. </w:t>
      </w:r>
      <w:r>
        <w:rPr>
          <w:lang w:val="ro-MD"/>
        </w:rPr>
        <w:t xml:space="preserve">MIRA </w:t>
      </w:r>
      <w:r w:rsidRPr="00D75781">
        <w:rPr>
          <w:lang w:val="ro-MD"/>
        </w:rPr>
        <w:t xml:space="preserve"> nu este un scop în sine, ci un mijloc de realizare a trei obiective strategice cheie:</w:t>
      </w:r>
      <w:r w:rsidR="00282C76" w:rsidRPr="000A777D">
        <w:rPr>
          <w:lang w:val="ro-MD"/>
        </w:rPr>
        <w:t xml:space="preserve"> </w:t>
      </w:r>
    </w:p>
    <w:p w14:paraId="2E01A779" w14:textId="04A34216" w:rsidR="00B171CA" w:rsidRPr="00B171CA" w:rsidRDefault="00B171CA" w:rsidP="00B171CA">
      <w:pPr>
        <w:pStyle w:val="Listparagraf"/>
        <w:numPr>
          <w:ilvl w:val="0"/>
          <w:numId w:val="59"/>
        </w:numPr>
        <w:spacing w:after="200" w:line="276" w:lineRule="auto"/>
        <w:ind w:left="2340" w:hanging="450"/>
        <w:jc w:val="left"/>
        <w:rPr>
          <w:lang w:val="ro-MD"/>
        </w:rPr>
      </w:pPr>
      <w:r w:rsidRPr="00B171CA">
        <w:rPr>
          <w:lang w:val="ro-MD"/>
        </w:rPr>
        <w:t>eficiența utilizării resurselor de apă în cel mai bun mod posibil;</w:t>
      </w:r>
    </w:p>
    <w:p w14:paraId="10829C9C" w14:textId="062B04F0" w:rsidR="00B171CA" w:rsidRPr="00B171CA" w:rsidRDefault="00B171CA" w:rsidP="00B171CA">
      <w:pPr>
        <w:pStyle w:val="Listparagraf"/>
        <w:numPr>
          <w:ilvl w:val="0"/>
          <w:numId w:val="59"/>
        </w:numPr>
        <w:spacing w:after="200" w:line="276" w:lineRule="auto"/>
        <w:ind w:left="2340" w:hanging="450"/>
        <w:jc w:val="left"/>
        <w:rPr>
          <w:lang w:val="ro-MD"/>
        </w:rPr>
      </w:pPr>
      <w:r w:rsidRPr="00B171CA">
        <w:rPr>
          <w:lang w:val="ro-MD"/>
        </w:rPr>
        <w:t>echitate în alocarea apei pe grupuri sociale și economice;</w:t>
      </w:r>
    </w:p>
    <w:p w14:paraId="7E1DA804" w14:textId="77777777" w:rsidR="00B171CA" w:rsidRPr="00B171CA" w:rsidRDefault="00B171CA" w:rsidP="00B171CA">
      <w:pPr>
        <w:pStyle w:val="Listparagraf"/>
        <w:numPr>
          <w:ilvl w:val="0"/>
          <w:numId w:val="59"/>
        </w:numPr>
        <w:spacing w:after="200" w:line="276" w:lineRule="auto"/>
        <w:ind w:left="2340" w:hanging="450"/>
        <w:jc w:val="left"/>
        <w:rPr>
          <w:b/>
          <w:lang w:val="ro-MD"/>
        </w:rPr>
      </w:pPr>
      <w:r w:rsidRPr="00B171CA">
        <w:rPr>
          <w:lang w:val="ro-MD"/>
        </w:rPr>
        <w:t>durabilitatea mediului, pentru a proteja baza de resurse de apă, precum și ecosistemele asociate</w:t>
      </w:r>
    </w:p>
    <w:p w14:paraId="084F6FD5" w14:textId="753C1267" w:rsidR="00B171CA" w:rsidRPr="00B171CA" w:rsidRDefault="00B171CA" w:rsidP="00B171CA">
      <w:pPr>
        <w:pStyle w:val="Listparagraf"/>
        <w:numPr>
          <w:ilvl w:val="0"/>
          <w:numId w:val="38"/>
        </w:numPr>
        <w:spacing w:after="200" w:line="276" w:lineRule="auto"/>
        <w:jc w:val="left"/>
        <w:rPr>
          <w:lang w:val="ro-MD"/>
        </w:rPr>
      </w:pPr>
      <w:r w:rsidRPr="000A777D">
        <w:rPr>
          <w:b/>
          <w:lang w:val="ro-MD"/>
        </w:rPr>
        <w:t xml:space="preserve"> </w:t>
      </w:r>
      <w:r w:rsidRPr="00B171CA">
        <w:rPr>
          <w:b/>
          <w:lang w:val="ro-MD"/>
        </w:rPr>
        <w:t>Bazinele interstatale „cele mai importante”</w:t>
      </w:r>
      <w:r w:rsidRPr="000A777D">
        <w:rPr>
          <w:b/>
          <w:lang w:val="ro-MD"/>
        </w:rPr>
        <w:t xml:space="preserve">: </w:t>
      </w:r>
      <w:r w:rsidRPr="00B171CA">
        <w:rPr>
          <w:lang w:val="ro-MD"/>
        </w:rPr>
        <w:t>Doar pentru țările federale. Bazine care traversează frontierele statului / provinciei și au o semnificație rezonabilă pentru acele state și / sau țară</w:t>
      </w:r>
    </w:p>
    <w:p w14:paraId="02AD0FA3" w14:textId="60497D26" w:rsidR="00282C76" w:rsidRPr="000A777D" w:rsidRDefault="00B171CA" w:rsidP="00B171CA">
      <w:pPr>
        <w:pStyle w:val="Listparagraf"/>
        <w:numPr>
          <w:ilvl w:val="0"/>
          <w:numId w:val="38"/>
        </w:numPr>
        <w:spacing w:after="200" w:line="276" w:lineRule="auto"/>
        <w:jc w:val="left"/>
        <w:rPr>
          <w:lang w:val="ro-MD"/>
        </w:rPr>
      </w:pPr>
      <w:r>
        <w:rPr>
          <w:b/>
          <w:lang w:val="ro-MD"/>
        </w:rPr>
        <w:t>(Nivel) Național</w:t>
      </w:r>
      <w:r w:rsidR="00282C76" w:rsidRPr="000A777D">
        <w:rPr>
          <w:b/>
          <w:lang w:val="ro-MD"/>
        </w:rPr>
        <w:t>:</w:t>
      </w:r>
      <w:r w:rsidR="00282C76" w:rsidRPr="000A777D">
        <w:rPr>
          <w:lang w:val="ro-MD"/>
        </w:rPr>
        <w:t xml:space="preserve"> </w:t>
      </w:r>
      <w:r w:rsidRPr="00B171CA">
        <w:rPr>
          <w:lang w:val="ro-MD"/>
        </w:rPr>
        <w:t>Se referă la cel mai înalt nivel de administrare dintr-o țară</w:t>
      </w:r>
      <w:r w:rsidR="00282C76" w:rsidRPr="000A777D">
        <w:rPr>
          <w:lang w:val="ro-MD"/>
        </w:rPr>
        <w:t xml:space="preserve">. </w:t>
      </w:r>
    </w:p>
    <w:p w14:paraId="443D933E" w14:textId="337BA45D" w:rsidR="00282C76" w:rsidRPr="000A777D" w:rsidRDefault="00B711FE" w:rsidP="00B711FE">
      <w:pPr>
        <w:pStyle w:val="Listparagraf"/>
        <w:numPr>
          <w:ilvl w:val="0"/>
          <w:numId w:val="38"/>
        </w:numPr>
        <w:spacing w:line="276" w:lineRule="auto"/>
        <w:jc w:val="left"/>
        <w:rPr>
          <w:lang w:val="ro-MD"/>
        </w:rPr>
      </w:pPr>
      <w:r>
        <w:rPr>
          <w:b/>
          <w:lang w:val="ro-MD"/>
        </w:rPr>
        <w:t>(Nivel) Sub-național / statal</w:t>
      </w:r>
      <w:r w:rsidR="00282C76" w:rsidRPr="000A777D">
        <w:rPr>
          <w:b/>
          <w:lang w:val="ro-MD"/>
        </w:rPr>
        <w:t>:</w:t>
      </w:r>
      <w:r w:rsidR="00282C76" w:rsidRPr="000A777D">
        <w:rPr>
          <w:lang w:val="ro-MD"/>
        </w:rPr>
        <w:t xml:space="preserve"> </w:t>
      </w:r>
      <w:r w:rsidRPr="00B711FE">
        <w:rPr>
          <w:lang w:val="ro-MD"/>
        </w:rPr>
        <w:t>se referă la alte niveluri de administrare decât cele naționale. Pentru țările federa</w:t>
      </w:r>
      <w:r>
        <w:rPr>
          <w:lang w:val="ro-MD"/>
        </w:rPr>
        <w:t>le</w:t>
      </w:r>
      <w:r w:rsidRPr="00B711FE">
        <w:rPr>
          <w:lang w:val="ro-MD"/>
        </w:rPr>
        <w:t>, acestea sunt probabil provincii sau state. Țările care nu sunt federate pot avea încă jurisdicții sub-naționale cu o anumită responsabilitate pentru gestionarea resurselor de apă, de ex. regiuni, județe, departamente.</w:t>
      </w:r>
      <w:r w:rsidR="00282C76" w:rsidRPr="000A777D">
        <w:rPr>
          <w:lang w:val="ro-MD"/>
        </w:rPr>
        <w:t xml:space="preserve"> </w:t>
      </w:r>
    </w:p>
    <w:p w14:paraId="09467FC1" w14:textId="04F47E7B" w:rsidR="00282C76" w:rsidRPr="000A777D" w:rsidRDefault="00282C76" w:rsidP="00F122DF">
      <w:pPr>
        <w:pStyle w:val="Listparagraf"/>
        <w:numPr>
          <w:ilvl w:val="0"/>
          <w:numId w:val="38"/>
        </w:numPr>
        <w:spacing w:after="200" w:line="276" w:lineRule="auto"/>
        <w:jc w:val="left"/>
        <w:rPr>
          <w:lang w:val="ro-MD"/>
        </w:rPr>
      </w:pPr>
      <w:r w:rsidRPr="000A777D">
        <w:rPr>
          <w:b/>
          <w:lang w:val="ro-MD"/>
        </w:rPr>
        <w:t>Program</w:t>
      </w:r>
      <w:r w:rsidR="00F122DF">
        <w:rPr>
          <w:b/>
          <w:lang w:val="ro-MD"/>
        </w:rPr>
        <w:t>e</w:t>
      </w:r>
      <w:r w:rsidRPr="000A777D">
        <w:rPr>
          <w:b/>
          <w:lang w:val="ro-MD"/>
        </w:rPr>
        <w:t xml:space="preserve">: </w:t>
      </w:r>
      <w:r w:rsidR="00F122DF" w:rsidRPr="00F122DF">
        <w:rPr>
          <w:lang w:val="ro-MD"/>
        </w:rPr>
        <w:t>Planuri de acțiune la nivel național cu obiective pe termen lung, de exemplu, pentru a consolida monitorizarea, schimbul de cunoștințe și dezvoltarea capacității, cu detalii despre ce activități urmează a fi realizate, de către cine, când și ce mijloace sau resurse vor fi utilizate.</w:t>
      </w:r>
    </w:p>
    <w:p w14:paraId="709FCB81" w14:textId="6248F969" w:rsidR="00282C76" w:rsidRPr="000A777D" w:rsidRDefault="00F122DF" w:rsidP="00F122DF">
      <w:pPr>
        <w:pStyle w:val="Listparagraf"/>
        <w:numPr>
          <w:ilvl w:val="0"/>
          <w:numId w:val="38"/>
        </w:numPr>
        <w:spacing w:after="200" w:line="276" w:lineRule="auto"/>
        <w:jc w:val="left"/>
        <w:rPr>
          <w:b/>
          <w:lang w:val="ro-MD"/>
        </w:rPr>
      </w:pPr>
      <w:r>
        <w:rPr>
          <w:b/>
          <w:lang w:val="ro-MD"/>
        </w:rPr>
        <w:t>Părți implicate</w:t>
      </w:r>
      <w:r w:rsidR="00282C76" w:rsidRPr="000A777D">
        <w:rPr>
          <w:b/>
          <w:lang w:val="ro-MD"/>
        </w:rPr>
        <w:t xml:space="preserve">: </w:t>
      </w:r>
      <w:r w:rsidRPr="00F122DF">
        <w:rPr>
          <w:lang w:val="ro-MD"/>
        </w:rPr>
        <w:t>În acest chestionar, părțile interesate sunt principalele grupuri importante pentru gestionarea, dezvoltarea și utilizarea resurselor de apă. Exemple de părți interesate din fiecare grup sunt prezentate în notele de subsol, așa cum apar în sondaj.</w:t>
      </w:r>
      <w:r w:rsidR="00282C76" w:rsidRPr="000A777D">
        <w:rPr>
          <w:lang w:val="ro-MD"/>
        </w:rPr>
        <w:t xml:space="preserve"> </w:t>
      </w:r>
    </w:p>
    <w:p w14:paraId="3D4EFD23" w14:textId="57051B67" w:rsidR="00282C76" w:rsidRPr="000A777D" w:rsidRDefault="00282C76" w:rsidP="008E3DB6">
      <w:pPr>
        <w:pStyle w:val="Listparagraf"/>
        <w:numPr>
          <w:ilvl w:val="0"/>
          <w:numId w:val="38"/>
        </w:numPr>
        <w:spacing w:after="200" w:line="276" w:lineRule="auto"/>
        <w:jc w:val="left"/>
        <w:rPr>
          <w:lang w:val="ro-MD"/>
        </w:rPr>
      </w:pPr>
      <w:r w:rsidRPr="000A777D">
        <w:rPr>
          <w:b/>
          <w:lang w:val="ro-MD"/>
        </w:rPr>
        <w:t>Management</w:t>
      </w:r>
      <w:r w:rsidR="008E3DB6">
        <w:rPr>
          <w:b/>
          <w:lang w:val="ro-MD"/>
        </w:rPr>
        <w:t>ul resurselor de apă</w:t>
      </w:r>
      <w:r w:rsidRPr="000A777D">
        <w:rPr>
          <w:lang w:val="ro-MD"/>
        </w:rPr>
        <w:t xml:space="preserve"> </w:t>
      </w:r>
      <w:r w:rsidR="008E3DB6" w:rsidRPr="008E3DB6">
        <w:rPr>
          <w:lang w:val="ro-MD"/>
        </w:rPr>
        <w:t xml:space="preserve">este activitatea de planificare, dezvoltare, distribuire și gestionare a utilizării optime a resurselor de apă. În mod ideal, planificarea de gestionare a resurselor de apă are în vedere toate cererile concurente de apă și încearcă să aloce apa în mod echitabil pentru a satisface toate utilizările și cerințele. O abordare integrată (a se vedea </w:t>
      </w:r>
      <w:r w:rsidR="008E3DB6">
        <w:rPr>
          <w:lang w:val="ro-MD"/>
        </w:rPr>
        <w:t>MIRA</w:t>
      </w:r>
      <w:r w:rsidR="008E3DB6" w:rsidRPr="008E3DB6">
        <w:rPr>
          <w:lang w:val="ro-MD"/>
        </w:rPr>
        <w:t xml:space="preserve">) este necesară pentru a se asigura că gestionarea resurselor de apă nu este izolată în </w:t>
      </w:r>
      <w:r w:rsidR="008E3DB6">
        <w:rPr>
          <w:lang w:val="ro-MD"/>
        </w:rPr>
        <w:t>grupurile</w:t>
      </w:r>
      <w:r w:rsidR="008E3DB6" w:rsidRPr="008E3DB6">
        <w:rPr>
          <w:lang w:val="ro-MD"/>
        </w:rPr>
        <w:t xml:space="preserve"> sectoriale care rezultă din ineficiențe, conflicte și utilizarea nesustenabilă a resurselor. În general, în acest chestionar, activitățile </w:t>
      </w:r>
      <w:r w:rsidR="008E3DB6">
        <w:rPr>
          <w:lang w:val="ro-MD"/>
        </w:rPr>
        <w:t>de managemnt al resurselor de apă</w:t>
      </w:r>
      <w:r w:rsidR="008E3DB6" w:rsidRPr="008E3DB6">
        <w:rPr>
          <w:lang w:val="ro-MD"/>
        </w:rPr>
        <w:t xml:space="preserve"> (de exemplu, politici, legi, dezvoltarea capacității), trebuie să se bazeze pe abordările </w:t>
      </w:r>
      <w:r w:rsidR="008E3DB6">
        <w:rPr>
          <w:lang w:val="ro-MD"/>
        </w:rPr>
        <w:t>MIRA</w:t>
      </w:r>
      <w:r w:rsidR="008E3DB6" w:rsidRPr="008E3DB6">
        <w:rPr>
          <w:lang w:val="ro-MD"/>
        </w:rPr>
        <w:t xml:space="preserve"> pentru a obține un scor 40 și mai mare.</w:t>
      </w:r>
      <w:r w:rsidRPr="000A777D">
        <w:rPr>
          <w:lang w:val="ro-MD"/>
        </w:rPr>
        <w:t xml:space="preserve"> </w:t>
      </w:r>
    </w:p>
    <w:p w14:paraId="1A520980" w14:textId="77777777" w:rsidR="00282C76" w:rsidRPr="000A777D" w:rsidRDefault="00282C76" w:rsidP="00282C76">
      <w:pPr>
        <w:rPr>
          <w:b/>
          <w:u w:val="single"/>
          <w:lang w:val="ro-MD"/>
        </w:rPr>
      </w:pPr>
      <w:r w:rsidRPr="000A777D">
        <w:rPr>
          <w:b/>
          <w:u w:val="single"/>
          <w:lang w:val="ro-MD"/>
        </w:rPr>
        <w:br w:type="page"/>
      </w:r>
    </w:p>
    <w:p w14:paraId="5843288C" w14:textId="1C1D6048" w:rsidR="00282C76" w:rsidRPr="000A777D" w:rsidRDefault="00916E20" w:rsidP="00282C76">
      <w:pPr>
        <w:rPr>
          <w:b/>
          <w:u w:val="single"/>
          <w:lang w:val="ro-MD"/>
        </w:rPr>
      </w:pPr>
      <w:r>
        <w:rPr>
          <w:b/>
          <w:u w:val="single"/>
          <w:lang w:val="ro-MD"/>
        </w:rPr>
        <w:lastRenderedPageBreak/>
        <w:t>Întrebări transfrontaliere</w:t>
      </w:r>
      <w:r w:rsidR="00282C76" w:rsidRPr="000A777D">
        <w:rPr>
          <w:b/>
          <w:u w:val="single"/>
          <w:lang w:val="ro-MD"/>
        </w:rPr>
        <w:t xml:space="preserve">: </w:t>
      </w:r>
    </w:p>
    <w:p w14:paraId="71FBCCAC" w14:textId="44B4D7FD" w:rsidR="00B10D36" w:rsidRPr="00B10D36" w:rsidRDefault="00B10D36" w:rsidP="00B10D36">
      <w:pPr>
        <w:rPr>
          <w:lang w:val="ro-MD"/>
        </w:rPr>
      </w:pPr>
      <w:r w:rsidRPr="00B10D36">
        <w:rPr>
          <w:lang w:val="ro-MD"/>
        </w:rPr>
        <w:t>Întrebările transfrontaliere pentru indicatorul 6.5.1 se concentrează pe gradul de implementare a</w:t>
      </w:r>
      <w:r>
        <w:rPr>
          <w:lang w:val="ro-MD"/>
        </w:rPr>
        <w:t>l</w:t>
      </w:r>
      <w:r w:rsidRPr="00B10D36">
        <w:rPr>
          <w:lang w:val="ro-MD"/>
        </w:rPr>
        <w:t xml:space="preserve"> </w:t>
      </w:r>
      <w:r>
        <w:rPr>
          <w:lang w:val="ro-MD"/>
        </w:rPr>
        <w:t>MIRA</w:t>
      </w:r>
      <w:r w:rsidRPr="00B10D36">
        <w:rPr>
          <w:lang w:val="ro-MD"/>
        </w:rPr>
        <w:t xml:space="preserve"> la nivel transfrontalier, în funcție de relevanță pentru implementarea </w:t>
      </w:r>
      <w:r>
        <w:rPr>
          <w:lang w:val="ro-MD"/>
        </w:rPr>
        <w:t>MIRA</w:t>
      </w:r>
      <w:r w:rsidRPr="00B10D36">
        <w:rPr>
          <w:lang w:val="ro-MD"/>
        </w:rPr>
        <w:t xml:space="preserve"> „la toate nivelurile”, după cum se specifică în ținta 6.5. Țările care împart bazine de ape transfrontaliere (râuri, lacuri sau acvifere) ar trebui să răspundă la întrebările referitoare la problemele transfrontaliere. Aceste informații sunt completate de indicatorul 6.5.2 „Proporția zonei bazinului transfrontalier cu un aranjament operațional pentru cooperarea în apă”.</w:t>
      </w:r>
    </w:p>
    <w:p w14:paraId="38A168DE" w14:textId="63E7C889" w:rsidR="00282C76" w:rsidRPr="000A777D" w:rsidRDefault="00B10D36" w:rsidP="00B10D36">
      <w:pPr>
        <w:rPr>
          <w:lang w:val="ro-MD"/>
        </w:rPr>
      </w:pPr>
      <w:r w:rsidRPr="00B10D36">
        <w:rPr>
          <w:lang w:val="ro-MD"/>
        </w:rPr>
        <w:t>Pentru a permite urmărirea progreselor în timp și pentru transparență, în tabelul de mai jos, vă rugăm să enumerați bazinele sau acviferele transfrontaliere (sau „internaționale”) incluse în acest sondaj. Doar cele mai importante bazine transfrontaliere sau acvifere considerate semnificative, din punct de vedere economic, social sau de mediu pentru țară (sau țările vecine), trebuie să fie incluse în acest sondaj. Depinde de țări să decidă care sunt acestea. Când răspundeți la întrebări transfrontaliere, majoritatea bazinelor de mai jos trebuie să îndeplinească criteriile descrise în fiecare prag pentru a obține scorul pentru acel prag.</w:t>
      </w:r>
      <w:r w:rsidR="00282C76" w:rsidRPr="000A777D">
        <w:rPr>
          <w:lang w:val="ro-MD"/>
        </w:rPr>
        <w:t xml:space="preserve"> </w:t>
      </w:r>
    </w:p>
    <w:p w14:paraId="2AD176BA" w14:textId="77777777" w:rsidR="005F57A4" w:rsidRPr="000A777D" w:rsidRDefault="005F57A4" w:rsidP="00282C76">
      <w:pPr>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7198"/>
      </w:tblGrid>
      <w:tr w:rsidR="005F57A4" w:rsidRPr="000A777D" w14:paraId="4C761F7C" w14:textId="1FCC62E2" w:rsidTr="005F57A4">
        <w:tc>
          <w:tcPr>
            <w:tcW w:w="589" w:type="dxa"/>
            <w:shd w:val="clear" w:color="auto" w:fill="auto"/>
          </w:tcPr>
          <w:p w14:paraId="2340E2BE" w14:textId="77777777" w:rsidR="005F57A4" w:rsidRPr="000A777D" w:rsidRDefault="005F57A4" w:rsidP="00282C76">
            <w:pPr>
              <w:spacing w:line="240" w:lineRule="auto"/>
              <w:rPr>
                <w:b/>
                <w:lang w:val="ro-MD"/>
              </w:rPr>
            </w:pPr>
          </w:p>
        </w:tc>
        <w:tc>
          <w:tcPr>
            <w:tcW w:w="7198" w:type="dxa"/>
            <w:shd w:val="clear" w:color="auto" w:fill="auto"/>
          </w:tcPr>
          <w:p w14:paraId="0B47618D" w14:textId="0450C1D0" w:rsidR="005F57A4" w:rsidRPr="000A777D" w:rsidRDefault="009D51A3" w:rsidP="009D51A3">
            <w:pPr>
              <w:spacing w:line="240" w:lineRule="auto"/>
              <w:rPr>
                <w:b/>
                <w:lang w:val="ro-MD"/>
              </w:rPr>
            </w:pPr>
            <w:r>
              <w:rPr>
                <w:b/>
                <w:lang w:val="ro-MD"/>
              </w:rPr>
              <w:t xml:space="preserve">Bazine / acvifere </w:t>
            </w:r>
            <w:r w:rsidRPr="000A777D">
              <w:rPr>
                <w:b/>
                <w:lang w:val="ro-MD"/>
              </w:rPr>
              <w:t>important</w:t>
            </w:r>
            <w:r>
              <w:rPr>
                <w:b/>
                <w:lang w:val="ro-MD"/>
              </w:rPr>
              <w:t>e</w:t>
            </w:r>
            <w:r w:rsidRPr="000A777D">
              <w:rPr>
                <w:b/>
                <w:lang w:val="ro-MD"/>
              </w:rPr>
              <w:t xml:space="preserve"> </w:t>
            </w:r>
          </w:p>
        </w:tc>
      </w:tr>
      <w:tr w:rsidR="005F57A4" w:rsidRPr="000A777D" w14:paraId="6BB21167" w14:textId="5EB71AD1" w:rsidTr="005F57A4">
        <w:tc>
          <w:tcPr>
            <w:tcW w:w="589" w:type="dxa"/>
            <w:shd w:val="clear" w:color="auto" w:fill="auto"/>
          </w:tcPr>
          <w:p w14:paraId="6AA2B9E7" w14:textId="77777777" w:rsidR="005F57A4" w:rsidRPr="000A777D" w:rsidRDefault="005F57A4" w:rsidP="00282C76">
            <w:pPr>
              <w:spacing w:line="240" w:lineRule="auto"/>
              <w:rPr>
                <w:lang w:val="ro-MD"/>
              </w:rPr>
            </w:pPr>
            <w:r w:rsidRPr="000A777D">
              <w:rPr>
                <w:lang w:val="ro-MD"/>
              </w:rPr>
              <w:t>1.</w:t>
            </w:r>
          </w:p>
        </w:tc>
        <w:tc>
          <w:tcPr>
            <w:tcW w:w="7198" w:type="dxa"/>
            <w:shd w:val="clear" w:color="auto" w:fill="auto"/>
          </w:tcPr>
          <w:p w14:paraId="7FC2B54C" w14:textId="7B0E9F0E" w:rsidR="005F57A4" w:rsidRPr="000A777D" w:rsidRDefault="009D51A3" w:rsidP="009D51A3">
            <w:pPr>
              <w:spacing w:line="240" w:lineRule="auto"/>
              <w:rPr>
                <w:lang w:val="ro-MD"/>
              </w:rPr>
            </w:pPr>
            <w:r>
              <w:rPr>
                <w:lang w:val="ro-MD"/>
              </w:rPr>
              <w:t xml:space="preserve">Rîul </w:t>
            </w:r>
            <w:r w:rsidR="005F57A4" w:rsidRPr="000A777D">
              <w:rPr>
                <w:lang w:val="ro-MD"/>
              </w:rPr>
              <w:t xml:space="preserve">Prut </w:t>
            </w:r>
          </w:p>
        </w:tc>
      </w:tr>
      <w:tr w:rsidR="005F57A4" w:rsidRPr="000A777D" w14:paraId="5EA82F04" w14:textId="7A763AE8" w:rsidTr="005F57A4">
        <w:tc>
          <w:tcPr>
            <w:tcW w:w="589" w:type="dxa"/>
            <w:shd w:val="clear" w:color="auto" w:fill="auto"/>
          </w:tcPr>
          <w:p w14:paraId="295292BB" w14:textId="77777777" w:rsidR="005F57A4" w:rsidRPr="000A777D" w:rsidRDefault="005F57A4" w:rsidP="00282C76">
            <w:pPr>
              <w:spacing w:line="240" w:lineRule="auto"/>
              <w:rPr>
                <w:lang w:val="ro-MD"/>
              </w:rPr>
            </w:pPr>
            <w:r w:rsidRPr="000A777D">
              <w:rPr>
                <w:lang w:val="ro-MD"/>
              </w:rPr>
              <w:t>2.</w:t>
            </w:r>
          </w:p>
        </w:tc>
        <w:tc>
          <w:tcPr>
            <w:tcW w:w="7198" w:type="dxa"/>
            <w:shd w:val="clear" w:color="auto" w:fill="auto"/>
          </w:tcPr>
          <w:p w14:paraId="5FD3E294" w14:textId="04A585A2" w:rsidR="005F57A4" w:rsidRPr="000A777D" w:rsidRDefault="009D51A3" w:rsidP="009D51A3">
            <w:pPr>
              <w:spacing w:line="240" w:lineRule="auto"/>
              <w:rPr>
                <w:lang w:val="ro-MD"/>
              </w:rPr>
            </w:pPr>
            <w:r>
              <w:rPr>
                <w:lang w:val="ro-MD"/>
              </w:rPr>
              <w:t xml:space="preserve">Rîul </w:t>
            </w:r>
            <w:r w:rsidR="005F57A4" w:rsidRPr="000A777D">
              <w:rPr>
                <w:lang w:val="ro-MD"/>
              </w:rPr>
              <w:t xml:space="preserve">Nistru </w:t>
            </w:r>
          </w:p>
        </w:tc>
      </w:tr>
      <w:tr w:rsidR="005F57A4" w:rsidRPr="000A777D" w14:paraId="4ED40FEC" w14:textId="4756EEE2" w:rsidTr="005F57A4">
        <w:tc>
          <w:tcPr>
            <w:tcW w:w="589" w:type="dxa"/>
            <w:shd w:val="clear" w:color="auto" w:fill="auto"/>
          </w:tcPr>
          <w:p w14:paraId="752091D4" w14:textId="77777777" w:rsidR="005F57A4" w:rsidRPr="000A777D" w:rsidRDefault="005F57A4" w:rsidP="00282C76">
            <w:pPr>
              <w:spacing w:line="240" w:lineRule="auto"/>
              <w:rPr>
                <w:lang w:val="ro-MD"/>
              </w:rPr>
            </w:pPr>
            <w:r w:rsidRPr="000A777D">
              <w:rPr>
                <w:lang w:val="ro-MD"/>
              </w:rPr>
              <w:t>3.</w:t>
            </w:r>
          </w:p>
        </w:tc>
        <w:tc>
          <w:tcPr>
            <w:tcW w:w="7198" w:type="dxa"/>
            <w:shd w:val="clear" w:color="auto" w:fill="auto"/>
          </w:tcPr>
          <w:p w14:paraId="7D876900" w14:textId="2C4FF380" w:rsidR="005F57A4" w:rsidRPr="000A777D" w:rsidRDefault="009D51A3" w:rsidP="005F57A4">
            <w:pPr>
              <w:spacing w:line="240" w:lineRule="auto"/>
              <w:rPr>
                <w:lang w:val="ro-MD"/>
              </w:rPr>
            </w:pPr>
            <w:r>
              <w:rPr>
                <w:lang w:val="ro-MD"/>
              </w:rPr>
              <w:t>Rîurile de Sud</w:t>
            </w:r>
          </w:p>
        </w:tc>
      </w:tr>
      <w:tr w:rsidR="005F57A4" w:rsidRPr="000A777D" w14:paraId="7CDC05EB" w14:textId="2AB24619" w:rsidTr="005F57A4">
        <w:tc>
          <w:tcPr>
            <w:tcW w:w="589" w:type="dxa"/>
            <w:shd w:val="clear" w:color="auto" w:fill="auto"/>
          </w:tcPr>
          <w:p w14:paraId="3873B25E" w14:textId="77777777" w:rsidR="005F57A4" w:rsidRPr="000A777D" w:rsidRDefault="005F57A4" w:rsidP="00547440">
            <w:pPr>
              <w:spacing w:line="240" w:lineRule="auto"/>
              <w:rPr>
                <w:lang w:val="ro-MD"/>
              </w:rPr>
            </w:pPr>
            <w:r w:rsidRPr="000A777D">
              <w:rPr>
                <w:lang w:val="ro-MD"/>
              </w:rPr>
              <w:t>4.</w:t>
            </w:r>
          </w:p>
        </w:tc>
        <w:tc>
          <w:tcPr>
            <w:tcW w:w="7198" w:type="dxa"/>
            <w:shd w:val="clear" w:color="auto" w:fill="auto"/>
          </w:tcPr>
          <w:p w14:paraId="498E8DA0" w14:textId="4254E3EA" w:rsidR="005F57A4" w:rsidRPr="000A777D" w:rsidRDefault="009D51A3" w:rsidP="009D51A3">
            <w:pPr>
              <w:spacing w:line="240" w:lineRule="auto"/>
              <w:rPr>
                <w:lang w:val="ro-MD"/>
              </w:rPr>
            </w:pPr>
            <w:r>
              <w:rPr>
                <w:sz w:val="22"/>
                <w:szCs w:val="22"/>
                <w:lang w:val="ro-MD"/>
              </w:rPr>
              <w:t xml:space="preserve">Acviferul Sarmațian Mijlociu </w:t>
            </w:r>
            <w:r w:rsidR="005F57A4" w:rsidRPr="000A777D">
              <w:rPr>
                <w:sz w:val="22"/>
                <w:szCs w:val="22"/>
                <w:lang w:val="ro-MD"/>
              </w:rPr>
              <w:t>(</w:t>
            </w:r>
            <w:r>
              <w:rPr>
                <w:sz w:val="22"/>
                <w:szCs w:val="22"/>
                <w:lang w:val="ro-MD"/>
              </w:rPr>
              <w:t xml:space="preserve">Bazinul </w:t>
            </w:r>
            <w:r w:rsidR="005F57A4" w:rsidRPr="000A777D">
              <w:rPr>
                <w:sz w:val="22"/>
                <w:szCs w:val="22"/>
                <w:lang w:val="ro-MD"/>
              </w:rPr>
              <w:t>Prut - EB90)</w:t>
            </w:r>
          </w:p>
        </w:tc>
      </w:tr>
      <w:tr w:rsidR="005F57A4" w:rsidRPr="000A777D" w14:paraId="3E2A015D" w14:textId="434EEA57" w:rsidTr="005F57A4">
        <w:tc>
          <w:tcPr>
            <w:tcW w:w="589" w:type="dxa"/>
            <w:shd w:val="clear" w:color="auto" w:fill="auto"/>
          </w:tcPr>
          <w:p w14:paraId="1FDBFD90" w14:textId="3B173E5E" w:rsidR="005F57A4" w:rsidRPr="000A777D" w:rsidRDefault="005F57A4" w:rsidP="005F57A4">
            <w:pPr>
              <w:spacing w:line="240" w:lineRule="auto"/>
              <w:rPr>
                <w:lang w:val="ro-MD"/>
              </w:rPr>
            </w:pPr>
            <w:r w:rsidRPr="000A777D">
              <w:rPr>
                <w:lang w:val="ro-MD"/>
              </w:rPr>
              <w:t>5</w:t>
            </w:r>
          </w:p>
        </w:tc>
        <w:tc>
          <w:tcPr>
            <w:tcW w:w="7198" w:type="dxa"/>
            <w:shd w:val="clear" w:color="auto" w:fill="auto"/>
          </w:tcPr>
          <w:p w14:paraId="559B3416" w14:textId="0492DA6B" w:rsidR="005F57A4" w:rsidRPr="000A777D" w:rsidRDefault="009D51A3" w:rsidP="005F57A4">
            <w:pPr>
              <w:spacing w:line="240" w:lineRule="auto"/>
              <w:rPr>
                <w:lang w:val="ro-MD"/>
              </w:rPr>
            </w:pPr>
            <w:r>
              <w:rPr>
                <w:lang w:val="ro-MD"/>
              </w:rPr>
              <w:t>Acviferul Nistrului</w:t>
            </w:r>
            <w:r w:rsidR="005F57A4" w:rsidRPr="000A777D">
              <w:rPr>
                <w:lang w:val="ro-MD"/>
              </w:rPr>
              <w:t xml:space="preserve"> (EB 85)</w:t>
            </w:r>
          </w:p>
        </w:tc>
      </w:tr>
      <w:tr w:rsidR="005F57A4" w:rsidRPr="000A777D" w14:paraId="63B4ADC8" w14:textId="77777777" w:rsidTr="005F57A4">
        <w:tc>
          <w:tcPr>
            <w:tcW w:w="589" w:type="dxa"/>
            <w:shd w:val="clear" w:color="auto" w:fill="auto"/>
          </w:tcPr>
          <w:p w14:paraId="272BBB29" w14:textId="6E2E9CCB" w:rsidR="005F57A4" w:rsidRPr="000A777D" w:rsidRDefault="005F57A4" w:rsidP="005F57A4">
            <w:pPr>
              <w:spacing w:line="240" w:lineRule="auto"/>
              <w:rPr>
                <w:lang w:val="ro-MD"/>
              </w:rPr>
            </w:pPr>
            <w:r w:rsidRPr="000A777D">
              <w:rPr>
                <w:lang w:val="ro-MD"/>
              </w:rPr>
              <w:t>6</w:t>
            </w:r>
          </w:p>
        </w:tc>
        <w:tc>
          <w:tcPr>
            <w:tcW w:w="7198" w:type="dxa"/>
            <w:shd w:val="clear" w:color="auto" w:fill="auto"/>
          </w:tcPr>
          <w:p w14:paraId="53B7D4DB" w14:textId="394DF9F0" w:rsidR="005F57A4" w:rsidRPr="000A777D" w:rsidRDefault="009D51A3" w:rsidP="009D51A3">
            <w:pPr>
              <w:spacing w:line="240" w:lineRule="auto"/>
              <w:rPr>
                <w:lang w:val="ro-MD"/>
              </w:rPr>
            </w:pPr>
            <w:r>
              <w:rPr>
                <w:lang w:val="ro-MD"/>
              </w:rPr>
              <w:t xml:space="preserve">Acviferul Dunăre – Prut </w:t>
            </w:r>
            <w:r w:rsidR="005F57A4" w:rsidRPr="000A777D">
              <w:rPr>
                <w:lang w:val="ro-MD"/>
              </w:rPr>
              <w:t>(EB89)</w:t>
            </w:r>
          </w:p>
        </w:tc>
      </w:tr>
    </w:tbl>
    <w:p w14:paraId="7ABBF7F8" w14:textId="77777777" w:rsidR="00282C76" w:rsidRPr="000A777D" w:rsidRDefault="00282C76" w:rsidP="00282C76">
      <w:pPr>
        <w:rPr>
          <w:szCs w:val="20"/>
          <w:lang w:val="ro-MD"/>
        </w:rPr>
      </w:pPr>
    </w:p>
    <w:p w14:paraId="1824D2A4" w14:textId="77777777" w:rsidR="00282C76" w:rsidRPr="000A777D" w:rsidRDefault="00282C76" w:rsidP="00282C76">
      <w:pPr>
        <w:rPr>
          <w:szCs w:val="20"/>
          <w:lang w:val="ro-MD"/>
        </w:rPr>
      </w:pPr>
    </w:p>
    <w:p w14:paraId="57B1A6A2" w14:textId="77777777" w:rsidR="00282C76" w:rsidRPr="000A777D" w:rsidRDefault="00282C76" w:rsidP="00282C76">
      <w:pPr>
        <w:rPr>
          <w:szCs w:val="20"/>
          <w:lang w:val="ro-MD"/>
        </w:rPr>
      </w:pPr>
    </w:p>
    <w:p w14:paraId="55527283" w14:textId="77777777" w:rsidR="00282C76" w:rsidRPr="000A777D" w:rsidRDefault="00282C76" w:rsidP="00282C76">
      <w:pPr>
        <w:pStyle w:val="Titlu2"/>
        <w:numPr>
          <w:ilvl w:val="0"/>
          <w:numId w:val="0"/>
        </w:numPr>
        <w:spacing w:after="240"/>
        <w:ind w:left="576" w:hanging="576"/>
        <w:rPr>
          <w:lang w:val="ro-MD"/>
        </w:rPr>
      </w:pPr>
    </w:p>
    <w:p w14:paraId="56FFE760" w14:textId="77777777" w:rsidR="00282C76" w:rsidRPr="000A777D" w:rsidRDefault="00282C76" w:rsidP="00282C76">
      <w:pPr>
        <w:rPr>
          <w:lang w:val="ro-MD"/>
        </w:rPr>
        <w:sectPr w:rsidR="00282C76" w:rsidRPr="000A777D" w:rsidSect="00282C76">
          <w:pgSz w:w="16838" w:h="11906" w:orient="landscape"/>
          <w:pgMar w:top="1021" w:right="1021" w:bottom="1021" w:left="1021" w:header="709" w:footer="709" w:gutter="0"/>
          <w:cols w:space="708"/>
          <w:docGrid w:linePitch="360"/>
        </w:sectPr>
      </w:pPr>
    </w:p>
    <w:p w14:paraId="325C3B45" w14:textId="23C22997" w:rsidR="00282C76" w:rsidRPr="000A777D" w:rsidRDefault="00D860EB" w:rsidP="00282C76">
      <w:pPr>
        <w:pStyle w:val="Titlu2"/>
        <w:numPr>
          <w:ilvl w:val="1"/>
          <w:numId w:val="36"/>
        </w:numPr>
        <w:tabs>
          <w:tab w:val="clear" w:pos="993"/>
        </w:tabs>
        <w:spacing w:after="240" w:line="276" w:lineRule="auto"/>
        <w:ind w:left="578"/>
        <w:rPr>
          <w:lang w:val="ro-MD"/>
        </w:rPr>
      </w:pPr>
      <w:bookmarkStart w:id="56" w:name="_Toc16774488"/>
      <w:r>
        <w:rPr>
          <w:lang w:val="ro-MD"/>
        </w:rPr>
        <w:lastRenderedPageBreak/>
        <w:t>Mediul de operaționalizare</w:t>
      </w:r>
      <w:bookmarkEnd w:id="56"/>
    </w:p>
    <w:p w14:paraId="26842C33" w14:textId="6CB27E58" w:rsidR="00D860EB" w:rsidRPr="00D860EB" w:rsidRDefault="00D860EB" w:rsidP="00D860EB">
      <w:pPr>
        <w:rPr>
          <w:lang w:val="ro-MD"/>
        </w:rPr>
      </w:pPr>
      <w:r w:rsidRPr="00D860EB">
        <w:rPr>
          <w:lang w:val="ro-MD"/>
        </w:rPr>
        <w:t xml:space="preserve">Această secțiune acoperă mediul de </w:t>
      </w:r>
      <w:r>
        <w:rPr>
          <w:lang w:val="ro-MD"/>
        </w:rPr>
        <w:t>operaționalizare</w:t>
      </w:r>
      <w:r w:rsidRPr="00D860EB">
        <w:rPr>
          <w:lang w:val="ro-MD"/>
        </w:rPr>
        <w:t>, care se referă la crearea condițiilor care ajută la susținerea implementării IWRM. Acesta include cele mai tipice instrumente de politică, legale și de planificare pentru IWRM. Vă rugăm să consultați glosarul pentru orice termeni care ar putea necesita explicații suplimentare. Vă rugăm să rețineți toate notele de subsol, deoarece conțin informații importante și clarificări ale termenilor folosiți în întrebări și praguri.</w:t>
      </w:r>
    </w:p>
    <w:p w14:paraId="0BD4CC06" w14:textId="232A6A06" w:rsidR="00282C76" w:rsidRPr="000A777D" w:rsidRDefault="00D860EB" w:rsidP="00D860EB">
      <w:pPr>
        <w:rPr>
          <w:lang w:val="ro-MD"/>
        </w:rPr>
      </w:pPr>
      <w:r w:rsidRPr="00D860EB">
        <w:rPr>
          <w:lang w:val="ro-MD"/>
        </w:rPr>
        <w:t xml:space="preserve">Introduceți scorul, în pași de 10, de la 0-100 sau n / a (nu se aplică), în celula galbenă imediat sub fiecare întrebare. Sunteți încurajat să furnizați justificarea și trimiterile la dovezile pentru scorul din celula gri din dreapta punctajului. Acest lucru va ajuta la realizarea unui acord între diferite părți interesate din țară, precum și la monitorizarea progresului în timp. Sunt oferite sugestii pentru tipul de informații solicitate. De asemenea, puteți oferi informații suplimentare pe care le considerați relevante sau link-uri către documentații suplimentare. Dacă este selectat „Foarte mare (100)” sau „n / a”, trebuie să se </w:t>
      </w:r>
      <w:r w:rsidR="00A35643">
        <w:rPr>
          <w:lang w:val="ro-MD"/>
        </w:rPr>
        <w:t>argumenteze atribuirea punctajului</w:t>
      </w:r>
      <w:r w:rsidRPr="00D860EB">
        <w:rPr>
          <w:lang w:val="ro-MD"/>
        </w:rPr>
        <w:t>.</w:t>
      </w:r>
    </w:p>
    <w:tbl>
      <w:tblPr>
        <w:tblW w:w="505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7"/>
        <w:gridCol w:w="272"/>
        <w:gridCol w:w="852"/>
        <w:gridCol w:w="1130"/>
        <w:gridCol w:w="2241"/>
        <w:gridCol w:w="2008"/>
        <w:gridCol w:w="2104"/>
        <w:gridCol w:w="9"/>
        <w:gridCol w:w="2017"/>
        <w:gridCol w:w="2035"/>
        <w:gridCol w:w="197"/>
        <w:gridCol w:w="2041"/>
      </w:tblGrid>
      <w:tr w:rsidR="00282C76" w:rsidRPr="000A777D" w14:paraId="0DE6EF69" w14:textId="77777777" w:rsidTr="00282C76">
        <w:trPr>
          <w:gridBefore w:val="1"/>
          <w:wBefore w:w="12" w:type="pct"/>
          <w:cantSplit/>
          <w:trHeight w:val="164"/>
        </w:trPr>
        <w:tc>
          <w:tcPr>
            <w:tcW w:w="4988" w:type="pct"/>
            <w:gridSpan w:val="11"/>
            <w:shd w:val="clear" w:color="auto" w:fill="95B3D7"/>
            <w:tcMar>
              <w:top w:w="15" w:type="dxa"/>
              <w:left w:w="108" w:type="dxa"/>
              <w:bottom w:w="0" w:type="dxa"/>
              <w:right w:w="108" w:type="dxa"/>
            </w:tcMar>
          </w:tcPr>
          <w:p w14:paraId="7DA3BF18" w14:textId="100A7934" w:rsidR="00282C76" w:rsidRPr="000A777D" w:rsidRDefault="00282C76" w:rsidP="00D526F0">
            <w:pPr>
              <w:spacing w:line="240" w:lineRule="auto"/>
              <w:ind w:left="-57"/>
              <w:rPr>
                <w:b/>
                <w:bCs/>
                <w:szCs w:val="20"/>
                <w:lang w:val="ro-MD"/>
              </w:rPr>
            </w:pPr>
            <w:r w:rsidRPr="000A777D">
              <w:rPr>
                <w:b/>
                <w:bCs/>
                <w:szCs w:val="20"/>
                <w:lang w:val="ro-MD"/>
              </w:rPr>
              <w:t xml:space="preserve">1. </w:t>
            </w:r>
            <w:r w:rsidR="00D526F0">
              <w:rPr>
                <w:b/>
                <w:bCs/>
                <w:szCs w:val="20"/>
                <w:lang w:val="ro-MD"/>
              </w:rPr>
              <w:t>Mediul de operaționalizare</w:t>
            </w:r>
          </w:p>
        </w:tc>
      </w:tr>
      <w:tr w:rsidR="00282C76" w:rsidRPr="000A777D" w14:paraId="1D3C3580" w14:textId="77777777" w:rsidTr="00031C0B">
        <w:trPr>
          <w:gridBefore w:val="1"/>
          <w:wBefore w:w="12" w:type="pct"/>
          <w:cantSplit/>
          <w:trHeight w:val="181"/>
        </w:trPr>
        <w:tc>
          <w:tcPr>
            <w:tcW w:w="753" w:type="pct"/>
            <w:gridSpan w:val="3"/>
            <w:tcBorders>
              <w:top w:val="single" w:sz="12" w:space="0" w:color="auto"/>
              <w:left w:val="single" w:sz="12" w:space="0" w:color="auto"/>
              <w:bottom w:val="nil"/>
              <w:right w:val="single" w:sz="12" w:space="0" w:color="auto"/>
            </w:tcBorders>
            <w:shd w:val="clear" w:color="auto" w:fill="FFFFFF"/>
            <w:vAlign w:val="center"/>
          </w:tcPr>
          <w:p w14:paraId="6F7B5400" w14:textId="77777777" w:rsidR="00282C76" w:rsidRPr="000A777D" w:rsidRDefault="00282C76" w:rsidP="00282C76">
            <w:pPr>
              <w:spacing w:line="240" w:lineRule="auto"/>
              <w:ind w:left="142"/>
              <w:rPr>
                <w:bCs/>
                <w:szCs w:val="20"/>
                <w:lang w:val="ro-MD"/>
              </w:rPr>
            </w:pPr>
          </w:p>
        </w:tc>
        <w:tc>
          <w:tcPr>
            <w:tcW w:w="4234" w:type="pct"/>
            <w:gridSpan w:val="8"/>
            <w:tcBorders>
              <w:left w:val="single" w:sz="12" w:space="0" w:color="auto"/>
            </w:tcBorders>
            <w:shd w:val="clear" w:color="auto" w:fill="B8CCE4" w:themeFill="accent1" w:themeFillTint="66"/>
            <w:tcMar>
              <w:top w:w="15" w:type="dxa"/>
              <w:left w:w="108" w:type="dxa"/>
              <w:bottom w:w="0" w:type="dxa"/>
              <w:right w:w="108" w:type="dxa"/>
            </w:tcMar>
          </w:tcPr>
          <w:p w14:paraId="6952816E" w14:textId="6AFB3F2A" w:rsidR="00282C76" w:rsidRPr="000A777D" w:rsidRDefault="003049FA" w:rsidP="003049FA">
            <w:pPr>
              <w:spacing w:line="240" w:lineRule="auto"/>
              <w:jc w:val="center"/>
              <w:rPr>
                <w:szCs w:val="20"/>
                <w:lang w:val="ro-MD"/>
              </w:rPr>
            </w:pPr>
            <w:r>
              <w:rPr>
                <w:szCs w:val="20"/>
                <w:lang w:val="ro-MD"/>
              </w:rPr>
              <w:t>Gradul de</w:t>
            </w:r>
            <w:r w:rsidR="00282C76" w:rsidRPr="000A777D">
              <w:rPr>
                <w:szCs w:val="20"/>
                <w:lang w:val="ro-MD"/>
              </w:rPr>
              <w:t xml:space="preserve"> implementa</w:t>
            </w:r>
            <w:r>
              <w:rPr>
                <w:szCs w:val="20"/>
                <w:lang w:val="ro-MD"/>
              </w:rPr>
              <w:t>re</w:t>
            </w:r>
            <w:r w:rsidR="00282C76" w:rsidRPr="000A777D">
              <w:rPr>
                <w:szCs w:val="20"/>
                <w:lang w:val="ro-MD"/>
              </w:rPr>
              <w:t xml:space="preserve"> (0 – 100)</w:t>
            </w:r>
          </w:p>
        </w:tc>
      </w:tr>
      <w:tr w:rsidR="00031C0B" w:rsidRPr="000A777D" w14:paraId="05190013" w14:textId="77777777" w:rsidTr="00031C0B">
        <w:trPr>
          <w:gridBefore w:val="1"/>
          <w:wBefore w:w="12" w:type="pct"/>
          <w:cantSplit/>
          <w:trHeight w:val="236"/>
        </w:trPr>
        <w:tc>
          <w:tcPr>
            <w:tcW w:w="753" w:type="pct"/>
            <w:gridSpan w:val="3"/>
            <w:tcBorders>
              <w:top w:val="nil"/>
              <w:left w:val="single" w:sz="12" w:space="0" w:color="auto"/>
              <w:bottom w:val="single" w:sz="12" w:space="0" w:color="auto"/>
              <w:right w:val="single" w:sz="12" w:space="0" w:color="auto"/>
            </w:tcBorders>
            <w:shd w:val="clear" w:color="auto" w:fill="FFFFFF"/>
            <w:vAlign w:val="center"/>
            <w:hideMark/>
          </w:tcPr>
          <w:p w14:paraId="29DD2F7E" w14:textId="77777777" w:rsidR="00282C76" w:rsidRPr="000A777D" w:rsidRDefault="00282C76" w:rsidP="00282C76">
            <w:pPr>
              <w:spacing w:line="240" w:lineRule="auto"/>
              <w:ind w:left="142"/>
              <w:rPr>
                <w:szCs w:val="20"/>
                <w:lang w:val="ro-MD"/>
              </w:rPr>
            </w:pPr>
          </w:p>
        </w:tc>
        <w:tc>
          <w:tcPr>
            <w:tcW w:w="750" w:type="pct"/>
            <w:tcBorders>
              <w:left w:val="single" w:sz="12" w:space="0" w:color="auto"/>
            </w:tcBorders>
            <w:shd w:val="clear" w:color="auto" w:fill="B8CCE4" w:themeFill="accent1" w:themeFillTint="66"/>
            <w:tcMar>
              <w:top w:w="15" w:type="dxa"/>
              <w:left w:w="108" w:type="dxa"/>
              <w:bottom w:w="0" w:type="dxa"/>
              <w:right w:w="108" w:type="dxa"/>
            </w:tcMar>
            <w:hideMark/>
          </w:tcPr>
          <w:p w14:paraId="2573ACE6" w14:textId="60CA84BD" w:rsidR="00282C76" w:rsidRPr="000A777D" w:rsidRDefault="003049FA" w:rsidP="00282C76">
            <w:pPr>
              <w:spacing w:line="240" w:lineRule="auto"/>
              <w:jc w:val="center"/>
              <w:rPr>
                <w:szCs w:val="20"/>
                <w:lang w:val="ro-MD"/>
              </w:rPr>
            </w:pPr>
            <w:r>
              <w:rPr>
                <w:szCs w:val="20"/>
                <w:lang w:val="ro-MD"/>
              </w:rPr>
              <w:t>Foarte redus</w:t>
            </w:r>
            <w:r w:rsidR="00282C76" w:rsidRPr="000A777D">
              <w:rPr>
                <w:szCs w:val="20"/>
                <w:lang w:val="ro-MD"/>
              </w:rPr>
              <w:t xml:space="preserve"> (0)</w:t>
            </w:r>
          </w:p>
        </w:tc>
        <w:tc>
          <w:tcPr>
            <w:tcW w:w="672" w:type="pct"/>
            <w:shd w:val="clear" w:color="auto" w:fill="B8CCE4" w:themeFill="accent1" w:themeFillTint="66"/>
            <w:tcMar>
              <w:top w:w="15" w:type="dxa"/>
              <w:left w:w="15" w:type="dxa"/>
              <w:bottom w:w="0" w:type="dxa"/>
              <w:right w:w="15" w:type="dxa"/>
            </w:tcMar>
            <w:hideMark/>
          </w:tcPr>
          <w:p w14:paraId="61BCA8E7" w14:textId="52BF69C9" w:rsidR="00282C76" w:rsidRPr="000A777D" w:rsidRDefault="003049FA" w:rsidP="00282C76">
            <w:pPr>
              <w:spacing w:line="240" w:lineRule="auto"/>
              <w:jc w:val="center"/>
              <w:rPr>
                <w:szCs w:val="20"/>
                <w:lang w:val="ro-MD"/>
              </w:rPr>
            </w:pPr>
            <w:r>
              <w:rPr>
                <w:szCs w:val="20"/>
                <w:lang w:val="ro-MD"/>
              </w:rPr>
              <w:t>Redus</w:t>
            </w:r>
            <w:r w:rsidR="00282C76" w:rsidRPr="000A777D">
              <w:rPr>
                <w:szCs w:val="20"/>
                <w:lang w:val="ro-MD"/>
              </w:rPr>
              <w:t xml:space="preserve"> (20)</w:t>
            </w:r>
          </w:p>
        </w:tc>
        <w:tc>
          <w:tcPr>
            <w:tcW w:w="704" w:type="pct"/>
            <w:shd w:val="clear" w:color="auto" w:fill="B8CCE4" w:themeFill="accent1" w:themeFillTint="66"/>
            <w:tcMar>
              <w:top w:w="15" w:type="dxa"/>
              <w:left w:w="15" w:type="dxa"/>
              <w:bottom w:w="0" w:type="dxa"/>
              <w:right w:w="15" w:type="dxa"/>
            </w:tcMar>
            <w:hideMark/>
          </w:tcPr>
          <w:p w14:paraId="1DA88C59" w14:textId="4B70C51E" w:rsidR="00282C76" w:rsidRPr="000A777D" w:rsidRDefault="00282C76" w:rsidP="003049FA">
            <w:pPr>
              <w:spacing w:line="240" w:lineRule="auto"/>
              <w:jc w:val="center"/>
              <w:rPr>
                <w:szCs w:val="20"/>
                <w:lang w:val="ro-MD"/>
              </w:rPr>
            </w:pPr>
            <w:r w:rsidRPr="000A777D">
              <w:rPr>
                <w:szCs w:val="20"/>
                <w:lang w:val="ro-MD"/>
              </w:rPr>
              <w:t>Mediu-</w:t>
            </w:r>
            <w:r w:rsidR="003049FA">
              <w:rPr>
                <w:szCs w:val="20"/>
                <w:lang w:val="ro-MD"/>
              </w:rPr>
              <w:t>redus</w:t>
            </w:r>
            <w:r w:rsidRPr="000A777D">
              <w:rPr>
                <w:szCs w:val="20"/>
                <w:lang w:val="ro-MD"/>
              </w:rPr>
              <w:t xml:space="preserve"> (40)</w:t>
            </w:r>
          </w:p>
        </w:tc>
        <w:tc>
          <w:tcPr>
            <w:tcW w:w="678" w:type="pct"/>
            <w:gridSpan w:val="2"/>
            <w:shd w:val="clear" w:color="auto" w:fill="B8CCE4" w:themeFill="accent1" w:themeFillTint="66"/>
            <w:tcMar>
              <w:top w:w="15" w:type="dxa"/>
              <w:left w:w="15" w:type="dxa"/>
              <w:bottom w:w="0" w:type="dxa"/>
              <w:right w:w="15" w:type="dxa"/>
            </w:tcMar>
            <w:hideMark/>
          </w:tcPr>
          <w:p w14:paraId="661CF16B" w14:textId="61D7F9FC" w:rsidR="00282C76" w:rsidRPr="000A777D" w:rsidRDefault="00282C76" w:rsidP="003049FA">
            <w:pPr>
              <w:spacing w:line="240" w:lineRule="auto"/>
              <w:jc w:val="center"/>
              <w:rPr>
                <w:szCs w:val="20"/>
                <w:lang w:val="ro-MD"/>
              </w:rPr>
            </w:pPr>
            <w:r w:rsidRPr="000A777D">
              <w:rPr>
                <w:szCs w:val="20"/>
                <w:lang w:val="ro-MD"/>
              </w:rPr>
              <w:t>Mediu-</w:t>
            </w:r>
            <w:r w:rsidR="003049FA">
              <w:rPr>
                <w:szCs w:val="20"/>
                <w:lang w:val="ro-MD"/>
              </w:rPr>
              <w:t>Înalt</w:t>
            </w:r>
            <w:r w:rsidRPr="000A777D">
              <w:rPr>
                <w:szCs w:val="20"/>
                <w:lang w:val="ro-MD"/>
              </w:rPr>
              <w:t xml:space="preserve"> (60)</w:t>
            </w:r>
          </w:p>
        </w:tc>
        <w:tc>
          <w:tcPr>
            <w:tcW w:w="747" w:type="pct"/>
            <w:gridSpan w:val="2"/>
            <w:shd w:val="clear" w:color="auto" w:fill="B8CCE4" w:themeFill="accent1" w:themeFillTint="66"/>
            <w:tcMar>
              <w:top w:w="15" w:type="dxa"/>
              <w:left w:w="15" w:type="dxa"/>
              <w:bottom w:w="0" w:type="dxa"/>
              <w:right w:w="15" w:type="dxa"/>
            </w:tcMar>
            <w:hideMark/>
          </w:tcPr>
          <w:p w14:paraId="7F6693D2" w14:textId="0D86BC3C" w:rsidR="00282C76" w:rsidRPr="000A777D" w:rsidRDefault="003049FA" w:rsidP="00282C76">
            <w:pPr>
              <w:spacing w:line="240" w:lineRule="auto"/>
              <w:jc w:val="center"/>
              <w:rPr>
                <w:szCs w:val="20"/>
                <w:lang w:val="ro-MD"/>
              </w:rPr>
            </w:pPr>
            <w:r>
              <w:rPr>
                <w:szCs w:val="20"/>
                <w:lang w:val="ro-MD"/>
              </w:rPr>
              <w:t>Înalt</w:t>
            </w:r>
            <w:r w:rsidR="00282C76" w:rsidRPr="000A777D">
              <w:rPr>
                <w:szCs w:val="20"/>
                <w:lang w:val="ro-MD"/>
              </w:rPr>
              <w:t xml:space="preserve"> (80)</w:t>
            </w:r>
          </w:p>
        </w:tc>
        <w:tc>
          <w:tcPr>
            <w:tcW w:w="684" w:type="pct"/>
            <w:shd w:val="clear" w:color="auto" w:fill="B8CCE4" w:themeFill="accent1" w:themeFillTint="66"/>
            <w:tcMar>
              <w:top w:w="15" w:type="dxa"/>
              <w:left w:w="15" w:type="dxa"/>
              <w:bottom w:w="0" w:type="dxa"/>
              <w:right w:w="15" w:type="dxa"/>
            </w:tcMar>
            <w:hideMark/>
          </w:tcPr>
          <w:p w14:paraId="1D41EC75" w14:textId="164424D5" w:rsidR="00282C76" w:rsidRPr="000A777D" w:rsidRDefault="003049FA" w:rsidP="00282C76">
            <w:pPr>
              <w:spacing w:line="240" w:lineRule="auto"/>
              <w:jc w:val="center"/>
              <w:rPr>
                <w:szCs w:val="20"/>
                <w:lang w:val="ro-MD"/>
              </w:rPr>
            </w:pPr>
            <w:r>
              <w:rPr>
                <w:szCs w:val="20"/>
                <w:lang w:val="ro-MD"/>
              </w:rPr>
              <w:t>Foarte înalt</w:t>
            </w:r>
            <w:r w:rsidR="00282C76" w:rsidRPr="000A777D">
              <w:rPr>
                <w:szCs w:val="20"/>
                <w:lang w:val="ro-MD"/>
              </w:rPr>
              <w:t xml:space="preserve"> (100)</w:t>
            </w:r>
          </w:p>
        </w:tc>
      </w:tr>
      <w:tr w:rsidR="00282C76" w:rsidRPr="000A777D" w14:paraId="367D3C24" w14:textId="77777777" w:rsidTr="00282C76">
        <w:trPr>
          <w:gridBefore w:val="1"/>
          <w:wBefore w:w="12" w:type="pct"/>
          <w:cantSplit/>
          <w:trHeight w:val="213"/>
        </w:trPr>
        <w:tc>
          <w:tcPr>
            <w:tcW w:w="4988" w:type="pct"/>
            <w:gridSpan w:val="11"/>
            <w:shd w:val="clear" w:color="auto" w:fill="95B3D7"/>
            <w:tcMar>
              <w:top w:w="15" w:type="dxa"/>
              <w:left w:w="108" w:type="dxa"/>
              <w:bottom w:w="0" w:type="dxa"/>
              <w:right w:w="108" w:type="dxa"/>
            </w:tcMar>
          </w:tcPr>
          <w:p w14:paraId="2B249BE4" w14:textId="516AEDE7" w:rsidR="00282C76" w:rsidRPr="000A777D" w:rsidRDefault="00282C76" w:rsidP="00933C30">
            <w:pPr>
              <w:spacing w:line="240" w:lineRule="auto"/>
              <w:rPr>
                <w:b/>
                <w:szCs w:val="20"/>
                <w:lang w:val="ro-MD"/>
              </w:rPr>
            </w:pPr>
            <w:r w:rsidRPr="000A777D">
              <w:rPr>
                <w:b/>
                <w:bCs/>
                <w:szCs w:val="20"/>
                <w:lang w:val="ro-MD"/>
              </w:rPr>
              <w:t xml:space="preserve">1.1 </w:t>
            </w:r>
            <w:r w:rsidR="00933C30" w:rsidRPr="00933C30">
              <w:rPr>
                <w:b/>
                <w:bCs/>
                <w:szCs w:val="20"/>
                <w:lang w:val="ro-MD"/>
              </w:rPr>
              <w:t xml:space="preserve">Care este </w:t>
            </w:r>
            <w:r w:rsidR="00933C30">
              <w:rPr>
                <w:b/>
                <w:bCs/>
                <w:szCs w:val="20"/>
                <w:lang w:val="ro-MD"/>
              </w:rPr>
              <w:t>situația la capitolul politici, legi și planuri</w:t>
            </w:r>
            <w:r w:rsidR="00933C30" w:rsidRPr="00933C30">
              <w:rPr>
                <w:b/>
                <w:bCs/>
                <w:szCs w:val="20"/>
                <w:lang w:val="ro-MD"/>
              </w:rPr>
              <w:t xml:space="preserve"> de </w:t>
            </w:r>
            <w:r w:rsidR="00933C30">
              <w:rPr>
                <w:b/>
                <w:bCs/>
                <w:szCs w:val="20"/>
                <w:lang w:val="ro-MD"/>
              </w:rPr>
              <w:t>suport</w:t>
            </w:r>
            <w:r w:rsidR="00933C30" w:rsidRPr="00933C30">
              <w:rPr>
                <w:b/>
                <w:bCs/>
                <w:szCs w:val="20"/>
                <w:lang w:val="ro-MD"/>
              </w:rPr>
              <w:t xml:space="preserve"> a gestionării integrate a resurselor de apă (</w:t>
            </w:r>
            <w:r w:rsidR="00933C30">
              <w:rPr>
                <w:b/>
                <w:bCs/>
                <w:szCs w:val="20"/>
                <w:lang w:val="ro-MD"/>
              </w:rPr>
              <w:t>MIRA</w:t>
            </w:r>
            <w:r w:rsidR="00933C30" w:rsidRPr="00933C30">
              <w:rPr>
                <w:b/>
                <w:bCs/>
                <w:szCs w:val="20"/>
                <w:lang w:val="ro-MD"/>
              </w:rPr>
              <w:t>) la nivel național?</w:t>
            </w:r>
          </w:p>
        </w:tc>
      </w:tr>
      <w:tr w:rsidR="00282C76" w:rsidRPr="000A777D" w14:paraId="1E12AA0D" w14:textId="77777777" w:rsidTr="00031C0B">
        <w:trPr>
          <w:gridBefore w:val="1"/>
          <w:wBefore w:w="12" w:type="pct"/>
          <w:cantSplit/>
          <w:trHeight w:val="1020"/>
        </w:trPr>
        <w:tc>
          <w:tcPr>
            <w:tcW w:w="91" w:type="pct"/>
            <w:vMerge w:val="restart"/>
            <w:tcBorders>
              <w:bottom w:val="single" w:sz="4" w:space="0" w:color="auto"/>
            </w:tcBorders>
            <w:shd w:val="clear" w:color="auto" w:fill="auto"/>
            <w:tcMar>
              <w:top w:w="15" w:type="dxa"/>
              <w:left w:w="108" w:type="dxa"/>
              <w:bottom w:w="0" w:type="dxa"/>
              <w:right w:w="108" w:type="dxa"/>
            </w:tcMar>
            <w:hideMark/>
          </w:tcPr>
          <w:p w14:paraId="7D790166" w14:textId="77777777" w:rsidR="00282C76" w:rsidRPr="000A777D" w:rsidRDefault="00282C76" w:rsidP="00282C76">
            <w:pPr>
              <w:spacing w:line="240" w:lineRule="auto"/>
              <w:ind w:left="-57"/>
              <w:rPr>
                <w:szCs w:val="20"/>
                <w:lang w:val="ro-MD"/>
              </w:rPr>
            </w:pPr>
            <w:r w:rsidRPr="000A777D">
              <w:rPr>
                <w:bCs/>
                <w:szCs w:val="20"/>
                <w:lang w:val="ro-MD"/>
              </w:rPr>
              <w:t>a</w:t>
            </w:r>
          </w:p>
        </w:tc>
        <w:tc>
          <w:tcPr>
            <w:tcW w:w="662" w:type="pct"/>
            <w:gridSpan w:val="2"/>
            <w:tcBorders>
              <w:right w:val="single" w:sz="12" w:space="0" w:color="auto"/>
            </w:tcBorders>
            <w:shd w:val="clear" w:color="auto" w:fill="DBE5F1"/>
            <w:tcMar>
              <w:top w:w="15" w:type="dxa"/>
              <w:left w:w="108" w:type="dxa"/>
              <w:bottom w:w="0" w:type="dxa"/>
              <w:right w:w="108" w:type="dxa"/>
            </w:tcMar>
            <w:hideMark/>
          </w:tcPr>
          <w:p w14:paraId="26379B78" w14:textId="18D197E2" w:rsidR="00282C76" w:rsidRPr="000A777D" w:rsidRDefault="00E94358" w:rsidP="00E94358">
            <w:pPr>
              <w:spacing w:line="240" w:lineRule="auto"/>
              <w:rPr>
                <w:b/>
                <w:szCs w:val="20"/>
                <w:lang w:val="ro-MD"/>
              </w:rPr>
            </w:pPr>
            <w:r w:rsidRPr="00E94358">
              <w:rPr>
                <w:b/>
                <w:szCs w:val="20"/>
                <w:lang w:val="ro-MD"/>
              </w:rPr>
              <w:t>Politici</w:t>
            </w:r>
            <w:r>
              <w:rPr>
                <w:szCs w:val="20"/>
                <w:lang w:val="ro-MD"/>
              </w:rPr>
              <w:t xml:space="preserve"> naționale privind resursele de apă, sau similar </w:t>
            </w:r>
          </w:p>
        </w:tc>
        <w:tc>
          <w:tcPr>
            <w:tcW w:w="750" w:type="pct"/>
            <w:tcBorders>
              <w:left w:val="single" w:sz="12" w:space="0" w:color="auto"/>
              <w:bottom w:val="single" w:sz="4" w:space="0" w:color="auto"/>
            </w:tcBorders>
            <w:shd w:val="clear" w:color="auto" w:fill="auto"/>
            <w:tcMar>
              <w:top w:w="15" w:type="dxa"/>
              <w:left w:w="108" w:type="dxa"/>
              <w:bottom w:w="0" w:type="dxa"/>
              <w:right w:w="108" w:type="dxa"/>
            </w:tcMar>
            <w:hideMark/>
          </w:tcPr>
          <w:p w14:paraId="3E541659" w14:textId="3A24F536" w:rsidR="00282C76" w:rsidRPr="000A777D" w:rsidRDefault="00E94358" w:rsidP="00282C76">
            <w:pPr>
              <w:spacing w:line="240" w:lineRule="auto"/>
              <w:rPr>
                <w:szCs w:val="20"/>
                <w:lang w:val="ro-MD"/>
              </w:rPr>
            </w:pPr>
            <w:r>
              <w:rPr>
                <w:szCs w:val="20"/>
                <w:lang w:val="ro-MD"/>
              </w:rPr>
              <w:t xml:space="preserve">Elaborarea </w:t>
            </w:r>
            <w:r w:rsidRPr="00E94358">
              <w:rPr>
                <w:b/>
                <w:szCs w:val="20"/>
                <w:lang w:val="ro-MD"/>
              </w:rPr>
              <w:t>nu a început</w:t>
            </w:r>
            <w:r w:rsidRPr="00E94358">
              <w:rPr>
                <w:szCs w:val="20"/>
                <w:lang w:val="ro-MD"/>
              </w:rPr>
              <w:t xml:space="preserve"> sau nu a progresat.</w:t>
            </w:r>
          </w:p>
        </w:tc>
        <w:tc>
          <w:tcPr>
            <w:tcW w:w="672" w:type="pct"/>
            <w:tcBorders>
              <w:bottom w:val="single" w:sz="4" w:space="0" w:color="auto"/>
            </w:tcBorders>
            <w:shd w:val="clear" w:color="auto" w:fill="FBFBFB"/>
            <w:tcMar>
              <w:top w:w="15" w:type="dxa"/>
              <w:left w:w="108" w:type="dxa"/>
              <w:bottom w:w="0" w:type="dxa"/>
              <w:right w:w="108" w:type="dxa"/>
            </w:tcMar>
            <w:hideMark/>
          </w:tcPr>
          <w:p w14:paraId="3AEA204F" w14:textId="53E19C26" w:rsidR="00282C76" w:rsidRPr="000A777D" w:rsidRDefault="00282C76" w:rsidP="002E40D4">
            <w:pPr>
              <w:spacing w:line="240" w:lineRule="auto"/>
              <w:rPr>
                <w:szCs w:val="20"/>
                <w:lang w:val="ro-MD"/>
              </w:rPr>
            </w:pPr>
            <w:r w:rsidRPr="000A777D">
              <w:rPr>
                <w:szCs w:val="20"/>
                <w:lang w:val="ro-MD"/>
              </w:rPr>
              <w:t>Exist</w:t>
            </w:r>
            <w:r w:rsidR="002E40D4">
              <w:rPr>
                <w:szCs w:val="20"/>
                <w:lang w:val="ro-MD"/>
              </w:rPr>
              <w:t>ă</w:t>
            </w:r>
            <w:r w:rsidRPr="000A777D">
              <w:rPr>
                <w:szCs w:val="20"/>
                <w:lang w:val="ro-MD"/>
              </w:rPr>
              <w:t xml:space="preserve">, </w:t>
            </w:r>
            <w:r w:rsidR="002E40D4">
              <w:rPr>
                <w:szCs w:val="20"/>
                <w:lang w:val="ro-MD"/>
              </w:rPr>
              <w:t>dar</w:t>
            </w:r>
            <w:r w:rsidRPr="000A777D">
              <w:rPr>
                <w:szCs w:val="20"/>
                <w:lang w:val="ro-MD"/>
              </w:rPr>
              <w:t xml:space="preserve"> </w:t>
            </w:r>
            <w:r w:rsidRPr="000A777D">
              <w:rPr>
                <w:b/>
                <w:szCs w:val="20"/>
                <w:lang w:val="ro-MD"/>
              </w:rPr>
              <w:t>n</w:t>
            </w:r>
            <w:r w:rsidR="002E40D4">
              <w:rPr>
                <w:b/>
                <w:szCs w:val="20"/>
                <w:lang w:val="ro-MD"/>
              </w:rPr>
              <w:t>u</w:t>
            </w:r>
            <w:r w:rsidRPr="000A777D">
              <w:rPr>
                <w:b/>
                <w:szCs w:val="20"/>
                <w:lang w:val="ro-MD"/>
              </w:rPr>
              <w:t xml:space="preserve"> </w:t>
            </w:r>
            <w:r w:rsidR="002E40D4">
              <w:rPr>
                <w:b/>
                <w:szCs w:val="20"/>
                <w:lang w:val="ro-MD"/>
              </w:rPr>
              <w:t>respecta principiile MIRA</w:t>
            </w:r>
            <w:r w:rsidRPr="000A777D">
              <w:rPr>
                <w:szCs w:val="20"/>
                <w:lang w:val="ro-MD"/>
              </w:rPr>
              <w:t>.</w:t>
            </w:r>
          </w:p>
        </w:tc>
        <w:tc>
          <w:tcPr>
            <w:tcW w:w="704" w:type="pct"/>
            <w:tcBorders>
              <w:bottom w:val="single" w:sz="4" w:space="0" w:color="auto"/>
            </w:tcBorders>
            <w:shd w:val="clear" w:color="auto" w:fill="FBFBFB"/>
            <w:tcMar>
              <w:top w:w="15" w:type="dxa"/>
              <w:left w:w="108" w:type="dxa"/>
              <w:bottom w:w="0" w:type="dxa"/>
              <w:right w:w="108" w:type="dxa"/>
            </w:tcMar>
            <w:hideMark/>
          </w:tcPr>
          <w:p w14:paraId="42E65795" w14:textId="241B0ED9" w:rsidR="00282C76" w:rsidRPr="00FA56B5" w:rsidRDefault="00FA56B5" w:rsidP="00282C76">
            <w:pPr>
              <w:spacing w:line="240" w:lineRule="auto"/>
              <w:rPr>
                <w:b/>
                <w:szCs w:val="20"/>
                <w:lang w:val="ro-MD"/>
              </w:rPr>
            </w:pPr>
            <w:r w:rsidRPr="00FA56B5">
              <w:rPr>
                <w:b/>
                <w:szCs w:val="20"/>
                <w:lang w:val="ro-MD"/>
              </w:rPr>
              <w:t xml:space="preserve">Bazat pe IWRM, aprobat de guvern și care începe să fie utilizat de autorități </w:t>
            </w:r>
            <w:r w:rsidRPr="00FA56B5">
              <w:rPr>
                <w:szCs w:val="20"/>
                <w:lang w:val="ro-MD"/>
              </w:rPr>
              <w:t>pentru a ghida activitatea.</w:t>
            </w:r>
          </w:p>
        </w:tc>
        <w:tc>
          <w:tcPr>
            <w:tcW w:w="678" w:type="pct"/>
            <w:gridSpan w:val="2"/>
            <w:tcBorders>
              <w:bottom w:val="single" w:sz="4" w:space="0" w:color="auto"/>
            </w:tcBorders>
            <w:shd w:val="clear" w:color="auto" w:fill="FBFBFB"/>
            <w:tcMar>
              <w:top w:w="15" w:type="dxa"/>
              <w:left w:w="108" w:type="dxa"/>
              <w:bottom w:w="0" w:type="dxa"/>
              <w:right w:w="108" w:type="dxa"/>
            </w:tcMar>
            <w:hideMark/>
          </w:tcPr>
          <w:p w14:paraId="19BAC3A7" w14:textId="3976759E" w:rsidR="00282C76" w:rsidRPr="000A777D" w:rsidRDefault="00D76B6D" w:rsidP="00D76B6D">
            <w:pPr>
              <w:spacing w:line="240" w:lineRule="auto"/>
              <w:rPr>
                <w:szCs w:val="20"/>
                <w:lang w:val="ro-MD"/>
              </w:rPr>
            </w:pPr>
            <w:r w:rsidRPr="00D76B6D">
              <w:rPr>
                <w:b/>
                <w:szCs w:val="20"/>
                <w:lang w:val="ro-MD"/>
              </w:rPr>
              <w:t xml:space="preserve">Fiind folosit de majoritatea autorităților relevante pentru a ghida </w:t>
            </w:r>
            <w:r>
              <w:rPr>
                <w:b/>
                <w:szCs w:val="20"/>
                <w:lang w:val="ro-MD"/>
              </w:rPr>
              <w:t>activitatea</w:t>
            </w:r>
            <w:r w:rsidRPr="00D76B6D">
              <w:rPr>
                <w:b/>
                <w:szCs w:val="20"/>
                <w:lang w:val="ro-MD"/>
              </w:rPr>
              <w:t>.</w:t>
            </w:r>
          </w:p>
        </w:tc>
        <w:tc>
          <w:tcPr>
            <w:tcW w:w="747" w:type="pct"/>
            <w:gridSpan w:val="2"/>
            <w:tcBorders>
              <w:bottom w:val="single" w:sz="4" w:space="0" w:color="auto"/>
            </w:tcBorders>
            <w:shd w:val="clear" w:color="auto" w:fill="FBFBFB"/>
            <w:tcMar>
              <w:top w:w="15" w:type="dxa"/>
              <w:left w:w="108" w:type="dxa"/>
              <w:bottom w:w="0" w:type="dxa"/>
              <w:right w:w="108" w:type="dxa"/>
            </w:tcMar>
            <w:hideMark/>
          </w:tcPr>
          <w:p w14:paraId="2CF08CF3" w14:textId="634EF79E" w:rsidR="00282C76" w:rsidRPr="008B1C81" w:rsidRDefault="008B1C81" w:rsidP="00E170BA">
            <w:pPr>
              <w:spacing w:line="240" w:lineRule="auto"/>
              <w:rPr>
                <w:b/>
                <w:szCs w:val="20"/>
                <w:lang w:val="ro-MD"/>
              </w:rPr>
            </w:pPr>
            <w:r w:rsidRPr="008B1C81">
              <w:rPr>
                <w:b/>
                <w:szCs w:val="20"/>
                <w:lang w:val="ro-MD"/>
              </w:rPr>
              <w:t xml:space="preserve">Obiectivele </w:t>
            </w:r>
            <w:r w:rsidRPr="008B1C81">
              <w:rPr>
                <w:szCs w:val="20"/>
                <w:lang w:val="ro-MD"/>
              </w:rPr>
              <w:t>politicii</w:t>
            </w:r>
            <w:r w:rsidRPr="008B1C81">
              <w:rPr>
                <w:b/>
                <w:szCs w:val="20"/>
                <w:lang w:val="ro-MD"/>
              </w:rPr>
              <w:t xml:space="preserve"> au fost atinse în mod </w:t>
            </w:r>
            <w:r w:rsidR="00E170BA">
              <w:rPr>
                <w:b/>
                <w:szCs w:val="20"/>
                <w:lang w:val="ro-MD"/>
              </w:rPr>
              <w:t>consecvent</w:t>
            </w:r>
            <w:r w:rsidR="00282C76" w:rsidRPr="008B1C81">
              <w:rPr>
                <w:b/>
                <w:szCs w:val="20"/>
                <w:lang w:val="ro-MD"/>
              </w:rPr>
              <w:t>.</w:t>
            </w:r>
          </w:p>
        </w:tc>
        <w:tc>
          <w:tcPr>
            <w:tcW w:w="684" w:type="pct"/>
            <w:tcBorders>
              <w:bottom w:val="single" w:sz="4" w:space="0" w:color="auto"/>
            </w:tcBorders>
            <w:shd w:val="clear" w:color="auto" w:fill="FBFBFB"/>
            <w:tcMar>
              <w:top w:w="15" w:type="dxa"/>
              <w:left w:w="108" w:type="dxa"/>
              <w:bottom w:w="0" w:type="dxa"/>
              <w:right w:w="108" w:type="dxa"/>
            </w:tcMar>
            <w:hideMark/>
          </w:tcPr>
          <w:p w14:paraId="235C115C" w14:textId="11B73278" w:rsidR="00282C76" w:rsidRPr="000A777D" w:rsidRDefault="008B1C81" w:rsidP="008B1C81">
            <w:pPr>
              <w:spacing w:line="240" w:lineRule="auto"/>
              <w:rPr>
                <w:szCs w:val="20"/>
                <w:lang w:val="ro-MD"/>
              </w:rPr>
            </w:pPr>
            <w:r w:rsidRPr="008B1C81">
              <w:rPr>
                <w:szCs w:val="20"/>
                <w:lang w:val="ro-MD"/>
              </w:rPr>
              <w:t>Obiectivele politicii au fost atinse în mod constant</w:t>
            </w:r>
            <w:r w:rsidR="00282C76" w:rsidRPr="008B1C81">
              <w:rPr>
                <w:szCs w:val="20"/>
                <w:lang w:val="ro-MD"/>
              </w:rPr>
              <w:t>,</w:t>
            </w:r>
            <w:r w:rsidR="00282C76" w:rsidRPr="000A777D">
              <w:rPr>
                <w:szCs w:val="20"/>
                <w:lang w:val="ro-MD"/>
              </w:rPr>
              <w:t xml:space="preserve"> </w:t>
            </w:r>
            <w:r>
              <w:rPr>
                <w:szCs w:val="20"/>
                <w:lang w:val="ro-MD"/>
              </w:rPr>
              <w:t>și</w:t>
            </w:r>
            <w:r w:rsidR="00282C76" w:rsidRPr="000A777D">
              <w:rPr>
                <w:szCs w:val="20"/>
                <w:lang w:val="ro-MD"/>
              </w:rPr>
              <w:t xml:space="preserve"> </w:t>
            </w:r>
            <w:r w:rsidR="00282C76" w:rsidRPr="000A777D">
              <w:rPr>
                <w:b/>
                <w:szCs w:val="20"/>
                <w:lang w:val="ro-MD"/>
              </w:rPr>
              <w:t>periodic</w:t>
            </w:r>
            <w:r>
              <w:rPr>
                <w:b/>
                <w:szCs w:val="20"/>
                <w:lang w:val="ro-MD"/>
              </w:rPr>
              <w:t xml:space="preserve"> sunt</w:t>
            </w:r>
            <w:r w:rsidR="00282C76" w:rsidRPr="000A777D">
              <w:rPr>
                <w:szCs w:val="20"/>
                <w:lang w:val="ro-MD"/>
              </w:rPr>
              <w:t xml:space="preserve"> </w:t>
            </w:r>
            <w:r>
              <w:rPr>
                <w:b/>
                <w:szCs w:val="20"/>
                <w:lang w:val="ro-MD"/>
              </w:rPr>
              <w:t>revizuite.</w:t>
            </w:r>
            <w:r w:rsidR="00282C76" w:rsidRPr="000A777D">
              <w:rPr>
                <w:szCs w:val="20"/>
                <w:lang w:val="ro-MD"/>
              </w:rPr>
              <w:t xml:space="preserve"> </w:t>
            </w:r>
          </w:p>
        </w:tc>
      </w:tr>
      <w:tr w:rsidR="00282C76" w:rsidRPr="000A777D" w14:paraId="7305711E" w14:textId="77777777" w:rsidTr="00031C0B">
        <w:trPr>
          <w:gridBefore w:val="1"/>
          <w:wBefore w:w="12" w:type="pct"/>
          <w:cantSplit/>
          <w:trHeight w:val="194"/>
        </w:trPr>
        <w:tc>
          <w:tcPr>
            <w:tcW w:w="91" w:type="pct"/>
            <w:vMerge/>
            <w:shd w:val="clear" w:color="auto" w:fill="auto"/>
            <w:tcMar>
              <w:top w:w="15" w:type="dxa"/>
              <w:left w:w="108" w:type="dxa"/>
              <w:bottom w:w="0" w:type="dxa"/>
              <w:right w:w="108" w:type="dxa"/>
            </w:tcMar>
          </w:tcPr>
          <w:p w14:paraId="4D126DF8" w14:textId="77777777" w:rsidR="00282C76" w:rsidRPr="000A777D" w:rsidRDefault="00282C76" w:rsidP="00282C76">
            <w:pPr>
              <w:spacing w:line="240" w:lineRule="auto"/>
              <w:rPr>
                <w:color w:val="7F7F7F"/>
                <w:sz w:val="18"/>
                <w:szCs w:val="18"/>
                <w:lang w:val="ro-MD"/>
              </w:rPr>
            </w:pPr>
          </w:p>
        </w:tc>
        <w:tc>
          <w:tcPr>
            <w:tcW w:w="285" w:type="pct"/>
            <w:tcBorders>
              <w:right w:val="single" w:sz="12" w:space="0" w:color="auto"/>
            </w:tcBorders>
            <w:shd w:val="clear" w:color="auto" w:fill="DBE5F1"/>
          </w:tcPr>
          <w:p w14:paraId="5711943D" w14:textId="14C28756" w:rsidR="00282C76" w:rsidRPr="000A777D" w:rsidRDefault="00282C76" w:rsidP="00E94358">
            <w:pPr>
              <w:spacing w:line="240" w:lineRule="auto"/>
              <w:rPr>
                <w:b/>
                <w:sz w:val="18"/>
                <w:szCs w:val="18"/>
                <w:lang w:val="ro-MD"/>
              </w:rPr>
            </w:pPr>
            <w:r w:rsidRPr="000A777D">
              <w:rPr>
                <w:sz w:val="18"/>
                <w:szCs w:val="18"/>
                <w:lang w:val="ro-MD"/>
              </w:rPr>
              <w:t>Scor</w:t>
            </w:r>
            <w:r w:rsidR="00E94358">
              <w:rPr>
                <w:sz w:val="18"/>
                <w:szCs w:val="18"/>
                <w:lang w:val="ro-MD"/>
              </w:rPr>
              <w:t>ul</w:t>
            </w:r>
            <w:r w:rsidRPr="000A777D">
              <w:rPr>
                <w:sz w:val="18"/>
                <w:szCs w:val="18"/>
                <w:lang w:val="ro-MD"/>
              </w:rPr>
              <w:t xml:space="preserve"> </w:t>
            </w:r>
            <w:r w:rsidR="00E94358">
              <w:rPr>
                <w:sz w:val="18"/>
                <w:szCs w:val="18"/>
                <w:lang w:val="ro-MD"/>
              </w:rPr>
              <w:t>sau</w:t>
            </w:r>
            <w:r w:rsidRPr="000A777D">
              <w:rPr>
                <w:sz w:val="18"/>
                <w:szCs w:val="18"/>
                <w:lang w:val="ro-MD"/>
              </w:rPr>
              <w:t xml:space="preserve"> n/a:</w:t>
            </w:r>
          </w:p>
        </w:tc>
        <w:tc>
          <w:tcPr>
            <w:tcW w:w="377" w:type="pct"/>
            <w:tcBorders>
              <w:right w:val="single" w:sz="12" w:space="0" w:color="auto"/>
            </w:tcBorders>
            <w:shd w:val="clear" w:color="auto" w:fill="FFFF00"/>
          </w:tcPr>
          <w:p w14:paraId="5870DD7F" w14:textId="77777777" w:rsidR="00282C76" w:rsidRPr="000A777D" w:rsidRDefault="00474035" w:rsidP="00147AB3">
            <w:pPr>
              <w:spacing w:line="240" w:lineRule="auto"/>
              <w:jc w:val="center"/>
              <w:rPr>
                <w:b/>
                <w:sz w:val="18"/>
                <w:szCs w:val="18"/>
                <w:lang w:val="ro-MD"/>
              </w:rPr>
            </w:pPr>
            <w:r w:rsidRPr="000A777D">
              <w:rPr>
                <w:b/>
                <w:sz w:val="18"/>
                <w:szCs w:val="18"/>
                <w:lang w:val="ro-MD"/>
              </w:rPr>
              <w:t>10</w:t>
            </w:r>
          </w:p>
        </w:tc>
        <w:tc>
          <w:tcPr>
            <w:tcW w:w="750" w:type="pct"/>
            <w:tcBorders>
              <w:left w:val="single" w:sz="12" w:space="0" w:color="auto"/>
            </w:tcBorders>
            <w:shd w:val="clear" w:color="auto" w:fill="auto"/>
            <w:tcMar>
              <w:top w:w="15" w:type="dxa"/>
              <w:left w:w="108" w:type="dxa"/>
              <w:bottom w:w="0" w:type="dxa"/>
              <w:right w:w="108" w:type="dxa"/>
            </w:tcMar>
          </w:tcPr>
          <w:p w14:paraId="7CEE3C35" w14:textId="7F036BD6" w:rsidR="00282C76" w:rsidRPr="00D84700" w:rsidRDefault="00282C76" w:rsidP="00317A35">
            <w:pPr>
              <w:spacing w:line="240" w:lineRule="auto"/>
              <w:rPr>
                <w:sz w:val="18"/>
                <w:szCs w:val="18"/>
                <w:lang w:val="ro-MD"/>
              </w:rPr>
            </w:pPr>
            <w:r w:rsidRPr="00D84700">
              <w:rPr>
                <w:sz w:val="18"/>
                <w:szCs w:val="18"/>
                <w:lang w:val="ro-MD"/>
              </w:rPr>
              <w:t>Justifica</w:t>
            </w:r>
            <w:r w:rsidR="00317A35" w:rsidRPr="00D84700">
              <w:rPr>
                <w:sz w:val="18"/>
                <w:szCs w:val="18"/>
                <w:lang w:val="ro-MD"/>
              </w:rPr>
              <w:t>re</w:t>
            </w:r>
            <w:r w:rsidRPr="00D84700">
              <w:rPr>
                <w:sz w:val="18"/>
                <w:szCs w:val="18"/>
                <w:lang w:val="ro-MD"/>
              </w:rPr>
              <w:t>/</w:t>
            </w:r>
            <w:r w:rsidR="00317A35" w:rsidRPr="00D84700">
              <w:rPr>
                <w:sz w:val="18"/>
                <w:szCs w:val="18"/>
                <w:lang w:val="ro-MD"/>
              </w:rPr>
              <w:t>dovadă</w:t>
            </w:r>
          </w:p>
        </w:tc>
        <w:tc>
          <w:tcPr>
            <w:tcW w:w="3485" w:type="pct"/>
            <w:gridSpan w:val="7"/>
            <w:shd w:val="clear" w:color="auto" w:fill="E0E0E0"/>
            <w:tcMar>
              <w:top w:w="15" w:type="dxa"/>
              <w:left w:w="108" w:type="dxa"/>
              <w:bottom w:w="0" w:type="dxa"/>
              <w:right w:w="108" w:type="dxa"/>
            </w:tcMar>
          </w:tcPr>
          <w:p w14:paraId="27387E29" w14:textId="59EFEE16" w:rsidR="00E5213A" w:rsidRPr="00E5213A" w:rsidRDefault="00E5213A" w:rsidP="00E5213A">
            <w:pPr>
              <w:spacing w:line="240" w:lineRule="auto"/>
              <w:rPr>
                <w:sz w:val="18"/>
                <w:szCs w:val="18"/>
                <w:lang w:val="ro-MD"/>
              </w:rPr>
            </w:pPr>
            <w:r w:rsidRPr="00E5213A">
              <w:rPr>
                <w:sz w:val="18"/>
                <w:szCs w:val="18"/>
                <w:lang w:val="ro-MD"/>
              </w:rPr>
              <w:t xml:space="preserve">Există o Strategie de aprovizionare cu apă și canalizare (2014 - 2028, în curs de revizuire). Nu reflectă principiile </w:t>
            </w:r>
            <w:r>
              <w:rPr>
                <w:sz w:val="18"/>
                <w:szCs w:val="18"/>
                <w:lang w:val="ro-MD"/>
              </w:rPr>
              <w:t>MIRA</w:t>
            </w:r>
            <w:r w:rsidRPr="00E5213A">
              <w:rPr>
                <w:sz w:val="18"/>
                <w:szCs w:val="18"/>
                <w:lang w:val="ro-MD"/>
              </w:rPr>
              <w:t>.</w:t>
            </w:r>
          </w:p>
          <w:p w14:paraId="48580004" w14:textId="1F8A99C9" w:rsidR="00474035" w:rsidRPr="000A777D" w:rsidRDefault="00E5213A" w:rsidP="00E5213A">
            <w:pPr>
              <w:spacing w:line="240" w:lineRule="auto"/>
              <w:rPr>
                <w:sz w:val="18"/>
                <w:szCs w:val="18"/>
                <w:lang w:val="ro-MD"/>
              </w:rPr>
            </w:pPr>
            <w:r w:rsidRPr="00E5213A">
              <w:rPr>
                <w:sz w:val="18"/>
                <w:szCs w:val="18"/>
                <w:lang w:val="ro-MD"/>
              </w:rPr>
              <w:t>Nu există o strategie globală de „</w:t>
            </w:r>
            <w:r>
              <w:rPr>
                <w:sz w:val="18"/>
                <w:szCs w:val="18"/>
                <w:lang w:val="ro-MD"/>
              </w:rPr>
              <w:t>management</w:t>
            </w:r>
            <w:r w:rsidRPr="00E5213A">
              <w:rPr>
                <w:sz w:val="18"/>
                <w:szCs w:val="18"/>
                <w:lang w:val="ro-MD"/>
              </w:rPr>
              <w:t xml:space="preserve"> a</w:t>
            </w:r>
            <w:r>
              <w:rPr>
                <w:sz w:val="18"/>
                <w:szCs w:val="18"/>
                <w:lang w:val="ro-MD"/>
              </w:rPr>
              <w:t>l</w:t>
            </w:r>
            <w:r w:rsidRPr="00E5213A">
              <w:rPr>
                <w:sz w:val="18"/>
                <w:szCs w:val="18"/>
                <w:lang w:val="ro-MD"/>
              </w:rPr>
              <w:t xml:space="preserve"> resurselor de apă”.</w:t>
            </w:r>
          </w:p>
        </w:tc>
      </w:tr>
      <w:tr w:rsidR="00031C0B" w:rsidRPr="000A777D" w14:paraId="66AF29F5" w14:textId="77777777" w:rsidTr="00031C0B">
        <w:trPr>
          <w:gridBefore w:val="1"/>
          <w:wBefore w:w="12" w:type="pct"/>
          <w:cantSplit/>
          <w:trHeight w:val="957"/>
        </w:trPr>
        <w:tc>
          <w:tcPr>
            <w:tcW w:w="91" w:type="pct"/>
            <w:vMerge w:val="restart"/>
            <w:shd w:val="clear" w:color="auto" w:fill="auto"/>
            <w:tcMar>
              <w:top w:w="15" w:type="dxa"/>
              <w:left w:w="108" w:type="dxa"/>
              <w:bottom w:w="0" w:type="dxa"/>
              <w:right w:w="108" w:type="dxa"/>
            </w:tcMar>
          </w:tcPr>
          <w:p w14:paraId="32D179AB" w14:textId="77777777" w:rsidR="00152E06" w:rsidRPr="000A777D" w:rsidRDefault="00152E06" w:rsidP="00152E06">
            <w:pPr>
              <w:spacing w:line="240" w:lineRule="auto"/>
              <w:ind w:left="-57"/>
              <w:rPr>
                <w:bCs/>
                <w:szCs w:val="20"/>
                <w:lang w:val="ro-MD"/>
              </w:rPr>
            </w:pPr>
            <w:r w:rsidRPr="000A777D">
              <w:rPr>
                <w:bCs/>
                <w:szCs w:val="20"/>
                <w:lang w:val="ro-MD"/>
              </w:rPr>
              <w:t>b</w:t>
            </w:r>
          </w:p>
        </w:tc>
        <w:tc>
          <w:tcPr>
            <w:tcW w:w="662" w:type="pct"/>
            <w:gridSpan w:val="2"/>
            <w:tcBorders>
              <w:bottom w:val="single" w:sz="4" w:space="0" w:color="auto"/>
              <w:right w:val="single" w:sz="12" w:space="0" w:color="auto"/>
            </w:tcBorders>
            <w:shd w:val="clear" w:color="auto" w:fill="DBE5F1"/>
            <w:tcMar>
              <w:top w:w="15" w:type="dxa"/>
              <w:left w:w="108" w:type="dxa"/>
              <w:bottom w:w="0" w:type="dxa"/>
              <w:right w:w="108" w:type="dxa"/>
            </w:tcMar>
          </w:tcPr>
          <w:p w14:paraId="29357302" w14:textId="10806979" w:rsidR="00152E06" w:rsidRPr="000A777D" w:rsidRDefault="00152E06" w:rsidP="00152E06">
            <w:pPr>
              <w:spacing w:line="240" w:lineRule="auto"/>
              <w:rPr>
                <w:b/>
                <w:szCs w:val="20"/>
                <w:lang w:val="ro-MD"/>
              </w:rPr>
            </w:pPr>
            <w:r w:rsidRPr="006B2ED6">
              <w:rPr>
                <w:b/>
                <w:szCs w:val="20"/>
                <w:lang w:val="ro-MD"/>
              </w:rPr>
              <w:t>Legisla</w:t>
            </w:r>
            <w:r w:rsidRPr="006B2ED6">
              <w:rPr>
                <w:b/>
                <w:szCs w:val="20"/>
                <w:lang w:val="ro-RO"/>
              </w:rPr>
              <w:t>ț</w:t>
            </w:r>
            <w:r w:rsidRPr="006B2ED6">
              <w:rPr>
                <w:b/>
                <w:szCs w:val="20"/>
                <w:lang w:val="ro-MD"/>
              </w:rPr>
              <w:t>ia națională</w:t>
            </w:r>
            <w:r>
              <w:rPr>
                <w:szCs w:val="20"/>
                <w:lang w:val="ro-MD"/>
              </w:rPr>
              <w:t xml:space="preserve"> în domeniul apei  </w:t>
            </w:r>
          </w:p>
        </w:tc>
        <w:tc>
          <w:tcPr>
            <w:tcW w:w="750" w:type="pct"/>
            <w:tcBorders>
              <w:left w:val="single" w:sz="12" w:space="0" w:color="auto"/>
            </w:tcBorders>
            <w:shd w:val="clear" w:color="auto" w:fill="FBFBFB"/>
            <w:tcMar>
              <w:top w:w="15" w:type="dxa"/>
              <w:left w:w="108" w:type="dxa"/>
              <w:bottom w:w="0" w:type="dxa"/>
              <w:right w:w="108" w:type="dxa"/>
            </w:tcMar>
          </w:tcPr>
          <w:p w14:paraId="0289DE0F" w14:textId="2B9BAEA0" w:rsidR="00152E06" w:rsidRPr="000A777D" w:rsidRDefault="00152E06" w:rsidP="00152E06">
            <w:pPr>
              <w:spacing w:line="240" w:lineRule="auto"/>
              <w:rPr>
                <w:szCs w:val="20"/>
                <w:lang w:val="ro-MD"/>
              </w:rPr>
            </w:pPr>
            <w:r w:rsidRPr="006B2ED6">
              <w:rPr>
                <w:b/>
                <w:szCs w:val="20"/>
                <w:lang w:val="ro-MD"/>
              </w:rPr>
              <w:t>Nu a început elaborarea</w:t>
            </w:r>
            <w:r>
              <w:rPr>
                <w:szCs w:val="20"/>
                <w:lang w:val="ro-MD"/>
              </w:rPr>
              <w:t xml:space="preserve"> </w:t>
            </w:r>
            <w:r w:rsidRPr="006B2ED6">
              <w:rPr>
                <w:szCs w:val="20"/>
                <w:lang w:val="ro-MD"/>
              </w:rPr>
              <w:t>sau nu a progresat.</w:t>
            </w:r>
          </w:p>
        </w:tc>
        <w:tc>
          <w:tcPr>
            <w:tcW w:w="672" w:type="pct"/>
            <w:tcBorders>
              <w:bottom w:val="single" w:sz="4" w:space="0" w:color="auto"/>
            </w:tcBorders>
            <w:shd w:val="clear" w:color="auto" w:fill="FBFBFB"/>
            <w:tcMar>
              <w:top w:w="15" w:type="dxa"/>
              <w:left w:w="108" w:type="dxa"/>
              <w:bottom w:w="0" w:type="dxa"/>
              <w:right w:w="108" w:type="dxa"/>
            </w:tcMar>
          </w:tcPr>
          <w:p w14:paraId="7E18A01D" w14:textId="121E05DF" w:rsidR="00152E06" w:rsidRPr="000A777D" w:rsidRDefault="00152E06" w:rsidP="00152E06">
            <w:pPr>
              <w:spacing w:line="240" w:lineRule="auto"/>
              <w:rPr>
                <w:szCs w:val="20"/>
                <w:lang w:val="ro-MD"/>
              </w:rPr>
            </w:pPr>
            <w:r w:rsidRPr="000A777D">
              <w:rPr>
                <w:szCs w:val="20"/>
                <w:lang w:val="ro-MD"/>
              </w:rPr>
              <w:t>Exist</w:t>
            </w:r>
            <w:r>
              <w:rPr>
                <w:szCs w:val="20"/>
                <w:lang w:val="ro-MD"/>
              </w:rPr>
              <w:t>ă</w:t>
            </w:r>
            <w:r w:rsidRPr="000A777D">
              <w:rPr>
                <w:szCs w:val="20"/>
                <w:lang w:val="ro-MD"/>
              </w:rPr>
              <w:t xml:space="preserve">, </w:t>
            </w:r>
            <w:r>
              <w:rPr>
                <w:szCs w:val="20"/>
                <w:lang w:val="ro-MD"/>
              </w:rPr>
              <w:t>dar</w:t>
            </w:r>
            <w:r w:rsidRPr="000A777D">
              <w:rPr>
                <w:szCs w:val="20"/>
                <w:lang w:val="ro-MD"/>
              </w:rPr>
              <w:t xml:space="preserve"> </w:t>
            </w:r>
            <w:r w:rsidRPr="000A777D">
              <w:rPr>
                <w:b/>
                <w:szCs w:val="20"/>
                <w:lang w:val="ro-MD"/>
              </w:rPr>
              <w:t>n</w:t>
            </w:r>
            <w:r>
              <w:rPr>
                <w:b/>
                <w:szCs w:val="20"/>
                <w:lang w:val="ro-MD"/>
              </w:rPr>
              <w:t>u</w:t>
            </w:r>
            <w:r w:rsidRPr="000A777D">
              <w:rPr>
                <w:b/>
                <w:szCs w:val="20"/>
                <w:lang w:val="ro-MD"/>
              </w:rPr>
              <w:t xml:space="preserve"> </w:t>
            </w:r>
            <w:r>
              <w:rPr>
                <w:b/>
                <w:szCs w:val="20"/>
                <w:lang w:val="ro-MD"/>
              </w:rPr>
              <w:t>respecta principiile MIRA</w:t>
            </w:r>
            <w:r w:rsidRPr="000A777D">
              <w:rPr>
                <w:szCs w:val="20"/>
                <w:lang w:val="ro-MD"/>
              </w:rPr>
              <w:t>.</w:t>
            </w:r>
          </w:p>
        </w:tc>
        <w:tc>
          <w:tcPr>
            <w:tcW w:w="704" w:type="pct"/>
            <w:tcBorders>
              <w:bottom w:val="single" w:sz="4" w:space="0" w:color="auto"/>
            </w:tcBorders>
            <w:shd w:val="clear" w:color="auto" w:fill="FBFBFB"/>
            <w:tcMar>
              <w:top w:w="15" w:type="dxa"/>
              <w:left w:w="108" w:type="dxa"/>
              <w:bottom w:w="0" w:type="dxa"/>
              <w:right w:w="108" w:type="dxa"/>
            </w:tcMar>
          </w:tcPr>
          <w:p w14:paraId="11C3815C" w14:textId="2063C172" w:rsidR="00152E06" w:rsidRPr="000A777D" w:rsidRDefault="00152E06" w:rsidP="00152E06">
            <w:pPr>
              <w:spacing w:line="240" w:lineRule="auto"/>
              <w:rPr>
                <w:szCs w:val="20"/>
                <w:lang w:val="ro-MD"/>
              </w:rPr>
            </w:pPr>
            <w:r w:rsidRPr="00FA56B5">
              <w:rPr>
                <w:b/>
                <w:szCs w:val="20"/>
                <w:lang w:val="ro-MD"/>
              </w:rPr>
              <w:t>Bazat pe IWRM, aprobat de guvern și care începe să fie utilizat de autorități</w:t>
            </w:r>
            <w:r w:rsidRPr="00FA56B5">
              <w:rPr>
                <w:szCs w:val="20"/>
                <w:lang w:val="ro-MD"/>
              </w:rPr>
              <w:t>.</w:t>
            </w:r>
          </w:p>
        </w:tc>
        <w:tc>
          <w:tcPr>
            <w:tcW w:w="678" w:type="pct"/>
            <w:gridSpan w:val="2"/>
            <w:shd w:val="clear" w:color="auto" w:fill="FBFBFB"/>
            <w:tcMar>
              <w:top w:w="15" w:type="dxa"/>
              <w:left w:w="108" w:type="dxa"/>
              <w:bottom w:w="0" w:type="dxa"/>
              <w:right w:w="108" w:type="dxa"/>
            </w:tcMar>
          </w:tcPr>
          <w:p w14:paraId="1446648A" w14:textId="22398249" w:rsidR="00152E06" w:rsidRPr="000A777D" w:rsidRDefault="007B2280" w:rsidP="00152E06">
            <w:pPr>
              <w:spacing w:line="240" w:lineRule="auto"/>
              <w:rPr>
                <w:lang w:val="ro-MD"/>
              </w:rPr>
            </w:pPr>
            <w:r w:rsidRPr="007B2280">
              <w:rPr>
                <w:b/>
                <w:szCs w:val="20"/>
                <w:lang w:val="ro-MD"/>
              </w:rPr>
              <w:t xml:space="preserve">Fiind folosit de majoritatea </w:t>
            </w:r>
            <w:r w:rsidRPr="007B2280">
              <w:rPr>
                <w:szCs w:val="20"/>
                <w:lang w:val="ro-MD"/>
              </w:rPr>
              <w:t>autorităților relevante</w:t>
            </w:r>
            <w:r>
              <w:rPr>
                <w:szCs w:val="20"/>
                <w:lang w:val="ro-MD"/>
              </w:rPr>
              <w:t>.</w:t>
            </w:r>
          </w:p>
        </w:tc>
        <w:tc>
          <w:tcPr>
            <w:tcW w:w="747" w:type="pct"/>
            <w:gridSpan w:val="2"/>
            <w:shd w:val="clear" w:color="auto" w:fill="FBFBFB"/>
            <w:tcMar>
              <w:top w:w="15" w:type="dxa"/>
              <w:left w:w="108" w:type="dxa"/>
              <w:bottom w:w="0" w:type="dxa"/>
              <w:right w:w="108" w:type="dxa"/>
            </w:tcMar>
          </w:tcPr>
          <w:p w14:paraId="6B8BCBDC" w14:textId="0A5B9D11" w:rsidR="00152E06" w:rsidRPr="000A777D" w:rsidRDefault="007B2280" w:rsidP="007B2280">
            <w:pPr>
              <w:spacing w:line="240" w:lineRule="auto"/>
              <w:rPr>
                <w:lang w:val="ro-MD"/>
              </w:rPr>
            </w:pPr>
            <w:r>
              <w:rPr>
                <w:b/>
                <w:lang w:val="ro-MD"/>
              </w:rPr>
              <w:t xml:space="preserve">Toate legile sunt aplicate </w:t>
            </w:r>
            <w:r>
              <w:rPr>
                <w:lang w:val="ro-MD"/>
              </w:rPr>
              <w:t>pe teritoriul țării.</w:t>
            </w:r>
            <w:r w:rsidR="00152E06" w:rsidRPr="000A777D">
              <w:rPr>
                <w:lang w:val="ro-MD"/>
              </w:rPr>
              <w:t xml:space="preserve">  </w:t>
            </w:r>
          </w:p>
        </w:tc>
        <w:tc>
          <w:tcPr>
            <w:tcW w:w="684" w:type="pct"/>
            <w:shd w:val="clear" w:color="auto" w:fill="FBFBFB"/>
            <w:tcMar>
              <w:top w:w="15" w:type="dxa"/>
              <w:left w:w="108" w:type="dxa"/>
              <w:bottom w:w="0" w:type="dxa"/>
              <w:right w:w="108" w:type="dxa"/>
            </w:tcMar>
          </w:tcPr>
          <w:p w14:paraId="6D18ACEE" w14:textId="7F2C835B" w:rsidR="00152E06" w:rsidRPr="000A777D" w:rsidRDefault="004B3099" w:rsidP="00152E06">
            <w:pPr>
              <w:spacing w:line="240" w:lineRule="auto"/>
              <w:rPr>
                <w:lang w:val="ro-MD"/>
              </w:rPr>
            </w:pPr>
            <w:r w:rsidRPr="004B3099">
              <w:rPr>
                <w:b/>
                <w:lang w:val="ro-MD"/>
              </w:rPr>
              <w:t>Toate legile sunt aplicate în toată țara și toate persoanele și organizațiile sunt responsabile.</w:t>
            </w:r>
          </w:p>
        </w:tc>
      </w:tr>
      <w:tr w:rsidR="00282C76" w:rsidRPr="000A777D" w14:paraId="00A14F8F" w14:textId="77777777" w:rsidTr="00031C0B">
        <w:trPr>
          <w:gridBefore w:val="1"/>
          <w:wBefore w:w="12" w:type="pct"/>
          <w:cantSplit/>
          <w:trHeight w:val="194"/>
        </w:trPr>
        <w:tc>
          <w:tcPr>
            <w:tcW w:w="91" w:type="pct"/>
            <w:vMerge/>
            <w:shd w:val="clear" w:color="auto" w:fill="auto"/>
            <w:tcMar>
              <w:top w:w="15" w:type="dxa"/>
              <w:left w:w="108" w:type="dxa"/>
              <w:bottom w:w="0" w:type="dxa"/>
              <w:right w:w="108" w:type="dxa"/>
            </w:tcMar>
          </w:tcPr>
          <w:p w14:paraId="68E993D0" w14:textId="77777777" w:rsidR="00282C76" w:rsidRPr="000A777D" w:rsidRDefault="00282C76" w:rsidP="00282C76">
            <w:pPr>
              <w:spacing w:line="240" w:lineRule="auto"/>
              <w:rPr>
                <w:color w:val="7F7F7F"/>
                <w:sz w:val="18"/>
                <w:szCs w:val="18"/>
                <w:lang w:val="ro-MD"/>
              </w:rPr>
            </w:pPr>
          </w:p>
        </w:tc>
        <w:tc>
          <w:tcPr>
            <w:tcW w:w="285" w:type="pct"/>
            <w:tcBorders>
              <w:right w:val="single" w:sz="12" w:space="0" w:color="auto"/>
            </w:tcBorders>
            <w:shd w:val="clear" w:color="auto" w:fill="DBE5F1"/>
          </w:tcPr>
          <w:p w14:paraId="63D87D69" w14:textId="58F52B5A" w:rsidR="00282C76" w:rsidRPr="000A777D" w:rsidRDefault="006B2ED6" w:rsidP="00282C76">
            <w:pPr>
              <w:spacing w:line="240" w:lineRule="auto"/>
              <w:rPr>
                <w:sz w:val="18"/>
                <w:szCs w:val="18"/>
                <w:lang w:val="ro-MD"/>
              </w:rPr>
            </w:pPr>
            <w:r w:rsidRPr="006B2ED6">
              <w:rPr>
                <w:sz w:val="18"/>
                <w:szCs w:val="18"/>
                <w:lang w:val="ro-MD"/>
              </w:rPr>
              <w:t>Scorul sau n/a:</w:t>
            </w:r>
          </w:p>
        </w:tc>
        <w:tc>
          <w:tcPr>
            <w:tcW w:w="377" w:type="pct"/>
            <w:tcBorders>
              <w:right w:val="single" w:sz="12" w:space="0" w:color="auto"/>
            </w:tcBorders>
            <w:shd w:val="clear" w:color="auto" w:fill="FFFF00"/>
          </w:tcPr>
          <w:p w14:paraId="034FFFBD" w14:textId="0CAEC19E" w:rsidR="00282C76" w:rsidRPr="000A777D" w:rsidRDefault="00474035" w:rsidP="00147AB3">
            <w:pPr>
              <w:spacing w:line="240" w:lineRule="auto"/>
              <w:jc w:val="center"/>
              <w:rPr>
                <w:b/>
                <w:sz w:val="18"/>
                <w:szCs w:val="18"/>
                <w:lang w:val="ro-MD"/>
              </w:rPr>
            </w:pPr>
            <w:r w:rsidRPr="000A777D">
              <w:rPr>
                <w:b/>
                <w:sz w:val="18"/>
                <w:szCs w:val="18"/>
                <w:lang w:val="ro-MD"/>
              </w:rPr>
              <w:t>40</w:t>
            </w:r>
          </w:p>
        </w:tc>
        <w:tc>
          <w:tcPr>
            <w:tcW w:w="750" w:type="pct"/>
            <w:tcBorders>
              <w:left w:val="single" w:sz="12" w:space="0" w:color="auto"/>
            </w:tcBorders>
            <w:shd w:val="clear" w:color="auto" w:fill="FBFBFB"/>
            <w:tcMar>
              <w:top w:w="15" w:type="dxa"/>
              <w:left w:w="108" w:type="dxa"/>
              <w:bottom w:w="0" w:type="dxa"/>
              <w:right w:w="108" w:type="dxa"/>
            </w:tcMar>
          </w:tcPr>
          <w:p w14:paraId="2F1299ED" w14:textId="16EDCAB1" w:rsidR="00282C76" w:rsidRPr="000A777D" w:rsidRDefault="00D84700" w:rsidP="00282C76">
            <w:pPr>
              <w:spacing w:line="240" w:lineRule="auto"/>
              <w:rPr>
                <w:sz w:val="18"/>
                <w:szCs w:val="18"/>
                <w:lang w:val="ro-MD"/>
              </w:rPr>
            </w:pPr>
            <w:r w:rsidRPr="00D84700">
              <w:rPr>
                <w:sz w:val="18"/>
                <w:szCs w:val="18"/>
                <w:lang w:val="ro-MD"/>
              </w:rPr>
              <w:t>Justificare/dovadă</w:t>
            </w:r>
          </w:p>
        </w:tc>
        <w:tc>
          <w:tcPr>
            <w:tcW w:w="3485" w:type="pct"/>
            <w:gridSpan w:val="7"/>
            <w:shd w:val="clear" w:color="auto" w:fill="EEECE1" w:themeFill="background2"/>
            <w:tcMar>
              <w:top w:w="15" w:type="dxa"/>
              <w:left w:w="108" w:type="dxa"/>
              <w:bottom w:w="0" w:type="dxa"/>
              <w:right w:w="108" w:type="dxa"/>
            </w:tcMar>
          </w:tcPr>
          <w:p w14:paraId="77A7EFA4" w14:textId="47952362" w:rsidR="00282C76" w:rsidRPr="000A777D" w:rsidRDefault="00B579C3" w:rsidP="00B579C3">
            <w:pPr>
              <w:spacing w:line="240" w:lineRule="auto"/>
              <w:rPr>
                <w:sz w:val="18"/>
                <w:szCs w:val="18"/>
                <w:lang w:val="ro-MD"/>
              </w:rPr>
            </w:pPr>
            <w:r w:rsidRPr="00B579C3">
              <w:rPr>
                <w:sz w:val="18"/>
                <w:szCs w:val="18"/>
                <w:lang w:val="ro-MD"/>
              </w:rPr>
              <w:t xml:space="preserve">Legea apei </w:t>
            </w:r>
            <w:r>
              <w:rPr>
                <w:sz w:val="18"/>
                <w:szCs w:val="18"/>
                <w:lang w:val="ro-MD"/>
              </w:rPr>
              <w:t>272/2011</w:t>
            </w:r>
            <w:r w:rsidRPr="00B579C3">
              <w:rPr>
                <w:sz w:val="18"/>
                <w:szCs w:val="18"/>
                <w:lang w:val="ro-MD"/>
              </w:rPr>
              <w:t xml:space="preserve">, modificată în 2018, vizează implementarea Directivei-cadru UE </w:t>
            </w:r>
            <w:r>
              <w:rPr>
                <w:sz w:val="18"/>
                <w:szCs w:val="18"/>
                <w:lang w:val="ro-MD"/>
              </w:rPr>
              <w:t>a apei</w:t>
            </w:r>
            <w:r w:rsidRPr="00B579C3">
              <w:rPr>
                <w:sz w:val="18"/>
                <w:szCs w:val="18"/>
                <w:lang w:val="ro-MD"/>
              </w:rPr>
              <w:t xml:space="preserve"> și a abordării </w:t>
            </w:r>
            <w:r>
              <w:rPr>
                <w:sz w:val="18"/>
                <w:szCs w:val="18"/>
                <w:lang w:val="ro-MD"/>
              </w:rPr>
              <w:t>MIRA</w:t>
            </w:r>
            <w:r w:rsidRPr="00B579C3">
              <w:rPr>
                <w:sz w:val="18"/>
                <w:szCs w:val="18"/>
                <w:lang w:val="ro-MD"/>
              </w:rPr>
              <w:t xml:space="preserve">. Au fost elaborate și aprobate </w:t>
            </w:r>
            <w:r>
              <w:rPr>
                <w:sz w:val="18"/>
                <w:szCs w:val="18"/>
                <w:lang w:val="ro-MD"/>
              </w:rPr>
              <w:t>2 planuri de gestionare a bazinelor</w:t>
            </w:r>
            <w:r w:rsidRPr="00B579C3">
              <w:rPr>
                <w:sz w:val="18"/>
                <w:szCs w:val="18"/>
                <w:lang w:val="ro-MD"/>
              </w:rPr>
              <w:t xml:space="preserve"> hidrografic</w:t>
            </w:r>
            <w:r>
              <w:rPr>
                <w:sz w:val="18"/>
                <w:szCs w:val="18"/>
                <w:lang w:val="ro-MD"/>
              </w:rPr>
              <w:t>e</w:t>
            </w:r>
            <w:r w:rsidRPr="00B579C3">
              <w:rPr>
                <w:sz w:val="18"/>
                <w:szCs w:val="18"/>
                <w:lang w:val="ro-MD"/>
              </w:rPr>
              <w:t xml:space="preserve">. Cu toate acestea, cadrul legal și de reglementare, precum și metodologiile aferente nu pot fi considerate cunoscute, utilizate și aplicate de majoritatea autorităților competente. În special, </w:t>
            </w:r>
            <w:r w:rsidR="00A4417E">
              <w:rPr>
                <w:sz w:val="18"/>
                <w:szCs w:val="18"/>
                <w:lang w:val="ro-MD"/>
              </w:rPr>
              <w:t xml:space="preserve">aspectele privind </w:t>
            </w:r>
            <w:r w:rsidRPr="00B579C3">
              <w:rPr>
                <w:sz w:val="18"/>
                <w:szCs w:val="18"/>
                <w:lang w:val="ro-MD"/>
              </w:rPr>
              <w:t>autorizarea și taxele nu pot fi considerate aplicate.</w:t>
            </w:r>
          </w:p>
        </w:tc>
      </w:tr>
      <w:tr w:rsidR="00031C0B" w:rsidRPr="000A777D" w14:paraId="08C8DCB2" w14:textId="77777777" w:rsidTr="00031C0B">
        <w:trPr>
          <w:cantSplit/>
          <w:trHeight w:val="197"/>
        </w:trPr>
        <w:tc>
          <w:tcPr>
            <w:tcW w:w="766" w:type="pct"/>
            <w:gridSpan w:val="4"/>
            <w:tcBorders>
              <w:top w:val="nil"/>
              <w:left w:val="nil"/>
              <w:bottom w:val="nil"/>
              <w:right w:val="single" w:sz="12" w:space="0" w:color="auto"/>
            </w:tcBorders>
            <w:shd w:val="clear" w:color="auto" w:fill="FFFFFF"/>
            <w:vAlign w:val="center"/>
            <w:hideMark/>
          </w:tcPr>
          <w:p w14:paraId="4775C07E" w14:textId="77777777" w:rsidR="005C4810" w:rsidRPr="000A777D" w:rsidRDefault="005C4810" w:rsidP="005C4810">
            <w:pPr>
              <w:keepNext/>
              <w:spacing w:line="240" w:lineRule="auto"/>
              <w:ind w:left="142"/>
              <w:rPr>
                <w:szCs w:val="20"/>
                <w:lang w:val="ro-MD"/>
              </w:rPr>
            </w:pPr>
          </w:p>
        </w:tc>
        <w:tc>
          <w:tcPr>
            <w:tcW w:w="750" w:type="pct"/>
            <w:tcBorders>
              <w:left w:val="single" w:sz="12" w:space="0" w:color="auto"/>
            </w:tcBorders>
            <w:shd w:val="clear" w:color="auto" w:fill="B8CCE4" w:themeFill="accent1" w:themeFillTint="66"/>
            <w:tcMar>
              <w:top w:w="15" w:type="dxa"/>
              <w:left w:w="108" w:type="dxa"/>
              <w:bottom w:w="0" w:type="dxa"/>
              <w:right w:w="108" w:type="dxa"/>
            </w:tcMar>
            <w:hideMark/>
          </w:tcPr>
          <w:p w14:paraId="0B668DAD" w14:textId="52FF49C8" w:rsidR="005C4810" w:rsidRPr="000A777D" w:rsidRDefault="005C4810" w:rsidP="005C4810">
            <w:pPr>
              <w:keepNext/>
              <w:spacing w:line="240" w:lineRule="auto"/>
              <w:jc w:val="center"/>
              <w:rPr>
                <w:szCs w:val="20"/>
                <w:lang w:val="ro-MD"/>
              </w:rPr>
            </w:pPr>
            <w:r>
              <w:rPr>
                <w:szCs w:val="20"/>
                <w:lang w:val="ro-MD"/>
              </w:rPr>
              <w:t>Foarte redus</w:t>
            </w:r>
            <w:r w:rsidRPr="000A777D">
              <w:rPr>
                <w:szCs w:val="20"/>
                <w:lang w:val="ro-MD"/>
              </w:rPr>
              <w:t xml:space="preserve"> (0)</w:t>
            </w:r>
          </w:p>
        </w:tc>
        <w:tc>
          <w:tcPr>
            <w:tcW w:w="672" w:type="pct"/>
            <w:shd w:val="clear" w:color="auto" w:fill="B8CCE4" w:themeFill="accent1" w:themeFillTint="66"/>
            <w:tcMar>
              <w:top w:w="15" w:type="dxa"/>
              <w:left w:w="15" w:type="dxa"/>
              <w:bottom w:w="0" w:type="dxa"/>
              <w:right w:w="15" w:type="dxa"/>
            </w:tcMar>
            <w:hideMark/>
          </w:tcPr>
          <w:p w14:paraId="7855D400" w14:textId="70D0420E" w:rsidR="005C4810" w:rsidRPr="000A777D" w:rsidRDefault="005C4810" w:rsidP="005C4810">
            <w:pPr>
              <w:keepNext/>
              <w:spacing w:line="240" w:lineRule="auto"/>
              <w:jc w:val="center"/>
              <w:rPr>
                <w:szCs w:val="20"/>
                <w:lang w:val="ro-MD"/>
              </w:rPr>
            </w:pPr>
            <w:r>
              <w:rPr>
                <w:szCs w:val="20"/>
                <w:lang w:val="ro-MD"/>
              </w:rPr>
              <w:t>Redus</w:t>
            </w:r>
            <w:r w:rsidRPr="000A777D">
              <w:rPr>
                <w:szCs w:val="20"/>
                <w:lang w:val="ro-MD"/>
              </w:rPr>
              <w:t xml:space="preserve"> (20)</w:t>
            </w:r>
          </w:p>
        </w:tc>
        <w:tc>
          <w:tcPr>
            <w:tcW w:w="707" w:type="pct"/>
            <w:gridSpan w:val="2"/>
            <w:shd w:val="clear" w:color="auto" w:fill="B8CCE4" w:themeFill="accent1" w:themeFillTint="66"/>
            <w:tcMar>
              <w:top w:w="15" w:type="dxa"/>
              <w:left w:w="15" w:type="dxa"/>
              <w:bottom w:w="0" w:type="dxa"/>
              <w:right w:w="15" w:type="dxa"/>
            </w:tcMar>
            <w:hideMark/>
          </w:tcPr>
          <w:p w14:paraId="0FB30002" w14:textId="3C2696A2" w:rsidR="005C4810" w:rsidRPr="000A777D" w:rsidRDefault="005C4810" w:rsidP="005C4810">
            <w:pPr>
              <w:keepNext/>
              <w:spacing w:line="240" w:lineRule="auto"/>
              <w:jc w:val="center"/>
              <w:rPr>
                <w:szCs w:val="20"/>
                <w:lang w:val="ro-MD"/>
              </w:rPr>
            </w:pPr>
            <w:r w:rsidRPr="000A777D">
              <w:rPr>
                <w:szCs w:val="20"/>
                <w:lang w:val="ro-MD"/>
              </w:rPr>
              <w:t>Mediu-</w:t>
            </w:r>
            <w:r>
              <w:rPr>
                <w:szCs w:val="20"/>
                <w:lang w:val="ro-MD"/>
              </w:rPr>
              <w:t>redus</w:t>
            </w:r>
            <w:r w:rsidRPr="000A777D">
              <w:rPr>
                <w:szCs w:val="20"/>
                <w:lang w:val="ro-MD"/>
              </w:rPr>
              <w:t xml:space="preserve"> (40)</w:t>
            </w:r>
          </w:p>
        </w:tc>
        <w:tc>
          <w:tcPr>
            <w:tcW w:w="675" w:type="pct"/>
            <w:shd w:val="clear" w:color="auto" w:fill="B8CCE4" w:themeFill="accent1" w:themeFillTint="66"/>
            <w:tcMar>
              <w:top w:w="15" w:type="dxa"/>
              <w:left w:w="15" w:type="dxa"/>
              <w:bottom w:w="0" w:type="dxa"/>
              <w:right w:w="15" w:type="dxa"/>
            </w:tcMar>
            <w:hideMark/>
          </w:tcPr>
          <w:p w14:paraId="611417E1" w14:textId="199EFE43" w:rsidR="005C4810" w:rsidRPr="000A777D" w:rsidRDefault="005C4810" w:rsidP="005C4810">
            <w:pPr>
              <w:keepNext/>
              <w:spacing w:line="240" w:lineRule="auto"/>
              <w:jc w:val="center"/>
              <w:rPr>
                <w:szCs w:val="20"/>
                <w:lang w:val="ro-MD"/>
              </w:rPr>
            </w:pPr>
            <w:r w:rsidRPr="000A777D">
              <w:rPr>
                <w:szCs w:val="20"/>
                <w:lang w:val="ro-MD"/>
              </w:rPr>
              <w:t>Mediu-</w:t>
            </w:r>
            <w:r>
              <w:rPr>
                <w:szCs w:val="20"/>
                <w:lang w:val="ro-MD"/>
              </w:rPr>
              <w:t>Înalt</w:t>
            </w:r>
            <w:r w:rsidRPr="000A777D">
              <w:rPr>
                <w:szCs w:val="20"/>
                <w:lang w:val="ro-MD"/>
              </w:rPr>
              <w:t xml:space="preserve"> (60)</w:t>
            </w:r>
          </w:p>
        </w:tc>
        <w:tc>
          <w:tcPr>
            <w:tcW w:w="747" w:type="pct"/>
            <w:gridSpan w:val="2"/>
            <w:shd w:val="clear" w:color="auto" w:fill="B8CCE4" w:themeFill="accent1" w:themeFillTint="66"/>
            <w:tcMar>
              <w:top w:w="15" w:type="dxa"/>
              <w:left w:w="15" w:type="dxa"/>
              <w:bottom w:w="0" w:type="dxa"/>
              <w:right w:w="15" w:type="dxa"/>
            </w:tcMar>
            <w:hideMark/>
          </w:tcPr>
          <w:p w14:paraId="5AE4F3B2" w14:textId="544575AF" w:rsidR="005C4810" w:rsidRPr="000A777D" w:rsidRDefault="005C4810" w:rsidP="005C4810">
            <w:pPr>
              <w:keepNext/>
              <w:spacing w:line="240" w:lineRule="auto"/>
              <w:jc w:val="center"/>
              <w:rPr>
                <w:szCs w:val="20"/>
                <w:lang w:val="ro-MD"/>
              </w:rPr>
            </w:pPr>
            <w:r>
              <w:rPr>
                <w:szCs w:val="20"/>
                <w:lang w:val="ro-MD"/>
              </w:rPr>
              <w:t>Înalt</w:t>
            </w:r>
            <w:r w:rsidRPr="000A777D">
              <w:rPr>
                <w:szCs w:val="20"/>
                <w:lang w:val="ro-MD"/>
              </w:rPr>
              <w:t xml:space="preserve"> (80)</w:t>
            </w:r>
          </w:p>
        </w:tc>
        <w:tc>
          <w:tcPr>
            <w:tcW w:w="684" w:type="pct"/>
            <w:shd w:val="clear" w:color="auto" w:fill="B8CCE4" w:themeFill="accent1" w:themeFillTint="66"/>
            <w:tcMar>
              <w:top w:w="15" w:type="dxa"/>
              <w:left w:w="15" w:type="dxa"/>
              <w:bottom w:w="0" w:type="dxa"/>
              <w:right w:w="15" w:type="dxa"/>
            </w:tcMar>
            <w:hideMark/>
          </w:tcPr>
          <w:p w14:paraId="1C65CF27" w14:textId="01807E64" w:rsidR="005C4810" w:rsidRPr="000A777D" w:rsidRDefault="005C4810" w:rsidP="005C4810">
            <w:pPr>
              <w:keepNext/>
              <w:spacing w:line="240" w:lineRule="auto"/>
              <w:jc w:val="center"/>
              <w:rPr>
                <w:szCs w:val="20"/>
                <w:lang w:val="ro-MD"/>
              </w:rPr>
            </w:pPr>
            <w:r>
              <w:rPr>
                <w:szCs w:val="20"/>
                <w:lang w:val="ro-MD"/>
              </w:rPr>
              <w:t>Foarte înalt</w:t>
            </w:r>
            <w:r w:rsidRPr="000A777D">
              <w:rPr>
                <w:szCs w:val="20"/>
                <w:lang w:val="ro-MD"/>
              </w:rPr>
              <w:t xml:space="preserve"> (100)</w:t>
            </w:r>
          </w:p>
        </w:tc>
      </w:tr>
      <w:tr w:rsidR="00031C0B" w:rsidRPr="000A777D" w14:paraId="3E7A8DC1" w14:textId="77777777" w:rsidTr="00031C0B">
        <w:trPr>
          <w:gridBefore w:val="1"/>
          <w:wBefore w:w="12" w:type="pct"/>
          <w:cantSplit/>
          <w:trHeight w:val="957"/>
        </w:trPr>
        <w:tc>
          <w:tcPr>
            <w:tcW w:w="91" w:type="pct"/>
            <w:vMerge w:val="restart"/>
            <w:shd w:val="clear" w:color="auto" w:fill="DAEEF3" w:themeFill="accent5" w:themeFillTint="33"/>
            <w:tcMar>
              <w:top w:w="15" w:type="dxa"/>
              <w:left w:w="108" w:type="dxa"/>
              <w:bottom w:w="0" w:type="dxa"/>
              <w:right w:w="108" w:type="dxa"/>
            </w:tcMar>
          </w:tcPr>
          <w:p w14:paraId="1CC73DC2" w14:textId="77777777" w:rsidR="00E170BA" w:rsidRPr="000A777D" w:rsidRDefault="00E170BA" w:rsidP="00E170BA">
            <w:pPr>
              <w:spacing w:line="240" w:lineRule="auto"/>
              <w:ind w:left="-57"/>
              <w:rPr>
                <w:bCs/>
                <w:szCs w:val="20"/>
                <w:lang w:val="ro-MD"/>
              </w:rPr>
            </w:pPr>
            <w:r w:rsidRPr="000A777D">
              <w:rPr>
                <w:bCs/>
                <w:szCs w:val="20"/>
                <w:lang w:val="ro-MD"/>
              </w:rPr>
              <w:t>c</w:t>
            </w:r>
          </w:p>
        </w:tc>
        <w:tc>
          <w:tcPr>
            <w:tcW w:w="662" w:type="pct"/>
            <w:gridSpan w:val="2"/>
            <w:tcBorders>
              <w:right w:val="single" w:sz="12" w:space="0" w:color="auto"/>
            </w:tcBorders>
            <w:shd w:val="clear" w:color="auto" w:fill="DBE5F1"/>
            <w:tcMar>
              <w:top w:w="15" w:type="dxa"/>
              <w:left w:w="108" w:type="dxa"/>
              <w:bottom w:w="0" w:type="dxa"/>
              <w:right w:w="108" w:type="dxa"/>
            </w:tcMar>
          </w:tcPr>
          <w:p w14:paraId="2298EB95" w14:textId="1DF1E7F1" w:rsidR="00E170BA" w:rsidRPr="000A777D" w:rsidRDefault="00E170BA" w:rsidP="00E170BA">
            <w:pPr>
              <w:spacing w:line="240" w:lineRule="auto"/>
              <w:rPr>
                <w:b/>
                <w:szCs w:val="20"/>
                <w:lang w:val="ro-MD"/>
              </w:rPr>
            </w:pPr>
            <w:r w:rsidRPr="005C4810">
              <w:rPr>
                <w:b/>
                <w:szCs w:val="20"/>
                <w:lang w:val="ro-MD"/>
              </w:rPr>
              <w:t>Planuri naționale de manangement integrat al resurselor de apă</w:t>
            </w:r>
            <w:r>
              <w:rPr>
                <w:szCs w:val="20"/>
                <w:lang w:val="ro-MD"/>
              </w:rPr>
              <w:t xml:space="preserve"> (MIRA), sau alte documente similare </w:t>
            </w:r>
          </w:p>
        </w:tc>
        <w:tc>
          <w:tcPr>
            <w:tcW w:w="750" w:type="pct"/>
            <w:tcBorders>
              <w:left w:val="single" w:sz="12" w:space="0" w:color="auto"/>
            </w:tcBorders>
            <w:shd w:val="clear" w:color="auto" w:fill="FBFBFB"/>
            <w:tcMar>
              <w:top w:w="15" w:type="dxa"/>
              <w:left w:w="108" w:type="dxa"/>
              <w:bottom w:w="0" w:type="dxa"/>
              <w:right w:w="108" w:type="dxa"/>
            </w:tcMar>
          </w:tcPr>
          <w:p w14:paraId="5F927E21" w14:textId="0FCD06A2" w:rsidR="00E170BA" w:rsidRPr="000A777D" w:rsidRDefault="00E170BA" w:rsidP="00E170BA">
            <w:pPr>
              <w:spacing w:line="240" w:lineRule="auto"/>
              <w:rPr>
                <w:szCs w:val="20"/>
                <w:lang w:val="ro-MD"/>
              </w:rPr>
            </w:pPr>
            <w:r w:rsidRPr="00647311">
              <w:rPr>
                <w:b/>
                <w:szCs w:val="20"/>
                <w:lang w:val="ro-MD"/>
              </w:rPr>
              <w:t>Nu a început elaborarea</w:t>
            </w:r>
            <w:r w:rsidRPr="00647311">
              <w:rPr>
                <w:szCs w:val="20"/>
                <w:lang w:val="ro-MD"/>
              </w:rPr>
              <w:t xml:space="preserve"> sau nu a progresat.</w:t>
            </w:r>
          </w:p>
        </w:tc>
        <w:tc>
          <w:tcPr>
            <w:tcW w:w="672" w:type="pct"/>
            <w:shd w:val="clear" w:color="auto" w:fill="FBFBFB"/>
            <w:tcMar>
              <w:top w:w="15" w:type="dxa"/>
              <w:left w:w="108" w:type="dxa"/>
              <w:bottom w:w="0" w:type="dxa"/>
              <w:right w:w="108" w:type="dxa"/>
            </w:tcMar>
          </w:tcPr>
          <w:p w14:paraId="11FDB160" w14:textId="3A65F2B2" w:rsidR="00E170BA" w:rsidRPr="000A777D" w:rsidRDefault="00E170BA" w:rsidP="00E170BA">
            <w:pPr>
              <w:spacing w:line="240" w:lineRule="auto"/>
              <w:rPr>
                <w:szCs w:val="20"/>
                <w:lang w:val="ro-MD"/>
              </w:rPr>
            </w:pPr>
            <w:r>
              <w:rPr>
                <w:b/>
                <w:szCs w:val="20"/>
                <w:lang w:val="ro-MD"/>
              </w:rPr>
              <w:t>În proces de elaborare</w:t>
            </w:r>
            <w:r w:rsidRPr="000A777D">
              <w:rPr>
                <w:szCs w:val="20"/>
                <w:lang w:val="ro-MD"/>
              </w:rPr>
              <w:t xml:space="preserve">, </w:t>
            </w:r>
            <w:r>
              <w:rPr>
                <w:szCs w:val="20"/>
                <w:lang w:val="ro-MD"/>
              </w:rPr>
              <w:t>dar încă nu sunt aprobate de Guvern.</w:t>
            </w:r>
          </w:p>
        </w:tc>
        <w:tc>
          <w:tcPr>
            <w:tcW w:w="704" w:type="pct"/>
            <w:shd w:val="clear" w:color="auto" w:fill="FBFBFB"/>
            <w:tcMar>
              <w:top w:w="15" w:type="dxa"/>
              <w:left w:w="108" w:type="dxa"/>
              <w:bottom w:w="0" w:type="dxa"/>
              <w:right w:w="108" w:type="dxa"/>
            </w:tcMar>
          </w:tcPr>
          <w:p w14:paraId="4C8A6D3E" w14:textId="508A4E37" w:rsidR="00E170BA" w:rsidRPr="000A777D" w:rsidRDefault="00E170BA" w:rsidP="00E170BA">
            <w:pPr>
              <w:spacing w:line="240" w:lineRule="auto"/>
              <w:rPr>
                <w:szCs w:val="20"/>
                <w:lang w:val="ro-MD"/>
              </w:rPr>
            </w:pPr>
            <w:r w:rsidRPr="000A777D">
              <w:rPr>
                <w:b/>
                <w:szCs w:val="20"/>
                <w:lang w:val="ro-MD"/>
              </w:rPr>
              <w:t>Ap</w:t>
            </w:r>
            <w:r>
              <w:rPr>
                <w:b/>
                <w:szCs w:val="20"/>
                <w:lang w:val="ro-MD"/>
              </w:rPr>
              <w:t>robat</w:t>
            </w:r>
            <w:r w:rsidRPr="000A777D">
              <w:rPr>
                <w:szCs w:val="20"/>
                <w:lang w:val="ro-MD"/>
              </w:rPr>
              <w:t xml:space="preserve"> </w:t>
            </w:r>
            <w:r>
              <w:rPr>
                <w:szCs w:val="20"/>
                <w:lang w:val="ro-MD"/>
              </w:rPr>
              <w:t>de Guvern și</w:t>
            </w:r>
            <w:r w:rsidRPr="000A777D">
              <w:rPr>
                <w:szCs w:val="20"/>
                <w:lang w:val="ro-MD"/>
              </w:rPr>
              <w:t xml:space="preserve"> </w:t>
            </w:r>
            <w:r>
              <w:rPr>
                <w:b/>
                <w:szCs w:val="20"/>
                <w:lang w:val="ro-MD"/>
              </w:rPr>
              <w:t>încep a fi implementate de autorități</w:t>
            </w:r>
            <w:r w:rsidRPr="000A777D">
              <w:rPr>
                <w:szCs w:val="20"/>
                <w:lang w:val="ro-MD"/>
              </w:rPr>
              <w:t>.</w:t>
            </w:r>
          </w:p>
        </w:tc>
        <w:tc>
          <w:tcPr>
            <w:tcW w:w="678" w:type="pct"/>
            <w:gridSpan w:val="2"/>
            <w:shd w:val="clear" w:color="auto" w:fill="FBFBFB"/>
            <w:tcMar>
              <w:top w:w="15" w:type="dxa"/>
              <w:left w:w="108" w:type="dxa"/>
              <w:bottom w:w="0" w:type="dxa"/>
              <w:right w:w="108" w:type="dxa"/>
            </w:tcMar>
          </w:tcPr>
          <w:p w14:paraId="758DB44B" w14:textId="1E1C3B13" w:rsidR="00E170BA" w:rsidRPr="000A777D" w:rsidRDefault="00E170BA" w:rsidP="00E170BA">
            <w:pPr>
              <w:spacing w:line="240" w:lineRule="auto"/>
              <w:rPr>
                <w:szCs w:val="20"/>
                <w:lang w:val="ro-MD"/>
              </w:rPr>
            </w:pPr>
            <w:r>
              <w:rPr>
                <w:b/>
                <w:szCs w:val="20"/>
                <w:lang w:val="ro-MD"/>
              </w:rPr>
              <w:t xml:space="preserve">Implementate de majoritatea </w:t>
            </w:r>
            <w:r w:rsidRPr="00647311">
              <w:rPr>
                <w:szCs w:val="20"/>
                <w:lang w:val="ro-MD"/>
              </w:rPr>
              <w:t>autorităților relevante.</w:t>
            </w:r>
            <w:r>
              <w:rPr>
                <w:b/>
                <w:szCs w:val="20"/>
                <w:lang w:val="ro-MD"/>
              </w:rPr>
              <w:t xml:space="preserve"> </w:t>
            </w:r>
          </w:p>
        </w:tc>
        <w:tc>
          <w:tcPr>
            <w:tcW w:w="747" w:type="pct"/>
            <w:gridSpan w:val="2"/>
            <w:shd w:val="clear" w:color="auto" w:fill="FBFBFB"/>
            <w:tcMar>
              <w:top w:w="15" w:type="dxa"/>
              <w:left w:w="108" w:type="dxa"/>
              <w:bottom w:w="0" w:type="dxa"/>
              <w:right w:w="108" w:type="dxa"/>
            </w:tcMar>
          </w:tcPr>
          <w:p w14:paraId="584A9A1B" w14:textId="636B5C7E" w:rsidR="00E170BA" w:rsidRPr="000A777D" w:rsidRDefault="00E170BA" w:rsidP="00E170BA">
            <w:pPr>
              <w:spacing w:line="240" w:lineRule="auto"/>
              <w:rPr>
                <w:szCs w:val="20"/>
                <w:lang w:val="ro-MD"/>
              </w:rPr>
            </w:pPr>
            <w:r>
              <w:rPr>
                <w:b/>
                <w:szCs w:val="20"/>
                <w:lang w:val="ro-MD"/>
              </w:rPr>
              <w:t xml:space="preserve">Obiectivele </w:t>
            </w:r>
            <w:r w:rsidRPr="001E53C8">
              <w:rPr>
                <w:szCs w:val="20"/>
                <w:lang w:val="ro-MD"/>
              </w:rPr>
              <w:t>Planurilor</w:t>
            </w:r>
            <w:r>
              <w:rPr>
                <w:b/>
                <w:szCs w:val="20"/>
                <w:lang w:val="ro-MD"/>
              </w:rPr>
              <w:t xml:space="preserve"> </w:t>
            </w:r>
            <w:r w:rsidRPr="000A777D">
              <w:rPr>
                <w:b/>
                <w:szCs w:val="20"/>
                <w:lang w:val="ro-MD"/>
              </w:rPr>
              <w:t xml:space="preserve"> </w:t>
            </w:r>
            <w:r>
              <w:rPr>
                <w:b/>
                <w:szCs w:val="20"/>
                <w:lang w:val="ro-MD"/>
              </w:rPr>
              <w:t xml:space="preserve">realizate consecvent. </w:t>
            </w:r>
          </w:p>
        </w:tc>
        <w:tc>
          <w:tcPr>
            <w:tcW w:w="684" w:type="pct"/>
            <w:tcBorders>
              <w:bottom w:val="single" w:sz="4" w:space="0" w:color="auto"/>
            </w:tcBorders>
            <w:shd w:val="clear" w:color="auto" w:fill="FBFBFB"/>
            <w:tcMar>
              <w:top w:w="15" w:type="dxa"/>
              <w:left w:w="108" w:type="dxa"/>
              <w:bottom w:w="0" w:type="dxa"/>
              <w:right w:w="108" w:type="dxa"/>
            </w:tcMar>
          </w:tcPr>
          <w:p w14:paraId="4106D733" w14:textId="59D619E8" w:rsidR="00E170BA" w:rsidRPr="000A777D" w:rsidRDefault="00E170BA" w:rsidP="00E170BA">
            <w:pPr>
              <w:spacing w:line="240" w:lineRule="auto"/>
              <w:rPr>
                <w:szCs w:val="20"/>
                <w:lang w:val="ro-MD"/>
              </w:rPr>
            </w:pPr>
            <w:r w:rsidRPr="008B1C81">
              <w:rPr>
                <w:szCs w:val="20"/>
                <w:lang w:val="ro-MD"/>
              </w:rPr>
              <w:t>Obiectivele au fost atinse în mod cons</w:t>
            </w:r>
            <w:r>
              <w:rPr>
                <w:szCs w:val="20"/>
                <w:lang w:val="ro-MD"/>
              </w:rPr>
              <w:t>ecvent</w:t>
            </w:r>
            <w:r w:rsidRPr="008B1C81">
              <w:rPr>
                <w:szCs w:val="20"/>
                <w:lang w:val="ro-MD"/>
              </w:rPr>
              <w:t>,</w:t>
            </w:r>
            <w:r w:rsidRPr="000A777D">
              <w:rPr>
                <w:szCs w:val="20"/>
                <w:lang w:val="ro-MD"/>
              </w:rPr>
              <w:t xml:space="preserve"> </w:t>
            </w:r>
            <w:r>
              <w:rPr>
                <w:szCs w:val="20"/>
                <w:lang w:val="ro-MD"/>
              </w:rPr>
              <w:t>și</w:t>
            </w:r>
            <w:r w:rsidRPr="000A777D">
              <w:rPr>
                <w:szCs w:val="20"/>
                <w:lang w:val="ro-MD"/>
              </w:rPr>
              <w:t xml:space="preserve"> </w:t>
            </w:r>
            <w:r w:rsidRPr="000A777D">
              <w:rPr>
                <w:b/>
                <w:szCs w:val="20"/>
                <w:lang w:val="ro-MD"/>
              </w:rPr>
              <w:t>periodic</w:t>
            </w:r>
            <w:r>
              <w:rPr>
                <w:b/>
                <w:szCs w:val="20"/>
                <w:lang w:val="ro-MD"/>
              </w:rPr>
              <w:t xml:space="preserve"> sunt</w:t>
            </w:r>
            <w:r w:rsidRPr="000A777D">
              <w:rPr>
                <w:szCs w:val="20"/>
                <w:lang w:val="ro-MD"/>
              </w:rPr>
              <w:t xml:space="preserve"> </w:t>
            </w:r>
            <w:r>
              <w:rPr>
                <w:b/>
                <w:szCs w:val="20"/>
                <w:lang w:val="ro-MD"/>
              </w:rPr>
              <w:t>revizuite.</w:t>
            </w:r>
            <w:r w:rsidRPr="000A777D">
              <w:rPr>
                <w:szCs w:val="20"/>
                <w:lang w:val="ro-MD"/>
              </w:rPr>
              <w:t xml:space="preserve"> </w:t>
            </w:r>
          </w:p>
        </w:tc>
      </w:tr>
      <w:tr w:rsidR="00E170BA" w:rsidRPr="000A777D" w14:paraId="7946AAE3" w14:textId="77777777" w:rsidTr="00031C0B">
        <w:trPr>
          <w:gridBefore w:val="1"/>
          <w:wBefore w:w="12" w:type="pct"/>
          <w:cantSplit/>
          <w:trHeight w:val="259"/>
        </w:trPr>
        <w:tc>
          <w:tcPr>
            <w:tcW w:w="91" w:type="pct"/>
            <w:vMerge/>
            <w:shd w:val="clear" w:color="auto" w:fill="DAEEF3" w:themeFill="accent5" w:themeFillTint="33"/>
            <w:tcMar>
              <w:top w:w="15" w:type="dxa"/>
              <w:left w:w="108" w:type="dxa"/>
              <w:bottom w:w="0" w:type="dxa"/>
              <w:right w:w="108" w:type="dxa"/>
            </w:tcMar>
          </w:tcPr>
          <w:p w14:paraId="7E9CF0DD" w14:textId="77777777" w:rsidR="00E170BA" w:rsidRPr="000A777D" w:rsidRDefault="00E170BA" w:rsidP="00E170BA">
            <w:pPr>
              <w:spacing w:line="240" w:lineRule="auto"/>
              <w:jc w:val="right"/>
              <w:rPr>
                <w:color w:val="7F7F7F"/>
                <w:sz w:val="18"/>
                <w:szCs w:val="18"/>
                <w:lang w:val="ro-MD"/>
              </w:rPr>
            </w:pPr>
          </w:p>
        </w:tc>
        <w:tc>
          <w:tcPr>
            <w:tcW w:w="285" w:type="pct"/>
            <w:tcBorders>
              <w:right w:val="single" w:sz="12" w:space="0" w:color="auto"/>
            </w:tcBorders>
            <w:shd w:val="clear" w:color="auto" w:fill="DBE5F1"/>
          </w:tcPr>
          <w:p w14:paraId="65D140A0" w14:textId="6CDD6DE0" w:rsidR="00E170BA" w:rsidRPr="000A777D" w:rsidRDefault="00AA7CB8" w:rsidP="00E170BA">
            <w:pPr>
              <w:spacing w:line="240" w:lineRule="auto"/>
              <w:rPr>
                <w:sz w:val="18"/>
                <w:szCs w:val="18"/>
                <w:lang w:val="ro-MD"/>
              </w:rPr>
            </w:pPr>
            <w:r w:rsidRPr="00AA7CB8">
              <w:rPr>
                <w:sz w:val="18"/>
                <w:szCs w:val="18"/>
                <w:lang w:val="ro-MD"/>
              </w:rPr>
              <w:t>Scorul sau n/a:</w:t>
            </w:r>
            <w:r w:rsidR="00E170BA" w:rsidRPr="000A777D">
              <w:rPr>
                <w:sz w:val="18"/>
                <w:szCs w:val="18"/>
                <w:lang w:val="ro-MD"/>
              </w:rPr>
              <w:t>:</w:t>
            </w:r>
          </w:p>
        </w:tc>
        <w:tc>
          <w:tcPr>
            <w:tcW w:w="377" w:type="pct"/>
            <w:tcBorders>
              <w:right w:val="single" w:sz="12" w:space="0" w:color="auto"/>
            </w:tcBorders>
            <w:shd w:val="clear" w:color="auto" w:fill="FFFF00"/>
          </w:tcPr>
          <w:p w14:paraId="27A91B29" w14:textId="77777777" w:rsidR="00E170BA" w:rsidRPr="000A777D" w:rsidRDefault="00E170BA" w:rsidP="00E170BA">
            <w:pPr>
              <w:spacing w:line="240" w:lineRule="auto"/>
              <w:jc w:val="center"/>
              <w:rPr>
                <w:b/>
                <w:sz w:val="18"/>
                <w:szCs w:val="18"/>
                <w:lang w:val="ro-MD"/>
              </w:rPr>
            </w:pPr>
            <w:r w:rsidRPr="000A777D">
              <w:rPr>
                <w:b/>
                <w:sz w:val="18"/>
                <w:szCs w:val="18"/>
                <w:lang w:val="ro-MD"/>
              </w:rPr>
              <w:t xml:space="preserve"> 0</w:t>
            </w:r>
          </w:p>
        </w:tc>
        <w:tc>
          <w:tcPr>
            <w:tcW w:w="750" w:type="pct"/>
            <w:tcBorders>
              <w:left w:val="single" w:sz="12" w:space="0" w:color="auto"/>
            </w:tcBorders>
            <w:shd w:val="clear" w:color="auto" w:fill="FBFBFB"/>
            <w:tcMar>
              <w:top w:w="15" w:type="dxa"/>
              <w:left w:w="108" w:type="dxa"/>
              <w:bottom w:w="0" w:type="dxa"/>
              <w:right w:w="108" w:type="dxa"/>
            </w:tcMar>
          </w:tcPr>
          <w:p w14:paraId="1D83AFFD" w14:textId="6C808CFC" w:rsidR="00E170BA" w:rsidRPr="000A777D" w:rsidRDefault="00E170BA" w:rsidP="00E170BA">
            <w:pPr>
              <w:spacing w:line="240" w:lineRule="auto"/>
              <w:rPr>
                <w:sz w:val="18"/>
                <w:szCs w:val="18"/>
                <w:lang w:val="ro-MD"/>
              </w:rPr>
            </w:pPr>
            <w:r w:rsidRPr="00D84700">
              <w:rPr>
                <w:sz w:val="18"/>
                <w:szCs w:val="18"/>
                <w:lang w:val="ro-MD"/>
              </w:rPr>
              <w:t>Justificare/dovadă</w:t>
            </w:r>
          </w:p>
        </w:tc>
        <w:tc>
          <w:tcPr>
            <w:tcW w:w="3485" w:type="pct"/>
            <w:gridSpan w:val="7"/>
            <w:shd w:val="clear" w:color="auto" w:fill="EEECE1" w:themeFill="background2"/>
            <w:tcMar>
              <w:top w:w="15" w:type="dxa"/>
              <w:left w:w="108" w:type="dxa"/>
              <w:bottom w:w="0" w:type="dxa"/>
              <w:right w:w="108" w:type="dxa"/>
            </w:tcMar>
          </w:tcPr>
          <w:p w14:paraId="60034A4F" w14:textId="1479DA71" w:rsidR="00E170BA" w:rsidRPr="000A777D" w:rsidRDefault="00E170BA" w:rsidP="00E170BA">
            <w:pPr>
              <w:tabs>
                <w:tab w:val="left" w:pos="6276"/>
              </w:tabs>
              <w:spacing w:line="240" w:lineRule="auto"/>
              <w:rPr>
                <w:sz w:val="18"/>
                <w:szCs w:val="18"/>
                <w:lang w:val="ro-MD"/>
              </w:rPr>
            </w:pPr>
            <w:r>
              <w:rPr>
                <w:sz w:val="18"/>
                <w:szCs w:val="18"/>
                <w:lang w:val="ro-MD"/>
              </w:rPr>
              <w:t xml:space="preserve">Nu există </w:t>
            </w:r>
            <w:r w:rsidRPr="00E170BA">
              <w:rPr>
                <w:sz w:val="18"/>
                <w:szCs w:val="18"/>
                <w:lang w:val="ro-MD"/>
              </w:rPr>
              <w:t>o viziune globală, nici un plan.</w:t>
            </w:r>
          </w:p>
        </w:tc>
      </w:tr>
      <w:tr w:rsidR="00282C76" w:rsidRPr="000A777D" w14:paraId="2EC7EBC4" w14:textId="77777777" w:rsidTr="00282C76">
        <w:trPr>
          <w:gridBefore w:val="1"/>
          <w:wBefore w:w="12" w:type="pct"/>
          <w:cantSplit/>
          <w:trHeight w:val="276"/>
        </w:trPr>
        <w:tc>
          <w:tcPr>
            <w:tcW w:w="4988" w:type="pct"/>
            <w:gridSpan w:val="11"/>
            <w:shd w:val="clear" w:color="auto" w:fill="95B3D7"/>
            <w:tcMar>
              <w:top w:w="15" w:type="dxa"/>
              <w:left w:w="108" w:type="dxa"/>
              <w:bottom w:w="0" w:type="dxa"/>
              <w:right w:w="108" w:type="dxa"/>
            </w:tcMar>
          </w:tcPr>
          <w:p w14:paraId="2716BFC7" w14:textId="55DCC7D6" w:rsidR="00282C76" w:rsidRPr="000A777D" w:rsidRDefault="00282C76" w:rsidP="00721535">
            <w:pPr>
              <w:keepNext/>
              <w:keepLines/>
              <w:spacing w:line="240" w:lineRule="auto"/>
              <w:rPr>
                <w:b/>
                <w:bCs/>
                <w:szCs w:val="20"/>
                <w:lang w:val="ro-MD"/>
              </w:rPr>
            </w:pPr>
            <w:r w:rsidRPr="000A777D">
              <w:rPr>
                <w:b/>
                <w:bCs/>
                <w:szCs w:val="20"/>
                <w:lang w:val="ro-MD"/>
              </w:rPr>
              <w:t xml:space="preserve">1.2 </w:t>
            </w:r>
            <w:r w:rsidR="00721535" w:rsidRPr="00721535">
              <w:rPr>
                <w:b/>
                <w:bCs/>
                <w:szCs w:val="20"/>
                <w:lang w:val="ro-MD"/>
              </w:rPr>
              <w:t xml:space="preserve">Care este </w:t>
            </w:r>
            <w:r w:rsidR="00721535">
              <w:rPr>
                <w:b/>
                <w:bCs/>
                <w:szCs w:val="20"/>
                <w:lang w:val="ro-MD"/>
              </w:rPr>
              <w:t>situația în domeniul</w:t>
            </w:r>
            <w:r w:rsidR="00721535" w:rsidRPr="00721535">
              <w:rPr>
                <w:b/>
                <w:bCs/>
                <w:szCs w:val="20"/>
                <w:lang w:val="ro-MD"/>
              </w:rPr>
              <w:t xml:space="preserve"> politicilor, legilor și planurilor pentru a sprijini </w:t>
            </w:r>
            <w:r w:rsidR="00721535">
              <w:rPr>
                <w:b/>
                <w:bCs/>
                <w:szCs w:val="20"/>
                <w:lang w:val="ro-MD"/>
              </w:rPr>
              <w:t>MIRA</w:t>
            </w:r>
            <w:r w:rsidR="00721535" w:rsidRPr="00721535">
              <w:rPr>
                <w:b/>
                <w:bCs/>
                <w:szCs w:val="20"/>
                <w:lang w:val="ro-MD"/>
              </w:rPr>
              <w:t xml:space="preserve"> la alte niveluri</w:t>
            </w:r>
            <w:r w:rsidRPr="000A777D">
              <w:rPr>
                <w:b/>
                <w:bCs/>
                <w:szCs w:val="20"/>
                <w:lang w:val="ro-MD"/>
              </w:rPr>
              <w:t>?</w:t>
            </w:r>
          </w:p>
        </w:tc>
      </w:tr>
      <w:tr w:rsidR="00031C0B" w:rsidRPr="000A777D" w14:paraId="437EE7E2" w14:textId="77777777" w:rsidTr="00031C0B">
        <w:trPr>
          <w:gridBefore w:val="1"/>
          <w:wBefore w:w="12" w:type="pct"/>
          <w:cantSplit/>
          <w:trHeight w:val="259"/>
        </w:trPr>
        <w:tc>
          <w:tcPr>
            <w:tcW w:w="91" w:type="pct"/>
            <w:vMerge w:val="restart"/>
            <w:shd w:val="clear" w:color="auto" w:fill="auto"/>
            <w:tcMar>
              <w:top w:w="15" w:type="dxa"/>
              <w:left w:w="108" w:type="dxa"/>
              <w:bottom w:w="0" w:type="dxa"/>
              <w:right w:w="108" w:type="dxa"/>
            </w:tcMar>
          </w:tcPr>
          <w:p w14:paraId="46AC9A11" w14:textId="77777777" w:rsidR="00004BC3" w:rsidRPr="000A777D" w:rsidRDefault="00004BC3" w:rsidP="00004BC3">
            <w:pPr>
              <w:keepNext/>
              <w:keepLines/>
              <w:spacing w:line="240" w:lineRule="auto"/>
              <w:ind w:left="-57"/>
              <w:jc w:val="center"/>
              <w:rPr>
                <w:bCs/>
                <w:szCs w:val="20"/>
                <w:lang w:val="ro-MD"/>
              </w:rPr>
            </w:pPr>
            <w:r w:rsidRPr="000A777D">
              <w:rPr>
                <w:bCs/>
                <w:szCs w:val="20"/>
                <w:lang w:val="ro-MD"/>
              </w:rPr>
              <w:t>a</w:t>
            </w:r>
          </w:p>
        </w:tc>
        <w:tc>
          <w:tcPr>
            <w:tcW w:w="662" w:type="pct"/>
            <w:gridSpan w:val="2"/>
            <w:tcBorders>
              <w:right w:val="single" w:sz="12" w:space="0" w:color="auto"/>
            </w:tcBorders>
            <w:shd w:val="clear" w:color="auto" w:fill="DBE5F1"/>
            <w:tcMar>
              <w:top w:w="15" w:type="dxa"/>
              <w:left w:w="108" w:type="dxa"/>
              <w:bottom w:w="0" w:type="dxa"/>
              <w:right w:w="108" w:type="dxa"/>
            </w:tcMar>
          </w:tcPr>
          <w:p w14:paraId="669F4C2D" w14:textId="5C07582D" w:rsidR="00004BC3" w:rsidRPr="000A777D" w:rsidRDefault="00004BC3" w:rsidP="00004BC3">
            <w:pPr>
              <w:keepNext/>
              <w:keepLines/>
              <w:spacing w:line="240" w:lineRule="auto"/>
              <w:rPr>
                <w:b/>
                <w:szCs w:val="20"/>
                <w:lang w:val="ro-MD"/>
              </w:rPr>
            </w:pPr>
            <w:r>
              <w:rPr>
                <w:b/>
                <w:szCs w:val="20"/>
                <w:lang w:val="ro-MD"/>
              </w:rPr>
              <w:t>Politici în domeniul apelor la nivel sub-naț</w:t>
            </w:r>
            <w:r w:rsidRPr="000A777D">
              <w:rPr>
                <w:b/>
                <w:szCs w:val="20"/>
                <w:lang w:val="ro-MD"/>
              </w:rPr>
              <w:t>ional</w:t>
            </w:r>
            <w:r w:rsidRPr="000A777D">
              <w:rPr>
                <w:rStyle w:val="Referinnotdesubsol"/>
                <w:rFonts w:eastAsia="Calibri"/>
                <w:b/>
                <w:szCs w:val="20"/>
                <w:lang w:val="ro-MD"/>
              </w:rPr>
              <w:footnoteReference w:id="5"/>
            </w:r>
            <w:r w:rsidRPr="000A777D">
              <w:rPr>
                <w:b/>
                <w:szCs w:val="20"/>
                <w:lang w:val="ro-MD"/>
              </w:rPr>
              <w:t xml:space="preserve"> </w:t>
            </w:r>
          </w:p>
        </w:tc>
        <w:tc>
          <w:tcPr>
            <w:tcW w:w="750" w:type="pct"/>
            <w:tcBorders>
              <w:left w:val="single" w:sz="12" w:space="0" w:color="auto"/>
            </w:tcBorders>
            <w:shd w:val="clear" w:color="auto" w:fill="FBFBFB"/>
            <w:tcMar>
              <w:top w:w="15" w:type="dxa"/>
              <w:left w:w="108" w:type="dxa"/>
              <w:bottom w:w="0" w:type="dxa"/>
              <w:right w:w="108" w:type="dxa"/>
            </w:tcMar>
          </w:tcPr>
          <w:p w14:paraId="083A3790" w14:textId="044769A7" w:rsidR="00004BC3" w:rsidRPr="000A777D" w:rsidRDefault="00004BC3" w:rsidP="00004BC3">
            <w:pPr>
              <w:keepNext/>
              <w:keepLines/>
              <w:spacing w:line="240" w:lineRule="auto"/>
              <w:rPr>
                <w:szCs w:val="20"/>
                <w:lang w:val="ro-MD"/>
              </w:rPr>
            </w:pPr>
            <w:r w:rsidRPr="00B85DAD">
              <w:rPr>
                <w:b/>
                <w:bCs/>
                <w:szCs w:val="20"/>
                <w:lang w:val="ro-MD"/>
              </w:rPr>
              <w:t xml:space="preserve">Nu a început elaborarea </w:t>
            </w:r>
            <w:r>
              <w:rPr>
                <w:b/>
                <w:bCs/>
                <w:szCs w:val="20"/>
                <w:lang w:val="ro-MD"/>
              </w:rPr>
              <w:t xml:space="preserve">sau este în întîrziere în majoritatea jurisdicțiilor sub-naționale. </w:t>
            </w:r>
          </w:p>
        </w:tc>
        <w:tc>
          <w:tcPr>
            <w:tcW w:w="672" w:type="pct"/>
            <w:shd w:val="clear" w:color="auto" w:fill="FBFBFB"/>
            <w:tcMar>
              <w:top w:w="15" w:type="dxa"/>
              <w:left w:w="108" w:type="dxa"/>
              <w:bottom w:w="0" w:type="dxa"/>
              <w:right w:w="108" w:type="dxa"/>
            </w:tcMar>
          </w:tcPr>
          <w:p w14:paraId="3C72414A" w14:textId="61EA9C31" w:rsidR="00004BC3" w:rsidRPr="000A777D" w:rsidRDefault="00004BC3" w:rsidP="00004BC3">
            <w:pPr>
              <w:keepNext/>
              <w:keepLines/>
              <w:spacing w:line="240" w:lineRule="auto"/>
              <w:rPr>
                <w:szCs w:val="20"/>
                <w:lang w:val="ro-MD"/>
              </w:rPr>
            </w:pPr>
            <w:r w:rsidRPr="000A777D">
              <w:rPr>
                <w:szCs w:val="20"/>
                <w:lang w:val="ro-MD"/>
              </w:rPr>
              <w:t>Exist</w:t>
            </w:r>
            <w:r>
              <w:rPr>
                <w:szCs w:val="20"/>
                <w:lang w:val="ro-MD"/>
              </w:rPr>
              <w:t>ă î</w:t>
            </w:r>
            <w:r w:rsidRPr="000A777D">
              <w:rPr>
                <w:szCs w:val="20"/>
                <w:lang w:val="ro-MD"/>
              </w:rPr>
              <w:t xml:space="preserve">n </w:t>
            </w:r>
            <w:r>
              <w:rPr>
                <w:b/>
                <w:szCs w:val="20"/>
                <w:lang w:val="ro-MD"/>
              </w:rPr>
              <w:t>majoritatea jurisdicțiilor</w:t>
            </w:r>
            <w:r w:rsidRPr="000A777D">
              <w:rPr>
                <w:szCs w:val="20"/>
                <w:lang w:val="ro-MD"/>
              </w:rPr>
              <w:t xml:space="preserve">, </w:t>
            </w:r>
            <w:r>
              <w:rPr>
                <w:szCs w:val="20"/>
                <w:lang w:val="ro-MD"/>
              </w:rPr>
              <w:t>dar</w:t>
            </w:r>
            <w:r w:rsidRPr="000A777D">
              <w:rPr>
                <w:szCs w:val="20"/>
                <w:lang w:val="ro-MD"/>
              </w:rPr>
              <w:t xml:space="preserve"> </w:t>
            </w:r>
            <w:r w:rsidRPr="000A777D">
              <w:rPr>
                <w:b/>
                <w:szCs w:val="20"/>
                <w:lang w:val="ro-MD"/>
              </w:rPr>
              <w:t>n</w:t>
            </w:r>
            <w:r>
              <w:rPr>
                <w:b/>
                <w:szCs w:val="20"/>
                <w:lang w:val="ro-MD"/>
              </w:rPr>
              <w:t>u</w:t>
            </w:r>
            <w:r w:rsidRPr="000A777D">
              <w:rPr>
                <w:b/>
                <w:szCs w:val="20"/>
                <w:lang w:val="ro-MD"/>
              </w:rPr>
              <w:t xml:space="preserve"> </w:t>
            </w:r>
            <w:r>
              <w:rPr>
                <w:b/>
                <w:szCs w:val="20"/>
                <w:lang w:val="ro-MD"/>
              </w:rPr>
              <w:t>neapărat</w:t>
            </w:r>
            <w:r w:rsidRPr="000A777D">
              <w:rPr>
                <w:b/>
                <w:szCs w:val="20"/>
                <w:lang w:val="ro-MD"/>
              </w:rPr>
              <w:t xml:space="preserve"> ba</w:t>
            </w:r>
            <w:r>
              <w:rPr>
                <w:b/>
                <w:szCs w:val="20"/>
                <w:lang w:val="ro-MD"/>
              </w:rPr>
              <w:t>zat pe principiile MIRA</w:t>
            </w:r>
            <w:r w:rsidRPr="000A777D">
              <w:rPr>
                <w:szCs w:val="20"/>
                <w:lang w:val="ro-MD"/>
              </w:rPr>
              <w:t>.</w:t>
            </w:r>
          </w:p>
        </w:tc>
        <w:tc>
          <w:tcPr>
            <w:tcW w:w="704" w:type="pct"/>
            <w:shd w:val="clear" w:color="auto" w:fill="FBFBFB"/>
            <w:tcMar>
              <w:top w:w="15" w:type="dxa"/>
              <w:left w:w="108" w:type="dxa"/>
              <w:bottom w:w="0" w:type="dxa"/>
              <w:right w:w="108" w:type="dxa"/>
            </w:tcMar>
          </w:tcPr>
          <w:p w14:paraId="063F93A5" w14:textId="7AB4AD32" w:rsidR="00004BC3" w:rsidRPr="000A777D" w:rsidRDefault="00004BC3" w:rsidP="00004BC3">
            <w:pPr>
              <w:keepNext/>
              <w:keepLines/>
              <w:spacing w:line="240" w:lineRule="auto"/>
              <w:rPr>
                <w:szCs w:val="20"/>
                <w:lang w:val="ro-MD"/>
              </w:rPr>
            </w:pPr>
            <w:r w:rsidRPr="007258EB">
              <w:rPr>
                <w:b/>
                <w:szCs w:val="20"/>
                <w:lang w:val="ro-MD"/>
              </w:rPr>
              <w:t>Bazat pe principiile MIRA</w:t>
            </w:r>
            <w:r w:rsidRPr="000A777D">
              <w:rPr>
                <w:b/>
                <w:szCs w:val="20"/>
                <w:lang w:val="ro-MD"/>
              </w:rPr>
              <w:t>, apro</w:t>
            </w:r>
            <w:r>
              <w:rPr>
                <w:b/>
                <w:szCs w:val="20"/>
                <w:lang w:val="ro-MD"/>
              </w:rPr>
              <w:t>bat de</w:t>
            </w:r>
            <w:r w:rsidRPr="000A777D">
              <w:rPr>
                <w:b/>
                <w:szCs w:val="20"/>
                <w:lang w:val="ro-MD"/>
              </w:rPr>
              <w:t xml:space="preserve"> </w:t>
            </w:r>
            <w:r>
              <w:rPr>
                <w:b/>
                <w:szCs w:val="20"/>
                <w:lang w:val="ro-MD"/>
              </w:rPr>
              <w:t>majoritatea</w:t>
            </w:r>
            <w:r w:rsidRPr="000A777D">
              <w:rPr>
                <w:b/>
                <w:szCs w:val="20"/>
                <w:lang w:val="ro-MD"/>
              </w:rPr>
              <w:t xml:space="preserve"> </w:t>
            </w:r>
            <w:r w:rsidRPr="000A777D">
              <w:rPr>
                <w:szCs w:val="20"/>
                <w:lang w:val="ro-MD"/>
              </w:rPr>
              <w:t>aut</w:t>
            </w:r>
            <w:r>
              <w:rPr>
                <w:szCs w:val="20"/>
                <w:lang w:val="ro-MD"/>
              </w:rPr>
              <w:t xml:space="preserve">orităților și </w:t>
            </w:r>
            <w:r w:rsidRPr="000A777D">
              <w:rPr>
                <w:szCs w:val="20"/>
                <w:lang w:val="ro-MD"/>
              </w:rPr>
              <w:t xml:space="preserve"> </w:t>
            </w:r>
            <w:r>
              <w:rPr>
                <w:szCs w:val="20"/>
                <w:lang w:val="ro-MD"/>
              </w:rPr>
              <w:t xml:space="preserve">încep a fi utilizate în ghidarea lucrărilor. </w:t>
            </w:r>
          </w:p>
        </w:tc>
        <w:tc>
          <w:tcPr>
            <w:tcW w:w="678" w:type="pct"/>
            <w:gridSpan w:val="2"/>
            <w:shd w:val="clear" w:color="auto" w:fill="FBFBFB"/>
            <w:tcMar>
              <w:top w:w="15" w:type="dxa"/>
              <w:left w:w="108" w:type="dxa"/>
              <w:bottom w:w="0" w:type="dxa"/>
              <w:right w:w="108" w:type="dxa"/>
            </w:tcMar>
          </w:tcPr>
          <w:p w14:paraId="500FD9A9" w14:textId="3869CA9D" w:rsidR="00004BC3" w:rsidRPr="000A777D" w:rsidRDefault="00004BC3" w:rsidP="00004BC3">
            <w:pPr>
              <w:keepNext/>
              <w:keepLines/>
              <w:spacing w:line="240" w:lineRule="auto"/>
              <w:rPr>
                <w:szCs w:val="20"/>
                <w:lang w:val="ro-MD"/>
              </w:rPr>
            </w:pPr>
            <w:r>
              <w:rPr>
                <w:b/>
                <w:szCs w:val="20"/>
                <w:lang w:val="ro-MD"/>
              </w:rPr>
              <w:t xml:space="preserve">Utilizat de majoritatea autorităților relevante </w:t>
            </w:r>
            <w:r>
              <w:rPr>
                <w:szCs w:val="20"/>
                <w:lang w:val="ro-MD"/>
              </w:rPr>
              <w:t>pentru ghidarea lucrărilor</w:t>
            </w:r>
            <w:r w:rsidRPr="000A777D">
              <w:rPr>
                <w:szCs w:val="20"/>
                <w:lang w:val="ro-MD"/>
              </w:rPr>
              <w:t xml:space="preserve">. </w:t>
            </w:r>
          </w:p>
        </w:tc>
        <w:tc>
          <w:tcPr>
            <w:tcW w:w="747" w:type="pct"/>
            <w:gridSpan w:val="2"/>
            <w:tcBorders>
              <w:bottom w:val="single" w:sz="4" w:space="0" w:color="auto"/>
            </w:tcBorders>
            <w:shd w:val="clear" w:color="auto" w:fill="FBFBFB"/>
            <w:tcMar>
              <w:top w:w="15" w:type="dxa"/>
              <w:left w:w="108" w:type="dxa"/>
              <w:bottom w:w="0" w:type="dxa"/>
              <w:right w:w="108" w:type="dxa"/>
            </w:tcMar>
          </w:tcPr>
          <w:p w14:paraId="0B1E157E" w14:textId="791D1FC2" w:rsidR="00004BC3" w:rsidRPr="000A777D" w:rsidRDefault="00004BC3" w:rsidP="00004BC3">
            <w:pPr>
              <w:keepNext/>
              <w:keepLines/>
              <w:spacing w:line="240" w:lineRule="auto"/>
              <w:rPr>
                <w:szCs w:val="20"/>
                <w:lang w:val="ro-MD"/>
              </w:rPr>
            </w:pPr>
            <w:r w:rsidRPr="008B1C81">
              <w:rPr>
                <w:b/>
                <w:szCs w:val="20"/>
                <w:lang w:val="ro-MD"/>
              </w:rPr>
              <w:t xml:space="preserve">Obiectivele </w:t>
            </w:r>
            <w:r w:rsidRPr="008B1C81">
              <w:rPr>
                <w:szCs w:val="20"/>
                <w:lang w:val="ro-MD"/>
              </w:rPr>
              <w:t>politicii</w:t>
            </w:r>
            <w:r w:rsidRPr="008B1C81">
              <w:rPr>
                <w:b/>
                <w:szCs w:val="20"/>
                <w:lang w:val="ro-MD"/>
              </w:rPr>
              <w:t xml:space="preserve"> au fost atinse în mod </w:t>
            </w:r>
            <w:r>
              <w:rPr>
                <w:b/>
                <w:szCs w:val="20"/>
                <w:lang w:val="ro-MD"/>
              </w:rPr>
              <w:t>consecvent de majoritatea autorităților</w:t>
            </w:r>
            <w:r w:rsidRPr="008B1C81">
              <w:rPr>
                <w:b/>
                <w:szCs w:val="20"/>
                <w:lang w:val="ro-MD"/>
              </w:rPr>
              <w:t>.</w:t>
            </w:r>
          </w:p>
        </w:tc>
        <w:tc>
          <w:tcPr>
            <w:tcW w:w="684" w:type="pct"/>
            <w:tcBorders>
              <w:bottom w:val="single" w:sz="4" w:space="0" w:color="auto"/>
            </w:tcBorders>
            <w:shd w:val="clear" w:color="auto" w:fill="FBFBFB"/>
            <w:tcMar>
              <w:top w:w="15" w:type="dxa"/>
              <w:left w:w="108" w:type="dxa"/>
              <w:bottom w:w="0" w:type="dxa"/>
              <w:right w:w="108" w:type="dxa"/>
            </w:tcMar>
          </w:tcPr>
          <w:p w14:paraId="1C2B483C" w14:textId="12FB0FC8" w:rsidR="00004BC3" w:rsidRPr="000A777D" w:rsidRDefault="00004BC3" w:rsidP="00004BC3">
            <w:pPr>
              <w:keepNext/>
              <w:keepLines/>
              <w:spacing w:line="240" w:lineRule="auto"/>
              <w:rPr>
                <w:szCs w:val="20"/>
                <w:lang w:val="ro-MD"/>
              </w:rPr>
            </w:pPr>
            <w:r w:rsidRPr="008B1C81">
              <w:rPr>
                <w:szCs w:val="20"/>
                <w:lang w:val="ro-MD"/>
              </w:rPr>
              <w:t>Obiectivele au fost atinse în mod cons</w:t>
            </w:r>
            <w:r>
              <w:rPr>
                <w:szCs w:val="20"/>
                <w:lang w:val="ro-MD"/>
              </w:rPr>
              <w:t>ecvent de toate autoritățile</w:t>
            </w:r>
            <w:r w:rsidRPr="008B1C81">
              <w:rPr>
                <w:szCs w:val="20"/>
                <w:lang w:val="ro-MD"/>
              </w:rPr>
              <w:t>,</w:t>
            </w:r>
            <w:r w:rsidRPr="000A777D">
              <w:rPr>
                <w:szCs w:val="20"/>
                <w:lang w:val="ro-MD"/>
              </w:rPr>
              <w:t xml:space="preserve"> </w:t>
            </w:r>
            <w:r>
              <w:rPr>
                <w:szCs w:val="20"/>
                <w:lang w:val="ro-MD"/>
              </w:rPr>
              <w:t>și</w:t>
            </w:r>
            <w:r w:rsidRPr="000A777D">
              <w:rPr>
                <w:szCs w:val="20"/>
                <w:lang w:val="ro-MD"/>
              </w:rPr>
              <w:t xml:space="preserve"> </w:t>
            </w:r>
            <w:r w:rsidRPr="000A777D">
              <w:rPr>
                <w:b/>
                <w:szCs w:val="20"/>
                <w:lang w:val="ro-MD"/>
              </w:rPr>
              <w:t>periodic</w:t>
            </w:r>
            <w:r>
              <w:rPr>
                <w:b/>
                <w:szCs w:val="20"/>
                <w:lang w:val="ro-MD"/>
              </w:rPr>
              <w:t xml:space="preserve"> sunt</w:t>
            </w:r>
            <w:r w:rsidRPr="000A777D">
              <w:rPr>
                <w:szCs w:val="20"/>
                <w:lang w:val="ro-MD"/>
              </w:rPr>
              <w:t xml:space="preserve"> </w:t>
            </w:r>
            <w:r>
              <w:rPr>
                <w:b/>
                <w:szCs w:val="20"/>
                <w:lang w:val="ro-MD"/>
              </w:rPr>
              <w:t>revizuite.</w:t>
            </w:r>
            <w:r w:rsidRPr="000A777D">
              <w:rPr>
                <w:szCs w:val="20"/>
                <w:lang w:val="ro-MD"/>
              </w:rPr>
              <w:t xml:space="preserve"> </w:t>
            </w:r>
          </w:p>
        </w:tc>
      </w:tr>
      <w:tr w:rsidR="00AA7CB8" w:rsidRPr="000A777D" w14:paraId="2C31E818" w14:textId="77777777" w:rsidTr="00031C0B">
        <w:trPr>
          <w:gridBefore w:val="1"/>
          <w:wBefore w:w="12" w:type="pct"/>
          <w:cantSplit/>
          <w:trHeight w:val="194"/>
        </w:trPr>
        <w:tc>
          <w:tcPr>
            <w:tcW w:w="91" w:type="pct"/>
            <w:vMerge/>
            <w:tcBorders>
              <w:bottom w:val="single" w:sz="4" w:space="0" w:color="auto"/>
            </w:tcBorders>
            <w:shd w:val="clear" w:color="auto" w:fill="auto"/>
            <w:tcMar>
              <w:top w:w="15" w:type="dxa"/>
              <w:left w:w="108" w:type="dxa"/>
              <w:bottom w:w="0" w:type="dxa"/>
              <w:right w:w="108" w:type="dxa"/>
            </w:tcMar>
          </w:tcPr>
          <w:p w14:paraId="7692AAE1" w14:textId="77777777" w:rsidR="00AA7CB8" w:rsidRPr="000A777D" w:rsidRDefault="00AA7CB8" w:rsidP="00AA7CB8">
            <w:pPr>
              <w:spacing w:line="240" w:lineRule="auto"/>
              <w:rPr>
                <w:color w:val="7F7F7F"/>
                <w:sz w:val="18"/>
                <w:szCs w:val="18"/>
                <w:lang w:val="ro-MD"/>
              </w:rPr>
            </w:pPr>
          </w:p>
        </w:tc>
        <w:tc>
          <w:tcPr>
            <w:tcW w:w="285" w:type="pct"/>
            <w:tcBorders>
              <w:bottom w:val="single" w:sz="4" w:space="0" w:color="auto"/>
              <w:right w:val="single" w:sz="12" w:space="0" w:color="auto"/>
            </w:tcBorders>
            <w:shd w:val="clear" w:color="auto" w:fill="DBE5F1"/>
          </w:tcPr>
          <w:p w14:paraId="73B27B83" w14:textId="2F8F96A1" w:rsidR="00AA7CB8" w:rsidRPr="000A777D" w:rsidRDefault="00AA7CB8" w:rsidP="00AA7CB8">
            <w:pPr>
              <w:spacing w:line="240" w:lineRule="auto"/>
              <w:rPr>
                <w:sz w:val="18"/>
                <w:szCs w:val="18"/>
                <w:lang w:val="ro-MD"/>
              </w:rPr>
            </w:pPr>
            <w:r w:rsidRPr="00AA7CB8">
              <w:rPr>
                <w:sz w:val="18"/>
                <w:szCs w:val="18"/>
                <w:lang w:val="ro-MD"/>
              </w:rPr>
              <w:t>Scorul sau n/a:</w:t>
            </w:r>
          </w:p>
        </w:tc>
        <w:tc>
          <w:tcPr>
            <w:tcW w:w="377" w:type="pct"/>
            <w:tcBorders>
              <w:bottom w:val="single" w:sz="4" w:space="0" w:color="auto"/>
              <w:right w:val="single" w:sz="12" w:space="0" w:color="auto"/>
            </w:tcBorders>
            <w:shd w:val="clear" w:color="auto" w:fill="FFFF00"/>
          </w:tcPr>
          <w:p w14:paraId="21394182" w14:textId="77777777" w:rsidR="00AA7CB8" w:rsidRPr="000A777D" w:rsidRDefault="00AA7CB8" w:rsidP="00AA7CB8">
            <w:pPr>
              <w:spacing w:line="240" w:lineRule="auto"/>
              <w:jc w:val="center"/>
              <w:rPr>
                <w:b/>
                <w:sz w:val="18"/>
                <w:szCs w:val="18"/>
                <w:lang w:val="ro-MD"/>
              </w:rPr>
            </w:pPr>
            <w:r w:rsidRPr="000A777D">
              <w:rPr>
                <w:b/>
                <w:sz w:val="18"/>
                <w:szCs w:val="18"/>
                <w:lang w:val="ro-MD"/>
              </w:rPr>
              <w:t>0</w:t>
            </w:r>
          </w:p>
        </w:tc>
        <w:tc>
          <w:tcPr>
            <w:tcW w:w="750" w:type="pct"/>
            <w:tcBorders>
              <w:left w:val="single" w:sz="12" w:space="0" w:color="auto"/>
            </w:tcBorders>
            <w:shd w:val="clear" w:color="auto" w:fill="FBFBFB"/>
            <w:tcMar>
              <w:top w:w="15" w:type="dxa"/>
              <w:left w:w="108" w:type="dxa"/>
              <w:bottom w:w="0" w:type="dxa"/>
              <w:right w:w="108" w:type="dxa"/>
            </w:tcMar>
          </w:tcPr>
          <w:p w14:paraId="2C92E7E0" w14:textId="6F43DA2A" w:rsidR="00AA7CB8" w:rsidRPr="000A777D" w:rsidRDefault="00AA7CB8" w:rsidP="00AA7CB8">
            <w:pPr>
              <w:spacing w:line="240" w:lineRule="auto"/>
              <w:rPr>
                <w:sz w:val="18"/>
                <w:szCs w:val="18"/>
                <w:lang w:val="ro-MD"/>
              </w:rPr>
            </w:pPr>
            <w:r w:rsidRPr="00D84700">
              <w:rPr>
                <w:sz w:val="18"/>
                <w:szCs w:val="18"/>
                <w:lang w:val="ro-MD"/>
              </w:rPr>
              <w:t>Justificare/dovadă</w:t>
            </w:r>
          </w:p>
        </w:tc>
        <w:tc>
          <w:tcPr>
            <w:tcW w:w="3485" w:type="pct"/>
            <w:gridSpan w:val="7"/>
            <w:tcBorders>
              <w:bottom w:val="single" w:sz="4" w:space="0" w:color="auto"/>
            </w:tcBorders>
            <w:shd w:val="clear" w:color="auto" w:fill="EEECE1" w:themeFill="background2"/>
            <w:tcMar>
              <w:top w:w="15" w:type="dxa"/>
              <w:left w:w="108" w:type="dxa"/>
              <w:bottom w:w="0" w:type="dxa"/>
              <w:right w:w="108" w:type="dxa"/>
            </w:tcMar>
          </w:tcPr>
          <w:p w14:paraId="1AD65970" w14:textId="74C7CAD8" w:rsidR="00AA7CB8" w:rsidRPr="000A777D" w:rsidRDefault="00AB487B" w:rsidP="00AB487B">
            <w:pPr>
              <w:spacing w:line="240" w:lineRule="auto"/>
              <w:rPr>
                <w:sz w:val="18"/>
                <w:szCs w:val="18"/>
                <w:lang w:val="ro-MD"/>
              </w:rPr>
            </w:pPr>
            <w:r w:rsidRPr="00AB487B">
              <w:rPr>
                <w:sz w:val="18"/>
                <w:szCs w:val="18"/>
                <w:lang w:val="ro-MD"/>
              </w:rPr>
              <w:t xml:space="preserve">Autoritățile și administrațiile sub-naționale nu </w:t>
            </w:r>
            <w:r>
              <w:rPr>
                <w:sz w:val="18"/>
                <w:szCs w:val="18"/>
                <w:lang w:val="ro-MD"/>
              </w:rPr>
              <w:t>elaborează politici</w:t>
            </w:r>
            <w:r w:rsidRPr="00AB487B">
              <w:rPr>
                <w:sz w:val="18"/>
                <w:szCs w:val="18"/>
                <w:lang w:val="ro-MD"/>
              </w:rPr>
              <w:t xml:space="preserve"> </w:t>
            </w:r>
          </w:p>
        </w:tc>
      </w:tr>
      <w:tr w:rsidR="004B3027" w:rsidRPr="000A777D" w14:paraId="6D0D35DA" w14:textId="77777777" w:rsidTr="00031C0B">
        <w:trPr>
          <w:gridBefore w:val="1"/>
          <w:wBefore w:w="12" w:type="pct"/>
          <w:cantSplit/>
          <w:trHeight w:val="259"/>
        </w:trPr>
        <w:tc>
          <w:tcPr>
            <w:tcW w:w="91" w:type="pct"/>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tcMar>
              <w:top w:w="15" w:type="dxa"/>
              <w:left w:w="108" w:type="dxa"/>
              <w:bottom w:w="0" w:type="dxa"/>
              <w:right w:w="108" w:type="dxa"/>
            </w:tcMar>
          </w:tcPr>
          <w:p w14:paraId="11A1A25C" w14:textId="77777777" w:rsidR="004B3027" w:rsidRPr="000A777D" w:rsidRDefault="004B3027" w:rsidP="004B3027">
            <w:pPr>
              <w:spacing w:line="240" w:lineRule="auto"/>
              <w:ind w:left="-57"/>
              <w:jc w:val="center"/>
              <w:rPr>
                <w:bCs/>
                <w:szCs w:val="20"/>
                <w:lang w:val="ro-MD"/>
              </w:rPr>
            </w:pPr>
            <w:r w:rsidRPr="000A777D">
              <w:rPr>
                <w:bCs/>
                <w:szCs w:val="20"/>
                <w:lang w:val="ro-MD"/>
              </w:rPr>
              <w:t>b</w:t>
            </w:r>
          </w:p>
        </w:tc>
        <w:tc>
          <w:tcPr>
            <w:tcW w:w="662" w:type="pct"/>
            <w:gridSpan w:val="2"/>
            <w:tcBorders>
              <w:top w:val="single" w:sz="4" w:space="0" w:color="auto"/>
              <w:left w:val="single" w:sz="4" w:space="0" w:color="auto"/>
              <w:bottom w:val="single" w:sz="4" w:space="0" w:color="auto"/>
              <w:right w:val="single" w:sz="4" w:space="0" w:color="auto"/>
            </w:tcBorders>
            <w:shd w:val="clear" w:color="auto" w:fill="DBE5F1"/>
            <w:tcMar>
              <w:top w:w="15" w:type="dxa"/>
              <w:left w:w="108" w:type="dxa"/>
              <w:bottom w:w="0" w:type="dxa"/>
              <w:right w:w="108" w:type="dxa"/>
            </w:tcMar>
          </w:tcPr>
          <w:p w14:paraId="00DE5B66" w14:textId="005D50EE" w:rsidR="004B3027" w:rsidRPr="000A777D" w:rsidRDefault="004B3027" w:rsidP="004B3027">
            <w:pPr>
              <w:spacing w:line="240" w:lineRule="auto"/>
              <w:rPr>
                <w:b/>
                <w:szCs w:val="20"/>
                <w:lang w:val="ro-MD"/>
              </w:rPr>
            </w:pPr>
            <w:r>
              <w:rPr>
                <w:b/>
                <w:szCs w:val="20"/>
                <w:lang w:val="ro-MD"/>
              </w:rPr>
              <w:t>Plan</w:t>
            </w:r>
            <w:r w:rsidRPr="000A777D">
              <w:rPr>
                <w:rStyle w:val="Referinnotdesubsol"/>
                <w:rFonts w:eastAsia="Calibri"/>
                <w:b/>
                <w:szCs w:val="20"/>
                <w:lang w:val="ro-MD"/>
              </w:rPr>
              <w:footnoteReference w:id="6"/>
            </w:r>
            <w:r w:rsidRPr="000A777D">
              <w:rPr>
                <w:szCs w:val="20"/>
                <w:lang w:val="ro-MD"/>
              </w:rPr>
              <w:t xml:space="preserve"> </w:t>
            </w:r>
            <w:r>
              <w:rPr>
                <w:b/>
                <w:szCs w:val="20"/>
                <w:lang w:val="ro-MD"/>
              </w:rPr>
              <w:t xml:space="preserve">de mangement al bazinului sau acviferului, </w:t>
            </w:r>
            <w:r w:rsidRPr="00655FF5">
              <w:rPr>
                <w:szCs w:val="20"/>
                <w:lang w:val="ro-MD"/>
              </w:rPr>
              <w:t>sau ceva similar,  bazat pe principile MIRA</w:t>
            </w:r>
            <w:r>
              <w:rPr>
                <w:b/>
                <w:szCs w:val="20"/>
                <w:lang w:val="ro-MD"/>
              </w:rPr>
              <w:t xml:space="preserve"> </w:t>
            </w:r>
          </w:p>
        </w:tc>
        <w:tc>
          <w:tcPr>
            <w:tcW w:w="750"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6D64FF77" w14:textId="2FA4C1CB" w:rsidR="004B3027" w:rsidRPr="000A777D" w:rsidRDefault="004B3027" w:rsidP="004B3027">
            <w:pPr>
              <w:spacing w:line="240" w:lineRule="auto"/>
              <w:rPr>
                <w:szCs w:val="20"/>
                <w:lang w:val="ro-MD"/>
              </w:rPr>
            </w:pPr>
            <w:r w:rsidRPr="00285EE4">
              <w:rPr>
                <w:b/>
                <w:szCs w:val="20"/>
                <w:lang w:val="ro-MD"/>
              </w:rPr>
              <w:t xml:space="preserve">Nu a început elaborarea sau este în întîrziere în majoritatea </w:t>
            </w:r>
            <w:r w:rsidRPr="00285EE4">
              <w:rPr>
                <w:szCs w:val="20"/>
                <w:lang w:val="ro-MD"/>
              </w:rPr>
              <w:t>bazinelor/acviferelor de importanță națională</w:t>
            </w:r>
            <w:r>
              <w:rPr>
                <w:b/>
                <w:szCs w:val="20"/>
                <w:lang w:val="ro-MD"/>
              </w:rPr>
              <w:t xml:space="preserve"> </w:t>
            </w:r>
          </w:p>
        </w:tc>
        <w:tc>
          <w:tcPr>
            <w:tcW w:w="672"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56A966E6" w14:textId="74874FAF" w:rsidR="004B3027" w:rsidRPr="000A777D" w:rsidRDefault="004B3027" w:rsidP="004B3027">
            <w:pPr>
              <w:spacing w:line="240" w:lineRule="auto"/>
              <w:rPr>
                <w:szCs w:val="20"/>
                <w:lang w:val="ro-MD"/>
              </w:rPr>
            </w:pPr>
            <w:r>
              <w:rPr>
                <w:b/>
                <w:szCs w:val="20"/>
                <w:lang w:val="ro-MD"/>
              </w:rPr>
              <w:t xml:space="preserve">În proces de elaborare pentru majoritatea </w:t>
            </w:r>
            <w:r w:rsidRPr="0068315A">
              <w:rPr>
                <w:szCs w:val="20"/>
                <w:lang w:val="ro-MD"/>
              </w:rPr>
              <w:t>bazinelor/</w:t>
            </w:r>
            <w:r>
              <w:rPr>
                <w:szCs w:val="20"/>
                <w:lang w:val="ro-MD"/>
              </w:rPr>
              <w:t xml:space="preserve"> </w:t>
            </w:r>
            <w:r w:rsidRPr="0068315A">
              <w:rPr>
                <w:szCs w:val="20"/>
                <w:lang w:val="ro-MD"/>
              </w:rPr>
              <w:t>acviferelor de importanță națională</w:t>
            </w:r>
            <w:r w:rsidRPr="0068315A">
              <w:rPr>
                <w:b/>
                <w:szCs w:val="20"/>
                <w:lang w:val="ro-MD"/>
              </w:rPr>
              <w:t xml:space="preserve"> </w:t>
            </w:r>
          </w:p>
        </w:tc>
        <w:tc>
          <w:tcPr>
            <w:tcW w:w="704"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3BDD75DF" w14:textId="0E66ECD0" w:rsidR="004B3027" w:rsidRPr="000A777D" w:rsidRDefault="004B3027" w:rsidP="004B3027">
            <w:pPr>
              <w:spacing w:line="240" w:lineRule="auto"/>
              <w:rPr>
                <w:szCs w:val="20"/>
                <w:lang w:val="ro-MD"/>
              </w:rPr>
            </w:pPr>
            <w:r w:rsidRPr="00373B3E">
              <w:rPr>
                <w:b/>
                <w:szCs w:val="20"/>
                <w:lang w:val="ro-MD"/>
              </w:rPr>
              <w:t xml:space="preserve">Aprobat de majoritatea </w:t>
            </w:r>
            <w:r>
              <w:rPr>
                <w:b/>
                <w:szCs w:val="20"/>
                <w:lang w:val="ro-MD"/>
              </w:rPr>
              <w:t>bazinelor/ acviferelor</w:t>
            </w:r>
            <w:r w:rsidRPr="00373B3E">
              <w:rPr>
                <w:b/>
                <w:szCs w:val="20"/>
                <w:lang w:val="ro-MD"/>
              </w:rPr>
              <w:t xml:space="preserve"> </w:t>
            </w:r>
            <w:r w:rsidRPr="00373B3E">
              <w:rPr>
                <w:szCs w:val="20"/>
                <w:lang w:val="ro-MD"/>
              </w:rPr>
              <w:t>și  încep a fi utilizate în ghidarea lucrărilor.</w:t>
            </w:r>
          </w:p>
        </w:tc>
        <w:tc>
          <w:tcPr>
            <w:tcW w:w="678"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39FFD091" w14:textId="3311EFC1" w:rsidR="004B3027" w:rsidRPr="000A777D" w:rsidRDefault="004B3027" w:rsidP="004B3027">
            <w:pPr>
              <w:spacing w:line="240" w:lineRule="auto"/>
              <w:rPr>
                <w:szCs w:val="20"/>
                <w:lang w:val="ro-MD"/>
              </w:rPr>
            </w:pPr>
            <w:r w:rsidRPr="000A777D">
              <w:rPr>
                <w:b/>
                <w:szCs w:val="20"/>
                <w:lang w:val="ro-MD"/>
              </w:rPr>
              <w:t>Implement</w:t>
            </w:r>
            <w:r>
              <w:rPr>
                <w:b/>
                <w:szCs w:val="20"/>
                <w:lang w:val="ro-MD"/>
              </w:rPr>
              <w:t xml:space="preserve">ate în majoritatea </w:t>
            </w:r>
            <w:r w:rsidRPr="00373B3E">
              <w:rPr>
                <w:szCs w:val="20"/>
                <w:lang w:val="ro-MD"/>
              </w:rPr>
              <w:t>bazinelor/acviferelor</w:t>
            </w:r>
          </w:p>
        </w:tc>
        <w:tc>
          <w:tcPr>
            <w:tcW w:w="681"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25F11B60" w14:textId="360AE60E" w:rsidR="004B3027" w:rsidRPr="000A777D" w:rsidRDefault="004B3027" w:rsidP="004B3027">
            <w:pPr>
              <w:spacing w:line="240" w:lineRule="auto"/>
              <w:rPr>
                <w:szCs w:val="20"/>
                <w:lang w:val="ro-MD"/>
              </w:rPr>
            </w:pPr>
            <w:r w:rsidRPr="00706B21">
              <w:rPr>
                <w:b/>
                <w:szCs w:val="20"/>
                <w:lang w:val="ro-MD"/>
              </w:rPr>
              <w:t xml:space="preserve">Obiectivele </w:t>
            </w:r>
            <w:r>
              <w:rPr>
                <w:szCs w:val="20"/>
                <w:lang w:val="ro-MD"/>
              </w:rPr>
              <w:t>planului</w:t>
            </w:r>
            <w:r w:rsidRPr="00706B21">
              <w:rPr>
                <w:b/>
                <w:szCs w:val="20"/>
                <w:lang w:val="ro-MD"/>
              </w:rPr>
              <w:t xml:space="preserve"> au fost atinse în mod consecvent </w:t>
            </w:r>
            <w:r>
              <w:rPr>
                <w:b/>
                <w:szCs w:val="20"/>
                <w:lang w:val="ro-MD"/>
              </w:rPr>
              <w:t xml:space="preserve">pentru </w:t>
            </w:r>
            <w:r w:rsidRPr="00706B21">
              <w:rPr>
                <w:b/>
                <w:szCs w:val="20"/>
                <w:lang w:val="ro-MD"/>
              </w:rPr>
              <w:t xml:space="preserve"> majoritatea </w:t>
            </w:r>
            <w:r>
              <w:rPr>
                <w:b/>
                <w:szCs w:val="20"/>
                <w:lang w:val="ro-MD"/>
              </w:rPr>
              <w:t>bazinelor/acviferelor</w:t>
            </w:r>
            <w:r w:rsidRPr="00706B21">
              <w:rPr>
                <w:b/>
                <w:szCs w:val="20"/>
                <w:lang w:val="ro-MD"/>
              </w:rPr>
              <w:t>.</w:t>
            </w:r>
          </w:p>
        </w:tc>
        <w:tc>
          <w:tcPr>
            <w:tcW w:w="750" w:type="pct"/>
            <w:gridSpan w:val="2"/>
            <w:tcBorders>
              <w:bottom w:val="single" w:sz="4" w:space="0" w:color="auto"/>
            </w:tcBorders>
            <w:shd w:val="clear" w:color="auto" w:fill="FBFBFB"/>
            <w:tcMar>
              <w:top w:w="15" w:type="dxa"/>
              <w:left w:w="108" w:type="dxa"/>
              <w:bottom w:w="0" w:type="dxa"/>
              <w:right w:w="108" w:type="dxa"/>
            </w:tcMar>
          </w:tcPr>
          <w:p w14:paraId="2DB3FD67" w14:textId="2CAEF213" w:rsidR="004B3027" w:rsidRPr="000A777D" w:rsidRDefault="004B3027" w:rsidP="004B3027">
            <w:pPr>
              <w:spacing w:line="240" w:lineRule="auto"/>
              <w:rPr>
                <w:szCs w:val="20"/>
                <w:lang w:val="ro-MD"/>
              </w:rPr>
            </w:pPr>
            <w:r w:rsidRPr="008B1C81">
              <w:rPr>
                <w:szCs w:val="20"/>
                <w:lang w:val="ro-MD"/>
              </w:rPr>
              <w:t>Obiectivele au fost atinse în mod cons</w:t>
            </w:r>
            <w:r>
              <w:rPr>
                <w:szCs w:val="20"/>
                <w:lang w:val="ro-MD"/>
              </w:rPr>
              <w:t>ecvent pentru toate bazinele/acviferele</w:t>
            </w:r>
            <w:r w:rsidRPr="008B1C81">
              <w:rPr>
                <w:szCs w:val="20"/>
                <w:lang w:val="ro-MD"/>
              </w:rPr>
              <w:t>,</w:t>
            </w:r>
            <w:r w:rsidRPr="000A777D">
              <w:rPr>
                <w:szCs w:val="20"/>
                <w:lang w:val="ro-MD"/>
              </w:rPr>
              <w:t xml:space="preserve"> </w:t>
            </w:r>
            <w:r>
              <w:rPr>
                <w:szCs w:val="20"/>
                <w:lang w:val="ro-MD"/>
              </w:rPr>
              <w:t>și</w:t>
            </w:r>
            <w:r w:rsidRPr="000A777D">
              <w:rPr>
                <w:szCs w:val="20"/>
                <w:lang w:val="ro-MD"/>
              </w:rPr>
              <w:t xml:space="preserve"> </w:t>
            </w:r>
            <w:r w:rsidRPr="000A777D">
              <w:rPr>
                <w:b/>
                <w:szCs w:val="20"/>
                <w:lang w:val="ro-MD"/>
              </w:rPr>
              <w:t>periodic</w:t>
            </w:r>
            <w:r>
              <w:rPr>
                <w:b/>
                <w:szCs w:val="20"/>
                <w:lang w:val="ro-MD"/>
              </w:rPr>
              <w:t xml:space="preserve"> sunt</w:t>
            </w:r>
            <w:r w:rsidRPr="000A777D">
              <w:rPr>
                <w:szCs w:val="20"/>
                <w:lang w:val="ro-MD"/>
              </w:rPr>
              <w:t xml:space="preserve"> </w:t>
            </w:r>
            <w:r>
              <w:rPr>
                <w:b/>
                <w:szCs w:val="20"/>
                <w:lang w:val="ro-MD"/>
              </w:rPr>
              <w:t>revizuite.</w:t>
            </w:r>
            <w:r w:rsidRPr="000A777D">
              <w:rPr>
                <w:szCs w:val="20"/>
                <w:lang w:val="ro-MD"/>
              </w:rPr>
              <w:t xml:space="preserve"> </w:t>
            </w:r>
          </w:p>
        </w:tc>
      </w:tr>
      <w:tr w:rsidR="00031C0B" w:rsidRPr="000A777D" w14:paraId="35449CF1" w14:textId="77777777" w:rsidTr="00031C0B">
        <w:trPr>
          <w:gridBefore w:val="1"/>
          <w:wBefore w:w="12" w:type="pct"/>
          <w:cantSplit/>
          <w:trHeight w:val="194"/>
        </w:trPr>
        <w:tc>
          <w:tcPr>
            <w:tcW w:w="91" w:type="pct"/>
            <w:vMerge/>
            <w:tcBorders>
              <w:top w:val="single" w:sz="4" w:space="0" w:color="auto"/>
              <w:left w:val="single" w:sz="4" w:space="0" w:color="auto"/>
              <w:bottom w:val="single" w:sz="4" w:space="0" w:color="auto"/>
              <w:right w:val="single" w:sz="4" w:space="0" w:color="auto"/>
            </w:tcBorders>
            <w:shd w:val="clear" w:color="auto" w:fill="DAEEF3" w:themeFill="accent5" w:themeFillTint="33"/>
            <w:tcMar>
              <w:top w:w="15" w:type="dxa"/>
              <w:left w:w="108" w:type="dxa"/>
              <w:bottom w:w="0" w:type="dxa"/>
              <w:right w:w="108" w:type="dxa"/>
            </w:tcMar>
          </w:tcPr>
          <w:p w14:paraId="2ED7D971" w14:textId="77777777" w:rsidR="00AA7CB8" w:rsidRPr="000A777D" w:rsidRDefault="00AA7CB8" w:rsidP="00AA7CB8">
            <w:pPr>
              <w:spacing w:line="240" w:lineRule="auto"/>
              <w:rPr>
                <w:color w:val="7F7F7F"/>
                <w:sz w:val="18"/>
                <w:szCs w:val="18"/>
                <w:lang w:val="ro-MD"/>
              </w:rPr>
            </w:pPr>
          </w:p>
        </w:tc>
        <w:tc>
          <w:tcPr>
            <w:tcW w:w="285" w:type="pct"/>
            <w:tcBorders>
              <w:top w:val="single" w:sz="4" w:space="0" w:color="auto"/>
              <w:left w:val="single" w:sz="4" w:space="0" w:color="auto"/>
              <w:bottom w:val="single" w:sz="4" w:space="0" w:color="auto"/>
              <w:right w:val="single" w:sz="4" w:space="0" w:color="auto"/>
            </w:tcBorders>
            <w:shd w:val="clear" w:color="auto" w:fill="DBE5F1"/>
          </w:tcPr>
          <w:p w14:paraId="29BD9799" w14:textId="0508C31B" w:rsidR="00AA7CB8" w:rsidRPr="000A777D" w:rsidRDefault="00AA7CB8" w:rsidP="00AA7CB8">
            <w:pPr>
              <w:spacing w:line="240" w:lineRule="auto"/>
              <w:rPr>
                <w:sz w:val="18"/>
                <w:szCs w:val="18"/>
                <w:lang w:val="ro-MD"/>
              </w:rPr>
            </w:pPr>
            <w:r w:rsidRPr="00AA7CB8">
              <w:rPr>
                <w:sz w:val="18"/>
                <w:szCs w:val="18"/>
                <w:lang w:val="ro-MD"/>
              </w:rPr>
              <w:t>Scorul sau n/a:</w:t>
            </w:r>
          </w:p>
        </w:tc>
        <w:tc>
          <w:tcPr>
            <w:tcW w:w="377" w:type="pct"/>
            <w:tcBorders>
              <w:top w:val="single" w:sz="4" w:space="0" w:color="auto"/>
              <w:left w:val="single" w:sz="4" w:space="0" w:color="auto"/>
              <w:bottom w:val="single" w:sz="4" w:space="0" w:color="auto"/>
              <w:right w:val="single" w:sz="4" w:space="0" w:color="auto"/>
            </w:tcBorders>
            <w:shd w:val="clear" w:color="auto" w:fill="FFFF00"/>
          </w:tcPr>
          <w:p w14:paraId="696D905C" w14:textId="77777777" w:rsidR="00AA7CB8" w:rsidRPr="000A777D" w:rsidRDefault="00AA7CB8" w:rsidP="00AA7CB8">
            <w:pPr>
              <w:spacing w:line="240" w:lineRule="auto"/>
              <w:jc w:val="center"/>
              <w:rPr>
                <w:b/>
                <w:sz w:val="18"/>
                <w:szCs w:val="18"/>
                <w:lang w:val="ro-MD"/>
              </w:rPr>
            </w:pPr>
            <w:r w:rsidRPr="000A777D">
              <w:rPr>
                <w:b/>
                <w:sz w:val="18"/>
                <w:szCs w:val="18"/>
                <w:lang w:val="ro-MD"/>
              </w:rPr>
              <w:t>20</w:t>
            </w:r>
          </w:p>
        </w:tc>
        <w:tc>
          <w:tcPr>
            <w:tcW w:w="750" w:type="pct"/>
            <w:tcBorders>
              <w:left w:val="single" w:sz="12" w:space="0" w:color="auto"/>
            </w:tcBorders>
            <w:shd w:val="clear" w:color="auto" w:fill="FBFBFB"/>
            <w:tcMar>
              <w:top w:w="15" w:type="dxa"/>
              <w:left w:w="108" w:type="dxa"/>
              <w:bottom w:w="0" w:type="dxa"/>
              <w:right w:w="108" w:type="dxa"/>
            </w:tcMar>
          </w:tcPr>
          <w:p w14:paraId="2B481A13" w14:textId="2AB8DDC6" w:rsidR="00AA7CB8" w:rsidRPr="000A777D" w:rsidRDefault="00AA7CB8" w:rsidP="00AA7CB8">
            <w:pPr>
              <w:spacing w:line="240" w:lineRule="auto"/>
              <w:rPr>
                <w:sz w:val="18"/>
                <w:szCs w:val="18"/>
                <w:lang w:val="ro-MD"/>
              </w:rPr>
            </w:pPr>
            <w:r w:rsidRPr="00D84700">
              <w:rPr>
                <w:sz w:val="18"/>
                <w:szCs w:val="18"/>
                <w:lang w:val="ro-MD"/>
              </w:rPr>
              <w:t>Justificare/dovadă</w:t>
            </w:r>
          </w:p>
        </w:tc>
        <w:tc>
          <w:tcPr>
            <w:tcW w:w="3485" w:type="pct"/>
            <w:gridSpan w:val="7"/>
            <w:tcBorders>
              <w:top w:val="single" w:sz="4" w:space="0" w:color="auto"/>
              <w:left w:val="single" w:sz="4" w:space="0" w:color="auto"/>
              <w:bottom w:val="single" w:sz="4" w:space="0" w:color="auto"/>
            </w:tcBorders>
            <w:shd w:val="clear" w:color="auto" w:fill="EEECE1" w:themeFill="background2"/>
            <w:tcMar>
              <w:top w:w="15" w:type="dxa"/>
              <w:left w:w="108" w:type="dxa"/>
              <w:bottom w:w="0" w:type="dxa"/>
              <w:right w:w="108" w:type="dxa"/>
            </w:tcMar>
          </w:tcPr>
          <w:p w14:paraId="0C30F261" w14:textId="47F64B17" w:rsidR="00AF11C2" w:rsidRPr="00AF11C2" w:rsidRDefault="00AF11C2" w:rsidP="00AF11C2">
            <w:pPr>
              <w:spacing w:line="240" w:lineRule="auto"/>
              <w:rPr>
                <w:sz w:val="18"/>
                <w:szCs w:val="18"/>
                <w:lang w:val="ro-MD"/>
              </w:rPr>
            </w:pPr>
            <w:r w:rsidRPr="00AF11C2">
              <w:rPr>
                <w:sz w:val="18"/>
                <w:szCs w:val="18"/>
                <w:lang w:val="ro-MD"/>
              </w:rPr>
              <w:t xml:space="preserve">2 </w:t>
            </w:r>
            <w:r>
              <w:rPr>
                <w:sz w:val="18"/>
                <w:szCs w:val="18"/>
                <w:lang w:val="ro-MD"/>
              </w:rPr>
              <w:t>planuri de gestionare a bazinelor</w:t>
            </w:r>
            <w:r w:rsidRPr="00AF11C2">
              <w:rPr>
                <w:sz w:val="18"/>
                <w:szCs w:val="18"/>
                <w:lang w:val="ro-MD"/>
              </w:rPr>
              <w:t xml:space="preserve"> hidrografic</w:t>
            </w:r>
            <w:r>
              <w:rPr>
                <w:sz w:val="18"/>
                <w:szCs w:val="18"/>
                <w:lang w:val="ro-MD"/>
              </w:rPr>
              <w:t>e</w:t>
            </w:r>
            <w:r w:rsidRPr="00AF11C2">
              <w:rPr>
                <w:sz w:val="18"/>
                <w:szCs w:val="18"/>
                <w:lang w:val="ro-MD"/>
              </w:rPr>
              <w:t xml:space="preserve"> au fost aprobate în 2017 și 2018. Acoperă întreaga țară. Unele dintre acțiunile lor sunt în prezent în curs de implementare. Cu toate acestea, planurile nu pot fi</w:t>
            </w:r>
            <w:r>
              <w:rPr>
                <w:sz w:val="18"/>
                <w:szCs w:val="18"/>
                <w:lang w:val="ro-MD"/>
              </w:rPr>
              <w:t xml:space="preserve"> considerate</w:t>
            </w:r>
            <w:r w:rsidRPr="00AF11C2">
              <w:rPr>
                <w:sz w:val="18"/>
                <w:szCs w:val="18"/>
                <w:lang w:val="ro-MD"/>
              </w:rPr>
              <w:t xml:space="preserve"> pe deplin conforme cu principiile </w:t>
            </w:r>
            <w:r>
              <w:rPr>
                <w:sz w:val="18"/>
                <w:szCs w:val="18"/>
                <w:lang w:val="ro-MD"/>
              </w:rPr>
              <w:t>MIRA</w:t>
            </w:r>
            <w:r w:rsidRPr="00AF11C2">
              <w:rPr>
                <w:sz w:val="18"/>
                <w:szCs w:val="18"/>
                <w:lang w:val="ro-MD"/>
              </w:rPr>
              <w:t>. În plus, punerea în aplicare a acțiunilor este foarte diversă (dificil cu părțile interesate departe de „caseta de apă”).</w:t>
            </w:r>
          </w:p>
          <w:p w14:paraId="606246D7" w14:textId="76070454" w:rsidR="00AA7CB8" w:rsidRPr="000A777D" w:rsidRDefault="00AF11C2" w:rsidP="00AF11C2">
            <w:pPr>
              <w:spacing w:line="240" w:lineRule="auto"/>
              <w:rPr>
                <w:sz w:val="18"/>
                <w:szCs w:val="18"/>
                <w:lang w:val="ro-MD"/>
              </w:rPr>
            </w:pPr>
            <w:r w:rsidRPr="00AF11C2">
              <w:rPr>
                <w:sz w:val="18"/>
                <w:szCs w:val="18"/>
                <w:lang w:val="ro-MD"/>
              </w:rPr>
              <w:t>Acviferele nu sunt luate în considerare (justificând</w:t>
            </w:r>
            <w:r>
              <w:rPr>
                <w:sz w:val="18"/>
                <w:szCs w:val="18"/>
                <w:lang w:val="ro-MD"/>
              </w:rPr>
              <w:t xml:space="preserve"> astfel atribuirea scorului</w:t>
            </w:r>
            <w:r w:rsidRPr="00AF11C2">
              <w:rPr>
                <w:sz w:val="18"/>
                <w:szCs w:val="18"/>
                <w:lang w:val="ro-MD"/>
              </w:rPr>
              <w:t xml:space="preserve"> </w:t>
            </w:r>
            <w:r>
              <w:rPr>
                <w:sz w:val="18"/>
                <w:szCs w:val="18"/>
                <w:lang w:val="ro-MD"/>
              </w:rPr>
              <w:t>scăzut</w:t>
            </w:r>
            <w:r w:rsidRPr="00AF11C2">
              <w:rPr>
                <w:sz w:val="18"/>
                <w:szCs w:val="18"/>
                <w:lang w:val="ro-MD"/>
              </w:rPr>
              <w:t>).</w:t>
            </w:r>
          </w:p>
        </w:tc>
      </w:tr>
      <w:tr w:rsidR="00282C76" w:rsidRPr="000A777D" w14:paraId="68B499D2" w14:textId="77777777" w:rsidTr="00031C0B">
        <w:trPr>
          <w:gridBefore w:val="1"/>
          <w:wBefore w:w="12" w:type="pct"/>
          <w:cantSplit/>
          <w:trHeight w:val="401"/>
        </w:trPr>
        <w:tc>
          <w:tcPr>
            <w:tcW w:w="91" w:type="pct"/>
            <w:tcBorders>
              <w:top w:val="single" w:sz="4" w:space="0" w:color="auto"/>
              <w:left w:val="nil"/>
              <w:bottom w:val="nil"/>
              <w:right w:val="nil"/>
            </w:tcBorders>
            <w:shd w:val="clear" w:color="auto" w:fill="auto"/>
            <w:tcMar>
              <w:top w:w="15" w:type="dxa"/>
              <w:left w:w="108" w:type="dxa"/>
              <w:bottom w:w="0" w:type="dxa"/>
              <w:right w:w="108" w:type="dxa"/>
            </w:tcMar>
          </w:tcPr>
          <w:p w14:paraId="2445A68A" w14:textId="77777777" w:rsidR="00282C76" w:rsidRPr="000A777D" w:rsidRDefault="00282C76" w:rsidP="00282C76">
            <w:pPr>
              <w:spacing w:line="240" w:lineRule="auto"/>
              <w:ind w:left="-57"/>
              <w:jc w:val="center"/>
              <w:rPr>
                <w:bCs/>
                <w:szCs w:val="20"/>
                <w:lang w:val="ro-MD"/>
              </w:rPr>
            </w:pPr>
          </w:p>
        </w:tc>
        <w:tc>
          <w:tcPr>
            <w:tcW w:w="662" w:type="pct"/>
            <w:gridSpan w:val="2"/>
            <w:tcBorders>
              <w:top w:val="single" w:sz="4" w:space="0" w:color="auto"/>
              <w:left w:val="nil"/>
              <w:bottom w:val="nil"/>
              <w:right w:val="nil"/>
            </w:tcBorders>
            <w:shd w:val="clear" w:color="auto" w:fill="auto"/>
            <w:tcMar>
              <w:top w:w="15" w:type="dxa"/>
              <w:left w:w="108" w:type="dxa"/>
              <w:bottom w:w="0" w:type="dxa"/>
              <w:right w:w="108" w:type="dxa"/>
            </w:tcMar>
          </w:tcPr>
          <w:p w14:paraId="1F12BF92" w14:textId="77777777" w:rsidR="00282C76" w:rsidRPr="000A777D" w:rsidRDefault="00282C76" w:rsidP="00282C76">
            <w:pPr>
              <w:spacing w:line="240" w:lineRule="auto"/>
              <w:rPr>
                <w:b/>
                <w:szCs w:val="20"/>
                <w:lang w:val="ro-MD"/>
              </w:rPr>
            </w:pPr>
          </w:p>
        </w:tc>
        <w:tc>
          <w:tcPr>
            <w:tcW w:w="750" w:type="pct"/>
            <w:tcBorders>
              <w:top w:val="single" w:sz="4" w:space="0" w:color="auto"/>
              <w:left w:val="nil"/>
              <w:bottom w:val="nil"/>
              <w:right w:val="nil"/>
            </w:tcBorders>
            <w:shd w:val="clear" w:color="auto" w:fill="auto"/>
            <w:tcMar>
              <w:top w:w="15" w:type="dxa"/>
              <w:left w:w="108" w:type="dxa"/>
              <w:bottom w:w="0" w:type="dxa"/>
              <w:right w:w="108" w:type="dxa"/>
            </w:tcMar>
          </w:tcPr>
          <w:p w14:paraId="2D4C09CC" w14:textId="77777777" w:rsidR="00282C76" w:rsidRPr="000A777D" w:rsidRDefault="00282C76" w:rsidP="00282C76">
            <w:pPr>
              <w:spacing w:line="240" w:lineRule="auto"/>
              <w:rPr>
                <w:szCs w:val="20"/>
                <w:lang w:val="ro-MD"/>
              </w:rPr>
            </w:pPr>
          </w:p>
        </w:tc>
        <w:tc>
          <w:tcPr>
            <w:tcW w:w="672" w:type="pct"/>
            <w:tcBorders>
              <w:top w:val="single" w:sz="4" w:space="0" w:color="auto"/>
              <w:left w:val="nil"/>
              <w:bottom w:val="nil"/>
              <w:right w:val="nil"/>
            </w:tcBorders>
            <w:shd w:val="clear" w:color="auto" w:fill="auto"/>
            <w:tcMar>
              <w:top w:w="15" w:type="dxa"/>
              <w:left w:w="108" w:type="dxa"/>
              <w:bottom w:w="0" w:type="dxa"/>
              <w:right w:w="108" w:type="dxa"/>
            </w:tcMar>
          </w:tcPr>
          <w:p w14:paraId="5920B511" w14:textId="77777777" w:rsidR="00282C76" w:rsidRPr="000A777D" w:rsidRDefault="00282C76" w:rsidP="00282C76">
            <w:pPr>
              <w:spacing w:line="240" w:lineRule="auto"/>
              <w:rPr>
                <w:b/>
                <w:szCs w:val="20"/>
                <w:lang w:val="ro-MD"/>
              </w:rPr>
            </w:pPr>
          </w:p>
        </w:tc>
        <w:tc>
          <w:tcPr>
            <w:tcW w:w="704" w:type="pct"/>
            <w:tcBorders>
              <w:top w:val="single" w:sz="4" w:space="0" w:color="auto"/>
              <w:left w:val="nil"/>
              <w:bottom w:val="nil"/>
              <w:right w:val="nil"/>
            </w:tcBorders>
            <w:shd w:val="clear" w:color="auto" w:fill="auto"/>
            <w:tcMar>
              <w:top w:w="15" w:type="dxa"/>
              <w:left w:w="108" w:type="dxa"/>
              <w:bottom w:w="0" w:type="dxa"/>
              <w:right w:w="108" w:type="dxa"/>
            </w:tcMar>
          </w:tcPr>
          <w:p w14:paraId="56CF44D6" w14:textId="77777777" w:rsidR="00282C76" w:rsidRPr="000A777D" w:rsidRDefault="00282C76" w:rsidP="00282C76">
            <w:pPr>
              <w:spacing w:line="240" w:lineRule="auto"/>
              <w:rPr>
                <w:b/>
                <w:szCs w:val="20"/>
                <w:lang w:val="ro-MD"/>
              </w:rPr>
            </w:pPr>
          </w:p>
        </w:tc>
        <w:tc>
          <w:tcPr>
            <w:tcW w:w="678" w:type="pct"/>
            <w:gridSpan w:val="2"/>
            <w:tcBorders>
              <w:top w:val="single" w:sz="4" w:space="0" w:color="auto"/>
              <w:left w:val="nil"/>
              <w:bottom w:val="nil"/>
              <w:right w:val="nil"/>
            </w:tcBorders>
            <w:shd w:val="clear" w:color="auto" w:fill="auto"/>
            <w:tcMar>
              <w:top w:w="15" w:type="dxa"/>
              <w:left w:w="108" w:type="dxa"/>
              <w:bottom w:w="0" w:type="dxa"/>
              <w:right w:w="108" w:type="dxa"/>
            </w:tcMar>
          </w:tcPr>
          <w:p w14:paraId="6890A2A7" w14:textId="77777777" w:rsidR="00282C76" w:rsidRPr="000A777D" w:rsidRDefault="00282C76" w:rsidP="00282C76">
            <w:pPr>
              <w:spacing w:line="240" w:lineRule="auto"/>
              <w:rPr>
                <w:szCs w:val="20"/>
                <w:lang w:val="ro-MD"/>
              </w:rPr>
            </w:pPr>
          </w:p>
        </w:tc>
        <w:tc>
          <w:tcPr>
            <w:tcW w:w="747" w:type="pct"/>
            <w:gridSpan w:val="2"/>
            <w:tcBorders>
              <w:top w:val="single" w:sz="4" w:space="0" w:color="auto"/>
              <w:left w:val="nil"/>
              <w:bottom w:val="nil"/>
              <w:right w:val="nil"/>
            </w:tcBorders>
            <w:shd w:val="clear" w:color="auto" w:fill="auto"/>
            <w:tcMar>
              <w:top w:w="15" w:type="dxa"/>
              <w:left w:w="108" w:type="dxa"/>
              <w:bottom w:w="0" w:type="dxa"/>
              <w:right w:w="108" w:type="dxa"/>
            </w:tcMar>
          </w:tcPr>
          <w:p w14:paraId="0FBCC380" w14:textId="77777777" w:rsidR="00282C76" w:rsidRPr="000A777D" w:rsidRDefault="00282C76" w:rsidP="00282C76">
            <w:pPr>
              <w:spacing w:line="240" w:lineRule="auto"/>
              <w:rPr>
                <w:b/>
                <w:lang w:val="ro-MD"/>
              </w:rPr>
            </w:pPr>
          </w:p>
        </w:tc>
        <w:tc>
          <w:tcPr>
            <w:tcW w:w="684" w:type="pct"/>
            <w:tcBorders>
              <w:top w:val="single" w:sz="4" w:space="0" w:color="auto"/>
              <w:left w:val="nil"/>
              <w:bottom w:val="nil"/>
              <w:right w:val="nil"/>
            </w:tcBorders>
            <w:shd w:val="clear" w:color="auto" w:fill="auto"/>
            <w:tcMar>
              <w:top w:w="15" w:type="dxa"/>
              <w:left w:w="108" w:type="dxa"/>
              <w:bottom w:w="0" w:type="dxa"/>
              <w:right w:w="108" w:type="dxa"/>
            </w:tcMar>
          </w:tcPr>
          <w:p w14:paraId="57A4CF61" w14:textId="77777777" w:rsidR="00282C76" w:rsidRPr="000A777D" w:rsidRDefault="00282C76" w:rsidP="00282C76">
            <w:pPr>
              <w:spacing w:line="240" w:lineRule="auto"/>
              <w:rPr>
                <w:szCs w:val="20"/>
                <w:lang w:val="ro-MD"/>
              </w:rPr>
            </w:pPr>
          </w:p>
        </w:tc>
      </w:tr>
      <w:tr w:rsidR="00282C76" w:rsidRPr="000A777D" w14:paraId="79462C5D" w14:textId="77777777" w:rsidTr="00031C0B">
        <w:trPr>
          <w:gridBefore w:val="1"/>
          <w:wBefore w:w="12" w:type="pct"/>
          <w:cantSplit/>
          <w:trHeight w:val="401"/>
        </w:trPr>
        <w:tc>
          <w:tcPr>
            <w:tcW w:w="91" w:type="pct"/>
            <w:tcBorders>
              <w:top w:val="nil"/>
              <w:left w:val="nil"/>
              <w:bottom w:val="single" w:sz="4" w:space="0" w:color="auto"/>
              <w:right w:val="nil"/>
            </w:tcBorders>
            <w:shd w:val="clear" w:color="auto" w:fill="auto"/>
            <w:tcMar>
              <w:top w:w="15" w:type="dxa"/>
              <w:left w:w="108" w:type="dxa"/>
              <w:bottom w:w="0" w:type="dxa"/>
              <w:right w:w="108" w:type="dxa"/>
            </w:tcMar>
          </w:tcPr>
          <w:p w14:paraId="737E0878" w14:textId="77777777" w:rsidR="00282C76" w:rsidRPr="000A777D" w:rsidRDefault="00282C76" w:rsidP="00282C76">
            <w:pPr>
              <w:spacing w:line="240" w:lineRule="auto"/>
              <w:ind w:left="-57"/>
              <w:jc w:val="center"/>
              <w:rPr>
                <w:bCs/>
                <w:szCs w:val="20"/>
                <w:lang w:val="ro-MD"/>
              </w:rPr>
            </w:pPr>
          </w:p>
        </w:tc>
        <w:tc>
          <w:tcPr>
            <w:tcW w:w="662" w:type="pct"/>
            <w:gridSpan w:val="2"/>
            <w:tcBorders>
              <w:top w:val="nil"/>
              <w:left w:val="nil"/>
              <w:bottom w:val="single" w:sz="4" w:space="0" w:color="auto"/>
              <w:right w:val="nil"/>
            </w:tcBorders>
            <w:shd w:val="clear" w:color="auto" w:fill="auto"/>
            <w:tcMar>
              <w:top w:w="15" w:type="dxa"/>
              <w:left w:w="108" w:type="dxa"/>
              <w:bottom w:w="0" w:type="dxa"/>
              <w:right w:w="108" w:type="dxa"/>
            </w:tcMar>
          </w:tcPr>
          <w:p w14:paraId="4517D51C" w14:textId="77777777" w:rsidR="00282C76" w:rsidRPr="000A777D" w:rsidRDefault="00282C76" w:rsidP="00282C76">
            <w:pPr>
              <w:spacing w:line="240" w:lineRule="auto"/>
              <w:rPr>
                <w:b/>
                <w:szCs w:val="20"/>
                <w:lang w:val="ro-MD"/>
              </w:rPr>
            </w:pPr>
          </w:p>
        </w:tc>
        <w:tc>
          <w:tcPr>
            <w:tcW w:w="750" w:type="pct"/>
            <w:tcBorders>
              <w:top w:val="nil"/>
              <w:left w:val="nil"/>
              <w:bottom w:val="single" w:sz="4" w:space="0" w:color="auto"/>
              <w:right w:val="nil"/>
            </w:tcBorders>
            <w:shd w:val="clear" w:color="auto" w:fill="auto"/>
            <w:tcMar>
              <w:top w:w="15" w:type="dxa"/>
              <w:left w:w="108" w:type="dxa"/>
              <w:bottom w:w="0" w:type="dxa"/>
              <w:right w:w="108" w:type="dxa"/>
            </w:tcMar>
          </w:tcPr>
          <w:p w14:paraId="3E577434" w14:textId="77777777" w:rsidR="00282C76" w:rsidRPr="000A777D" w:rsidRDefault="00282C76" w:rsidP="00282C76">
            <w:pPr>
              <w:spacing w:line="240" w:lineRule="auto"/>
              <w:rPr>
                <w:szCs w:val="20"/>
                <w:lang w:val="ro-MD"/>
              </w:rPr>
            </w:pPr>
          </w:p>
        </w:tc>
        <w:tc>
          <w:tcPr>
            <w:tcW w:w="672" w:type="pct"/>
            <w:tcBorders>
              <w:top w:val="nil"/>
              <w:left w:val="nil"/>
              <w:bottom w:val="single" w:sz="4" w:space="0" w:color="auto"/>
              <w:right w:val="nil"/>
            </w:tcBorders>
            <w:shd w:val="clear" w:color="auto" w:fill="auto"/>
            <w:tcMar>
              <w:top w:w="15" w:type="dxa"/>
              <w:left w:w="108" w:type="dxa"/>
              <w:bottom w:w="0" w:type="dxa"/>
              <w:right w:w="108" w:type="dxa"/>
            </w:tcMar>
          </w:tcPr>
          <w:p w14:paraId="3C11D159" w14:textId="77777777" w:rsidR="00282C76" w:rsidRPr="000A777D" w:rsidRDefault="00282C76" w:rsidP="00282C76">
            <w:pPr>
              <w:spacing w:line="240" w:lineRule="auto"/>
              <w:rPr>
                <w:b/>
                <w:szCs w:val="20"/>
                <w:lang w:val="ro-MD"/>
              </w:rPr>
            </w:pPr>
          </w:p>
        </w:tc>
        <w:tc>
          <w:tcPr>
            <w:tcW w:w="704" w:type="pct"/>
            <w:tcBorders>
              <w:top w:val="nil"/>
              <w:left w:val="nil"/>
              <w:bottom w:val="single" w:sz="4" w:space="0" w:color="auto"/>
              <w:right w:val="nil"/>
            </w:tcBorders>
            <w:shd w:val="clear" w:color="auto" w:fill="auto"/>
            <w:tcMar>
              <w:top w:w="15" w:type="dxa"/>
              <w:left w:w="108" w:type="dxa"/>
              <w:bottom w:w="0" w:type="dxa"/>
              <w:right w:w="108" w:type="dxa"/>
            </w:tcMar>
          </w:tcPr>
          <w:p w14:paraId="129910BC" w14:textId="77777777" w:rsidR="00282C76" w:rsidRPr="000A777D" w:rsidRDefault="00282C76" w:rsidP="00282C76">
            <w:pPr>
              <w:spacing w:line="240" w:lineRule="auto"/>
              <w:rPr>
                <w:b/>
                <w:szCs w:val="20"/>
                <w:lang w:val="ro-MD"/>
              </w:rPr>
            </w:pPr>
          </w:p>
        </w:tc>
        <w:tc>
          <w:tcPr>
            <w:tcW w:w="678" w:type="pct"/>
            <w:gridSpan w:val="2"/>
            <w:tcBorders>
              <w:top w:val="nil"/>
              <w:left w:val="nil"/>
              <w:bottom w:val="single" w:sz="4" w:space="0" w:color="auto"/>
              <w:right w:val="nil"/>
            </w:tcBorders>
            <w:shd w:val="clear" w:color="auto" w:fill="auto"/>
            <w:tcMar>
              <w:top w:w="15" w:type="dxa"/>
              <w:left w:w="108" w:type="dxa"/>
              <w:bottom w:w="0" w:type="dxa"/>
              <w:right w:w="108" w:type="dxa"/>
            </w:tcMar>
          </w:tcPr>
          <w:p w14:paraId="1523C821" w14:textId="77777777" w:rsidR="00282C76" w:rsidRPr="000A777D" w:rsidRDefault="00282C76" w:rsidP="00282C76">
            <w:pPr>
              <w:spacing w:line="240" w:lineRule="auto"/>
              <w:rPr>
                <w:szCs w:val="20"/>
                <w:lang w:val="ro-MD"/>
              </w:rPr>
            </w:pPr>
          </w:p>
        </w:tc>
        <w:tc>
          <w:tcPr>
            <w:tcW w:w="747" w:type="pct"/>
            <w:gridSpan w:val="2"/>
            <w:tcBorders>
              <w:top w:val="nil"/>
              <w:left w:val="nil"/>
              <w:bottom w:val="single" w:sz="4" w:space="0" w:color="auto"/>
              <w:right w:val="nil"/>
            </w:tcBorders>
            <w:shd w:val="clear" w:color="auto" w:fill="auto"/>
            <w:tcMar>
              <w:top w:w="15" w:type="dxa"/>
              <w:left w:w="108" w:type="dxa"/>
              <w:bottom w:w="0" w:type="dxa"/>
              <w:right w:w="108" w:type="dxa"/>
            </w:tcMar>
          </w:tcPr>
          <w:p w14:paraId="18C14693" w14:textId="77777777" w:rsidR="00282C76" w:rsidRPr="000A777D" w:rsidRDefault="00282C76" w:rsidP="00282C76">
            <w:pPr>
              <w:spacing w:line="240" w:lineRule="auto"/>
              <w:rPr>
                <w:b/>
                <w:lang w:val="ro-MD"/>
              </w:rPr>
            </w:pPr>
          </w:p>
        </w:tc>
        <w:tc>
          <w:tcPr>
            <w:tcW w:w="684" w:type="pct"/>
            <w:tcBorders>
              <w:top w:val="nil"/>
              <w:left w:val="nil"/>
              <w:bottom w:val="single" w:sz="4" w:space="0" w:color="auto"/>
              <w:right w:val="nil"/>
            </w:tcBorders>
            <w:shd w:val="clear" w:color="auto" w:fill="auto"/>
            <w:tcMar>
              <w:top w:w="15" w:type="dxa"/>
              <w:left w:w="108" w:type="dxa"/>
              <w:bottom w:w="0" w:type="dxa"/>
              <w:right w:w="108" w:type="dxa"/>
            </w:tcMar>
          </w:tcPr>
          <w:p w14:paraId="49BD2BCD" w14:textId="77777777" w:rsidR="00282C76" w:rsidRPr="000A777D" w:rsidRDefault="00282C76" w:rsidP="00282C76">
            <w:pPr>
              <w:spacing w:line="240" w:lineRule="auto"/>
              <w:rPr>
                <w:szCs w:val="20"/>
                <w:lang w:val="ro-MD"/>
              </w:rPr>
            </w:pPr>
          </w:p>
        </w:tc>
      </w:tr>
      <w:tr w:rsidR="00031C0B" w:rsidRPr="000A777D" w14:paraId="79A80914" w14:textId="77777777" w:rsidTr="00031C0B">
        <w:trPr>
          <w:cantSplit/>
          <w:trHeight w:val="197"/>
        </w:trPr>
        <w:tc>
          <w:tcPr>
            <w:tcW w:w="766" w:type="pct"/>
            <w:gridSpan w:val="4"/>
            <w:tcBorders>
              <w:top w:val="nil"/>
              <w:left w:val="nil"/>
              <w:bottom w:val="nil"/>
              <w:right w:val="single" w:sz="12" w:space="0" w:color="auto"/>
            </w:tcBorders>
            <w:shd w:val="clear" w:color="auto" w:fill="FFFFFF"/>
            <w:vAlign w:val="center"/>
            <w:hideMark/>
          </w:tcPr>
          <w:p w14:paraId="1420E446" w14:textId="77777777" w:rsidR="006B5138" w:rsidRPr="000A777D" w:rsidRDefault="006B5138" w:rsidP="006B5138">
            <w:pPr>
              <w:keepNext/>
              <w:spacing w:line="240" w:lineRule="auto"/>
              <w:ind w:left="142"/>
              <w:rPr>
                <w:szCs w:val="20"/>
                <w:lang w:val="ro-MD"/>
              </w:rPr>
            </w:pPr>
          </w:p>
        </w:tc>
        <w:tc>
          <w:tcPr>
            <w:tcW w:w="750" w:type="pct"/>
            <w:tcBorders>
              <w:left w:val="single" w:sz="12" w:space="0" w:color="auto"/>
            </w:tcBorders>
            <w:shd w:val="clear" w:color="auto" w:fill="B8CCE4" w:themeFill="accent1" w:themeFillTint="66"/>
            <w:tcMar>
              <w:top w:w="15" w:type="dxa"/>
              <w:left w:w="108" w:type="dxa"/>
              <w:bottom w:w="0" w:type="dxa"/>
              <w:right w:w="108" w:type="dxa"/>
            </w:tcMar>
            <w:hideMark/>
          </w:tcPr>
          <w:p w14:paraId="4CE207E7" w14:textId="3077C15B" w:rsidR="006B5138" w:rsidRPr="000A777D" w:rsidRDefault="006B5138" w:rsidP="006B5138">
            <w:pPr>
              <w:keepNext/>
              <w:spacing w:line="240" w:lineRule="auto"/>
              <w:jc w:val="center"/>
              <w:rPr>
                <w:szCs w:val="20"/>
                <w:lang w:val="ro-MD"/>
              </w:rPr>
            </w:pPr>
            <w:r>
              <w:rPr>
                <w:szCs w:val="20"/>
                <w:lang w:val="ro-MD"/>
              </w:rPr>
              <w:t>Foarte redus</w:t>
            </w:r>
            <w:r w:rsidRPr="000A777D">
              <w:rPr>
                <w:szCs w:val="20"/>
                <w:lang w:val="ro-MD"/>
              </w:rPr>
              <w:t xml:space="preserve"> (0)</w:t>
            </w:r>
          </w:p>
        </w:tc>
        <w:tc>
          <w:tcPr>
            <w:tcW w:w="672" w:type="pct"/>
            <w:shd w:val="clear" w:color="auto" w:fill="B8CCE4" w:themeFill="accent1" w:themeFillTint="66"/>
            <w:tcMar>
              <w:top w:w="15" w:type="dxa"/>
              <w:left w:w="15" w:type="dxa"/>
              <w:bottom w:w="0" w:type="dxa"/>
              <w:right w:w="15" w:type="dxa"/>
            </w:tcMar>
            <w:hideMark/>
          </w:tcPr>
          <w:p w14:paraId="165604C8" w14:textId="58720175" w:rsidR="006B5138" w:rsidRPr="000A777D" w:rsidRDefault="006B5138" w:rsidP="006B5138">
            <w:pPr>
              <w:keepNext/>
              <w:spacing w:line="240" w:lineRule="auto"/>
              <w:jc w:val="center"/>
              <w:rPr>
                <w:szCs w:val="20"/>
                <w:lang w:val="ro-MD"/>
              </w:rPr>
            </w:pPr>
            <w:r>
              <w:rPr>
                <w:szCs w:val="20"/>
                <w:lang w:val="ro-MD"/>
              </w:rPr>
              <w:t>Redus</w:t>
            </w:r>
            <w:r w:rsidRPr="000A777D">
              <w:rPr>
                <w:szCs w:val="20"/>
                <w:lang w:val="ro-MD"/>
              </w:rPr>
              <w:t xml:space="preserve"> (20)</w:t>
            </w:r>
          </w:p>
        </w:tc>
        <w:tc>
          <w:tcPr>
            <w:tcW w:w="707" w:type="pct"/>
            <w:gridSpan w:val="2"/>
            <w:shd w:val="clear" w:color="auto" w:fill="B8CCE4" w:themeFill="accent1" w:themeFillTint="66"/>
            <w:tcMar>
              <w:top w:w="15" w:type="dxa"/>
              <w:left w:w="15" w:type="dxa"/>
              <w:bottom w:w="0" w:type="dxa"/>
              <w:right w:w="15" w:type="dxa"/>
            </w:tcMar>
            <w:hideMark/>
          </w:tcPr>
          <w:p w14:paraId="7D023AA7" w14:textId="56D1F7E5" w:rsidR="006B5138" w:rsidRPr="000A777D" w:rsidRDefault="006B5138" w:rsidP="006B5138">
            <w:pPr>
              <w:keepNext/>
              <w:spacing w:line="240" w:lineRule="auto"/>
              <w:jc w:val="center"/>
              <w:rPr>
                <w:szCs w:val="20"/>
                <w:lang w:val="ro-MD"/>
              </w:rPr>
            </w:pPr>
            <w:r w:rsidRPr="000A777D">
              <w:rPr>
                <w:szCs w:val="20"/>
                <w:lang w:val="ro-MD"/>
              </w:rPr>
              <w:t>Mediu-</w:t>
            </w:r>
            <w:r>
              <w:rPr>
                <w:szCs w:val="20"/>
                <w:lang w:val="ro-MD"/>
              </w:rPr>
              <w:t>redus</w:t>
            </w:r>
            <w:r w:rsidRPr="000A777D">
              <w:rPr>
                <w:szCs w:val="20"/>
                <w:lang w:val="ro-MD"/>
              </w:rPr>
              <w:t xml:space="preserve"> (40)</w:t>
            </w:r>
          </w:p>
        </w:tc>
        <w:tc>
          <w:tcPr>
            <w:tcW w:w="675" w:type="pct"/>
            <w:shd w:val="clear" w:color="auto" w:fill="B8CCE4" w:themeFill="accent1" w:themeFillTint="66"/>
            <w:tcMar>
              <w:top w:w="15" w:type="dxa"/>
              <w:left w:w="15" w:type="dxa"/>
              <w:bottom w:w="0" w:type="dxa"/>
              <w:right w:w="15" w:type="dxa"/>
            </w:tcMar>
            <w:hideMark/>
          </w:tcPr>
          <w:p w14:paraId="59911C3E" w14:textId="71C01E79" w:rsidR="006B5138" w:rsidRPr="000A777D" w:rsidRDefault="006B5138" w:rsidP="006B5138">
            <w:pPr>
              <w:keepNext/>
              <w:spacing w:line="240" w:lineRule="auto"/>
              <w:jc w:val="center"/>
              <w:rPr>
                <w:szCs w:val="20"/>
                <w:lang w:val="ro-MD"/>
              </w:rPr>
            </w:pPr>
            <w:r w:rsidRPr="000A777D">
              <w:rPr>
                <w:szCs w:val="20"/>
                <w:lang w:val="ro-MD"/>
              </w:rPr>
              <w:t>Mediu-</w:t>
            </w:r>
            <w:r>
              <w:rPr>
                <w:szCs w:val="20"/>
                <w:lang w:val="ro-MD"/>
              </w:rPr>
              <w:t>Înalt</w:t>
            </w:r>
            <w:r w:rsidRPr="000A777D">
              <w:rPr>
                <w:szCs w:val="20"/>
                <w:lang w:val="ro-MD"/>
              </w:rPr>
              <w:t xml:space="preserve"> (60)</w:t>
            </w:r>
          </w:p>
        </w:tc>
        <w:tc>
          <w:tcPr>
            <w:tcW w:w="747" w:type="pct"/>
            <w:gridSpan w:val="2"/>
            <w:shd w:val="clear" w:color="auto" w:fill="B8CCE4" w:themeFill="accent1" w:themeFillTint="66"/>
            <w:tcMar>
              <w:top w:w="15" w:type="dxa"/>
              <w:left w:w="15" w:type="dxa"/>
              <w:bottom w:w="0" w:type="dxa"/>
              <w:right w:w="15" w:type="dxa"/>
            </w:tcMar>
            <w:hideMark/>
          </w:tcPr>
          <w:p w14:paraId="2EF54EDE" w14:textId="1BAE272E" w:rsidR="006B5138" w:rsidRPr="000A777D" w:rsidRDefault="006B5138" w:rsidP="006B5138">
            <w:pPr>
              <w:keepNext/>
              <w:spacing w:line="240" w:lineRule="auto"/>
              <w:jc w:val="center"/>
              <w:rPr>
                <w:szCs w:val="20"/>
                <w:lang w:val="ro-MD"/>
              </w:rPr>
            </w:pPr>
            <w:r>
              <w:rPr>
                <w:szCs w:val="20"/>
                <w:lang w:val="ro-MD"/>
              </w:rPr>
              <w:t>Înalt</w:t>
            </w:r>
            <w:r w:rsidRPr="000A777D">
              <w:rPr>
                <w:szCs w:val="20"/>
                <w:lang w:val="ro-MD"/>
              </w:rPr>
              <w:t xml:space="preserve"> (80)</w:t>
            </w:r>
          </w:p>
        </w:tc>
        <w:tc>
          <w:tcPr>
            <w:tcW w:w="684" w:type="pct"/>
            <w:shd w:val="clear" w:color="auto" w:fill="B8CCE4" w:themeFill="accent1" w:themeFillTint="66"/>
            <w:tcMar>
              <w:top w:w="15" w:type="dxa"/>
              <w:left w:w="15" w:type="dxa"/>
              <w:bottom w:w="0" w:type="dxa"/>
              <w:right w:w="15" w:type="dxa"/>
            </w:tcMar>
            <w:hideMark/>
          </w:tcPr>
          <w:p w14:paraId="13DF540C" w14:textId="42CB08C8" w:rsidR="006B5138" w:rsidRPr="000A777D" w:rsidRDefault="006B5138" w:rsidP="006B5138">
            <w:pPr>
              <w:keepNext/>
              <w:spacing w:line="240" w:lineRule="auto"/>
              <w:jc w:val="center"/>
              <w:rPr>
                <w:szCs w:val="20"/>
                <w:lang w:val="ro-MD"/>
              </w:rPr>
            </w:pPr>
            <w:r>
              <w:rPr>
                <w:szCs w:val="20"/>
                <w:lang w:val="ro-MD"/>
              </w:rPr>
              <w:t>Foarte înalt</w:t>
            </w:r>
            <w:r w:rsidRPr="000A777D">
              <w:rPr>
                <w:szCs w:val="20"/>
                <w:lang w:val="ro-MD"/>
              </w:rPr>
              <w:t xml:space="preserve"> (100)</w:t>
            </w:r>
          </w:p>
        </w:tc>
      </w:tr>
      <w:tr w:rsidR="00031C0B" w:rsidRPr="000A777D" w14:paraId="563B2D72" w14:textId="77777777" w:rsidTr="00031C0B">
        <w:trPr>
          <w:gridBefore w:val="1"/>
          <w:wBefore w:w="12" w:type="pct"/>
          <w:cantSplit/>
          <w:trHeight w:val="401"/>
        </w:trPr>
        <w:tc>
          <w:tcPr>
            <w:tcW w:w="91" w:type="pct"/>
            <w:vMerge w:val="restart"/>
            <w:tcBorders>
              <w:top w:val="single" w:sz="4" w:space="0" w:color="auto"/>
              <w:left w:val="single" w:sz="4" w:space="0" w:color="auto"/>
              <w:right w:val="single" w:sz="4" w:space="0" w:color="auto"/>
            </w:tcBorders>
            <w:shd w:val="clear" w:color="auto" w:fill="DBE5F1"/>
            <w:tcMar>
              <w:top w:w="15" w:type="dxa"/>
              <w:left w:w="108" w:type="dxa"/>
              <w:bottom w:w="0" w:type="dxa"/>
              <w:right w:w="108" w:type="dxa"/>
            </w:tcMar>
          </w:tcPr>
          <w:p w14:paraId="3E71315D" w14:textId="77777777" w:rsidR="00282C76" w:rsidRPr="000A777D" w:rsidRDefault="00282C76" w:rsidP="00282C76">
            <w:pPr>
              <w:spacing w:line="240" w:lineRule="auto"/>
              <w:ind w:left="-57"/>
              <w:jc w:val="center"/>
              <w:rPr>
                <w:bCs/>
                <w:szCs w:val="20"/>
                <w:lang w:val="ro-MD"/>
              </w:rPr>
            </w:pPr>
            <w:r w:rsidRPr="000A777D">
              <w:rPr>
                <w:bCs/>
                <w:szCs w:val="20"/>
                <w:lang w:val="ro-MD"/>
              </w:rPr>
              <w:t>c</w:t>
            </w:r>
          </w:p>
        </w:tc>
        <w:tc>
          <w:tcPr>
            <w:tcW w:w="662" w:type="pct"/>
            <w:gridSpan w:val="2"/>
            <w:tcBorders>
              <w:top w:val="single" w:sz="4" w:space="0" w:color="auto"/>
              <w:left w:val="single" w:sz="4" w:space="0" w:color="auto"/>
              <w:bottom w:val="single" w:sz="4" w:space="0" w:color="auto"/>
              <w:right w:val="single" w:sz="4" w:space="0" w:color="auto"/>
            </w:tcBorders>
            <w:shd w:val="clear" w:color="auto" w:fill="DBE5F1"/>
            <w:tcMar>
              <w:top w:w="15" w:type="dxa"/>
              <w:left w:w="108" w:type="dxa"/>
              <w:bottom w:w="0" w:type="dxa"/>
              <w:right w:w="108" w:type="dxa"/>
            </w:tcMar>
          </w:tcPr>
          <w:p w14:paraId="177F823F" w14:textId="6060B81F" w:rsidR="00282C76" w:rsidRPr="000A777D" w:rsidRDefault="009D35C1" w:rsidP="00F40981">
            <w:pPr>
              <w:spacing w:line="240" w:lineRule="auto"/>
              <w:rPr>
                <w:b/>
                <w:szCs w:val="20"/>
                <w:lang w:val="ro-MD"/>
              </w:rPr>
            </w:pPr>
            <w:r>
              <w:rPr>
                <w:b/>
                <w:szCs w:val="20"/>
                <w:lang w:val="ro-MD"/>
              </w:rPr>
              <w:t>Acorduri pentru managementul apelor transfrontaliere</w:t>
            </w:r>
            <w:r w:rsidR="00F40981">
              <w:rPr>
                <w:b/>
                <w:szCs w:val="20"/>
                <w:lang w:val="ro-MD"/>
              </w:rPr>
              <w:t xml:space="preserve"> pentru principalele bazine/acvifere</w:t>
            </w:r>
            <w:r w:rsidR="00282C76" w:rsidRPr="000A777D">
              <w:rPr>
                <w:rStyle w:val="Referinnotdesubsol"/>
                <w:rFonts w:eastAsia="Calibri"/>
                <w:b/>
                <w:szCs w:val="20"/>
                <w:lang w:val="ro-MD"/>
              </w:rPr>
              <w:footnoteReference w:id="7"/>
            </w:r>
          </w:p>
        </w:tc>
        <w:tc>
          <w:tcPr>
            <w:tcW w:w="750"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11B46CFA" w14:textId="1A05E189" w:rsidR="00282C76" w:rsidRPr="000A777D" w:rsidRDefault="00031C0B" w:rsidP="00282C76">
            <w:pPr>
              <w:spacing w:line="240" w:lineRule="auto"/>
              <w:rPr>
                <w:sz w:val="18"/>
                <w:szCs w:val="18"/>
                <w:lang w:val="ro-MD"/>
              </w:rPr>
            </w:pPr>
            <w:r w:rsidRPr="00031C0B">
              <w:rPr>
                <w:b/>
                <w:sz w:val="18"/>
                <w:szCs w:val="18"/>
                <w:lang w:val="ro-MD"/>
              </w:rPr>
              <w:t>Nu a început elaborarea</w:t>
            </w:r>
            <w:r w:rsidRPr="00031C0B">
              <w:rPr>
                <w:sz w:val="18"/>
                <w:szCs w:val="18"/>
                <w:lang w:val="ro-MD"/>
              </w:rPr>
              <w:t xml:space="preserve"> sau nu a progresat.</w:t>
            </w:r>
          </w:p>
        </w:tc>
        <w:tc>
          <w:tcPr>
            <w:tcW w:w="672"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51C56E3D" w14:textId="2249C1F8" w:rsidR="00282C76" w:rsidRPr="000A777D" w:rsidRDefault="00031C0B" w:rsidP="00282C76">
            <w:pPr>
              <w:spacing w:line="240" w:lineRule="auto"/>
              <w:rPr>
                <w:i/>
                <w:szCs w:val="20"/>
                <w:lang w:val="ro-MD"/>
              </w:rPr>
            </w:pPr>
            <w:r>
              <w:rPr>
                <w:b/>
                <w:szCs w:val="20"/>
                <w:lang w:val="ro-MD"/>
              </w:rPr>
              <w:t>În proces de alaborare sau negociere</w:t>
            </w:r>
            <w:r w:rsidR="00282C76" w:rsidRPr="000A777D">
              <w:rPr>
                <w:b/>
                <w:szCs w:val="20"/>
                <w:lang w:val="ro-MD"/>
              </w:rPr>
              <w:t xml:space="preserve">. </w:t>
            </w:r>
          </w:p>
        </w:tc>
        <w:tc>
          <w:tcPr>
            <w:tcW w:w="704"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1E22F593" w14:textId="133F8901" w:rsidR="00282C76" w:rsidRPr="000A777D" w:rsidRDefault="00031C0B" w:rsidP="00282C76">
            <w:pPr>
              <w:spacing w:line="240" w:lineRule="auto"/>
              <w:rPr>
                <w:szCs w:val="20"/>
                <w:lang w:val="ro-MD"/>
              </w:rPr>
            </w:pPr>
            <w:r>
              <w:rPr>
                <w:b/>
                <w:szCs w:val="20"/>
                <w:lang w:val="ro-MD"/>
              </w:rPr>
              <w:t>Acorduri aprobate</w:t>
            </w:r>
            <w:r w:rsidR="00282C76" w:rsidRPr="000A777D">
              <w:rPr>
                <w:szCs w:val="20"/>
                <w:lang w:val="ro-MD"/>
              </w:rPr>
              <w:t>.</w:t>
            </w:r>
          </w:p>
        </w:tc>
        <w:tc>
          <w:tcPr>
            <w:tcW w:w="678"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3E33D2F5" w14:textId="11C51EE9" w:rsidR="00282C76" w:rsidRPr="000A777D" w:rsidRDefault="00031C0B" w:rsidP="00031C0B">
            <w:pPr>
              <w:spacing w:line="240" w:lineRule="auto"/>
              <w:rPr>
                <w:szCs w:val="20"/>
                <w:lang w:val="ro-MD"/>
              </w:rPr>
            </w:pPr>
            <w:r>
              <w:rPr>
                <w:szCs w:val="20"/>
                <w:lang w:val="ro-MD"/>
              </w:rPr>
              <w:t xml:space="preserve">Prevederile Acordului sunt </w:t>
            </w:r>
            <w:r w:rsidRPr="00031C0B">
              <w:rPr>
                <w:b/>
                <w:szCs w:val="20"/>
                <w:lang w:val="ro-MD"/>
              </w:rPr>
              <w:t>parțial implementate</w:t>
            </w:r>
            <w:r>
              <w:rPr>
                <w:szCs w:val="20"/>
                <w:lang w:val="ro-MD"/>
              </w:rPr>
              <w:t xml:space="preserve">. </w:t>
            </w:r>
          </w:p>
        </w:tc>
        <w:tc>
          <w:tcPr>
            <w:tcW w:w="747"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6530D093" w14:textId="1A827115" w:rsidR="00282C76" w:rsidRPr="000A777D" w:rsidRDefault="00BB4973" w:rsidP="00BB4973">
            <w:pPr>
              <w:spacing w:line="240" w:lineRule="auto"/>
              <w:rPr>
                <w:lang w:val="ro-MD"/>
              </w:rPr>
            </w:pPr>
            <w:r>
              <w:rPr>
                <w:b/>
                <w:lang w:val="ro-MD"/>
              </w:rPr>
              <w:t xml:space="preserve">Majoritatea prevederilor </w:t>
            </w:r>
            <w:r w:rsidRPr="00BB4973">
              <w:rPr>
                <w:lang w:val="ro-MD"/>
              </w:rPr>
              <w:t>Acordului</w:t>
            </w:r>
            <w:r>
              <w:rPr>
                <w:b/>
                <w:lang w:val="ro-MD"/>
              </w:rPr>
              <w:t xml:space="preserve"> sunt implementate. </w:t>
            </w:r>
          </w:p>
        </w:tc>
        <w:tc>
          <w:tcPr>
            <w:tcW w:w="684"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1CBE93DC" w14:textId="3AC8BE7A" w:rsidR="00282C76" w:rsidRPr="000A777D" w:rsidRDefault="00BB4973" w:rsidP="00BB4973">
            <w:pPr>
              <w:spacing w:line="240" w:lineRule="auto"/>
              <w:rPr>
                <w:b/>
                <w:szCs w:val="20"/>
                <w:lang w:val="ro-MD"/>
              </w:rPr>
            </w:pPr>
            <w:r>
              <w:rPr>
                <w:szCs w:val="20"/>
                <w:lang w:val="ro-MD"/>
              </w:rPr>
              <w:t xml:space="preserve">Prevederile Acordului sunt </w:t>
            </w:r>
            <w:r w:rsidRPr="00BB4973">
              <w:rPr>
                <w:b/>
                <w:szCs w:val="20"/>
                <w:lang w:val="ro-MD"/>
              </w:rPr>
              <w:t>implementate în totalitate</w:t>
            </w:r>
            <w:r>
              <w:rPr>
                <w:szCs w:val="20"/>
                <w:lang w:val="ro-MD"/>
              </w:rPr>
              <w:t xml:space="preserve">. </w:t>
            </w:r>
          </w:p>
        </w:tc>
      </w:tr>
      <w:tr w:rsidR="00AA7CB8" w:rsidRPr="000A777D" w14:paraId="7DCBABF6" w14:textId="77777777" w:rsidTr="00031C0B">
        <w:trPr>
          <w:gridBefore w:val="1"/>
          <w:wBefore w:w="12" w:type="pct"/>
          <w:cantSplit/>
          <w:trHeight w:val="194"/>
        </w:trPr>
        <w:tc>
          <w:tcPr>
            <w:tcW w:w="91" w:type="pct"/>
            <w:vMerge/>
            <w:tcBorders>
              <w:left w:val="single" w:sz="4" w:space="0" w:color="auto"/>
              <w:bottom w:val="single" w:sz="4" w:space="0" w:color="auto"/>
              <w:right w:val="single" w:sz="4" w:space="0" w:color="auto"/>
            </w:tcBorders>
            <w:shd w:val="clear" w:color="auto" w:fill="DBE5F1"/>
            <w:tcMar>
              <w:top w:w="15" w:type="dxa"/>
              <w:left w:w="108" w:type="dxa"/>
              <w:bottom w:w="0" w:type="dxa"/>
              <w:right w:w="108" w:type="dxa"/>
            </w:tcMar>
          </w:tcPr>
          <w:p w14:paraId="374B560A" w14:textId="77777777" w:rsidR="00AA7CB8" w:rsidRPr="000A777D" w:rsidRDefault="00AA7CB8" w:rsidP="00AA7CB8">
            <w:pPr>
              <w:spacing w:line="240" w:lineRule="auto"/>
              <w:rPr>
                <w:color w:val="7F7F7F"/>
                <w:sz w:val="18"/>
                <w:szCs w:val="18"/>
                <w:lang w:val="ro-MD"/>
              </w:rPr>
            </w:pPr>
          </w:p>
        </w:tc>
        <w:tc>
          <w:tcPr>
            <w:tcW w:w="285" w:type="pct"/>
            <w:tcBorders>
              <w:left w:val="single" w:sz="4" w:space="0" w:color="auto"/>
              <w:bottom w:val="single" w:sz="4" w:space="0" w:color="auto"/>
              <w:right w:val="single" w:sz="12" w:space="0" w:color="auto"/>
            </w:tcBorders>
            <w:shd w:val="clear" w:color="auto" w:fill="DBE5F1"/>
          </w:tcPr>
          <w:p w14:paraId="60309F7D" w14:textId="6B21B5E6" w:rsidR="00AA7CB8" w:rsidRPr="000A777D" w:rsidRDefault="00AA7CB8" w:rsidP="00AA7CB8">
            <w:pPr>
              <w:spacing w:line="240" w:lineRule="auto"/>
              <w:rPr>
                <w:sz w:val="18"/>
                <w:szCs w:val="18"/>
                <w:lang w:val="ro-MD"/>
              </w:rPr>
            </w:pPr>
            <w:r w:rsidRPr="00AA7CB8">
              <w:rPr>
                <w:sz w:val="18"/>
                <w:szCs w:val="18"/>
                <w:lang w:val="ro-MD"/>
              </w:rPr>
              <w:t>Scorul sau n/a:</w:t>
            </w:r>
            <w:r w:rsidRPr="000A777D">
              <w:rPr>
                <w:sz w:val="18"/>
                <w:szCs w:val="18"/>
                <w:lang w:val="ro-MD"/>
              </w:rPr>
              <w:t>:</w:t>
            </w:r>
          </w:p>
        </w:tc>
        <w:tc>
          <w:tcPr>
            <w:tcW w:w="377" w:type="pct"/>
            <w:tcBorders>
              <w:left w:val="single" w:sz="4" w:space="0" w:color="auto"/>
              <w:bottom w:val="single" w:sz="4" w:space="0" w:color="auto"/>
              <w:right w:val="single" w:sz="12" w:space="0" w:color="auto"/>
            </w:tcBorders>
            <w:shd w:val="clear" w:color="auto" w:fill="FFFF00"/>
          </w:tcPr>
          <w:p w14:paraId="446360CB" w14:textId="58C22FF8" w:rsidR="00AA7CB8" w:rsidRPr="000A777D" w:rsidRDefault="00AA7CB8" w:rsidP="00AA7CB8">
            <w:pPr>
              <w:spacing w:line="240" w:lineRule="auto"/>
              <w:jc w:val="center"/>
              <w:rPr>
                <w:b/>
                <w:sz w:val="18"/>
                <w:szCs w:val="18"/>
                <w:lang w:val="ro-MD"/>
              </w:rPr>
            </w:pPr>
            <w:r w:rsidRPr="000A777D">
              <w:rPr>
                <w:b/>
                <w:sz w:val="18"/>
                <w:szCs w:val="18"/>
                <w:lang w:val="ro-MD"/>
              </w:rPr>
              <w:t>10</w:t>
            </w:r>
          </w:p>
        </w:tc>
        <w:tc>
          <w:tcPr>
            <w:tcW w:w="750" w:type="pct"/>
            <w:tcBorders>
              <w:left w:val="single" w:sz="12" w:space="0" w:color="auto"/>
            </w:tcBorders>
            <w:shd w:val="clear" w:color="auto" w:fill="FBFBFB"/>
            <w:tcMar>
              <w:top w:w="15" w:type="dxa"/>
              <w:left w:w="108" w:type="dxa"/>
              <w:bottom w:w="0" w:type="dxa"/>
              <w:right w:w="108" w:type="dxa"/>
            </w:tcMar>
          </w:tcPr>
          <w:p w14:paraId="3385122E" w14:textId="19ABD72F" w:rsidR="00AA7CB8" w:rsidRPr="000A777D" w:rsidRDefault="00AA7CB8" w:rsidP="00AA7CB8">
            <w:pPr>
              <w:spacing w:line="240" w:lineRule="auto"/>
              <w:rPr>
                <w:sz w:val="18"/>
                <w:szCs w:val="18"/>
                <w:lang w:val="ro-MD"/>
              </w:rPr>
            </w:pPr>
            <w:r w:rsidRPr="00D84700">
              <w:rPr>
                <w:sz w:val="18"/>
                <w:szCs w:val="18"/>
                <w:lang w:val="ro-MD"/>
              </w:rPr>
              <w:t>Justificare/dovadă</w:t>
            </w:r>
          </w:p>
        </w:tc>
        <w:tc>
          <w:tcPr>
            <w:tcW w:w="3485" w:type="pct"/>
            <w:gridSpan w:val="7"/>
            <w:shd w:val="clear" w:color="auto" w:fill="EEECE1" w:themeFill="background2"/>
            <w:tcMar>
              <w:top w:w="15" w:type="dxa"/>
              <w:left w:w="108" w:type="dxa"/>
              <w:bottom w:w="0" w:type="dxa"/>
              <w:right w:w="108" w:type="dxa"/>
            </w:tcMar>
          </w:tcPr>
          <w:p w14:paraId="13173EAA" w14:textId="79D9B817" w:rsidR="00AA7CB8" w:rsidRPr="000A777D" w:rsidRDefault="00C13FFA" w:rsidP="00C13FFA">
            <w:pPr>
              <w:spacing w:line="240" w:lineRule="auto"/>
              <w:rPr>
                <w:sz w:val="18"/>
                <w:szCs w:val="18"/>
                <w:lang w:val="ro-MD"/>
              </w:rPr>
            </w:pPr>
            <w:r w:rsidRPr="00C13FFA">
              <w:rPr>
                <w:sz w:val="18"/>
                <w:szCs w:val="18"/>
                <w:lang w:val="ro-MD"/>
              </w:rPr>
              <w:t xml:space="preserve">Există </w:t>
            </w:r>
            <w:r>
              <w:rPr>
                <w:sz w:val="18"/>
                <w:szCs w:val="18"/>
                <w:lang w:val="ro-MD"/>
              </w:rPr>
              <w:t xml:space="preserve">Acord pe </w:t>
            </w:r>
            <w:r w:rsidRPr="00C13FFA">
              <w:rPr>
                <w:sz w:val="18"/>
                <w:szCs w:val="18"/>
                <w:lang w:val="ro-MD"/>
              </w:rPr>
              <w:t xml:space="preserve">Nistru </w:t>
            </w:r>
            <w:r>
              <w:rPr>
                <w:sz w:val="18"/>
                <w:szCs w:val="18"/>
                <w:lang w:val="ro-MD"/>
              </w:rPr>
              <w:t>și începe să fie implementat</w:t>
            </w:r>
            <w:r w:rsidRPr="00C13FFA">
              <w:rPr>
                <w:sz w:val="18"/>
                <w:szCs w:val="18"/>
                <w:lang w:val="ro-MD"/>
              </w:rPr>
              <w:t xml:space="preserve">. </w:t>
            </w:r>
            <w:r>
              <w:rPr>
                <w:sz w:val="18"/>
                <w:szCs w:val="18"/>
                <w:lang w:val="ro-MD"/>
              </w:rPr>
              <w:t xml:space="preserve">Pentru </w:t>
            </w:r>
            <w:r w:rsidRPr="00C13FFA">
              <w:rPr>
                <w:sz w:val="18"/>
                <w:szCs w:val="18"/>
                <w:lang w:val="ro-MD"/>
              </w:rPr>
              <w:t xml:space="preserve"> Prut, există un acord bilateral Moldova - România, în timp ce partea superioară a râului este sub suveranitatea Ucrainei (Ucraina nu </w:t>
            </w:r>
            <w:r>
              <w:rPr>
                <w:sz w:val="18"/>
                <w:szCs w:val="18"/>
                <w:lang w:val="ro-MD"/>
              </w:rPr>
              <w:t>este</w:t>
            </w:r>
            <w:r w:rsidRPr="00C13FFA">
              <w:rPr>
                <w:sz w:val="18"/>
                <w:szCs w:val="18"/>
                <w:lang w:val="ro-MD"/>
              </w:rPr>
              <w:t xml:space="preserve"> parte </w:t>
            </w:r>
            <w:r>
              <w:rPr>
                <w:sz w:val="18"/>
                <w:szCs w:val="18"/>
                <w:lang w:val="ro-MD"/>
              </w:rPr>
              <w:t>la acest</w:t>
            </w:r>
            <w:r w:rsidRPr="00C13FFA">
              <w:rPr>
                <w:sz w:val="18"/>
                <w:szCs w:val="18"/>
                <w:lang w:val="ro-MD"/>
              </w:rPr>
              <w:t xml:space="preserve"> acord). În plus, nu există nici</w:t>
            </w:r>
            <w:r>
              <w:rPr>
                <w:sz w:val="18"/>
                <w:szCs w:val="18"/>
                <w:lang w:val="ro-MD"/>
              </w:rPr>
              <w:t xml:space="preserve"> </w:t>
            </w:r>
            <w:r w:rsidRPr="00C13FFA">
              <w:rPr>
                <w:sz w:val="18"/>
                <w:szCs w:val="18"/>
                <w:lang w:val="ro-MD"/>
              </w:rPr>
              <w:t>un acord privind gestionarea acviferului.</w:t>
            </w:r>
          </w:p>
        </w:tc>
      </w:tr>
      <w:tr w:rsidR="00031C0B" w:rsidRPr="000A777D" w14:paraId="3E5BABC8" w14:textId="77777777" w:rsidTr="00031C0B">
        <w:trPr>
          <w:gridBefore w:val="1"/>
          <w:wBefore w:w="12" w:type="pct"/>
          <w:cantSplit/>
          <w:trHeight w:val="401"/>
        </w:trPr>
        <w:tc>
          <w:tcPr>
            <w:tcW w:w="91" w:type="pct"/>
            <w:vMerge w:val="restart"/>
            <w:tcBorders>
              <w:top w:val="single" w:sz="4" w:space="0" w:color="auto"/>
              <w:left w:val="single" w:sz="4" w:space="0" w:color="auto"/>
              <w:right w:val="single" w:sz="4" w:space="0" w:color="auto"/>
            </w:tcBorders>
            <w:shd w:val="clear" w:color="auto" w:fill="C6D9F1" w:themeFill="text2" w:themeFillTint="33"/>
            <w:tcMar>
              <w:top w:w="15" w:type="dxa"/>
              <w:left w:w="108" w:type="dxa"/>
              <w:bottom w:w="0" w:type="dxa"/>
              <w:right w:w="108" w:type="dxa"/>
            </w:tcMar>
          </w:tcPr>
          <w:p w14:paraId="09910304" w14:textId="77777777" w:rsidR="00282C76" w:rsidRPr="000A777D" w:rsidRDefault="00282C76" w:rsidP="00282C76">
            <w:pPr>
              <w:spacing w:line="240" w:lineRule="auto"/>
              <w:ind w:left="-57"/>
              <w:jc w:val="center"/>
              <w:rPr>
                <w:bCs/>
                <w:szCs w:val="20"/>
                <w:lang w:val="ro-MD"/>
              </w:rPr>
            </w:pPr>
            <w:r w:rsidRPr="000A777D">
              <w:rPr>
                <w:bCs/>
                <w:szCs w:val="20"/>
                <w:lang w:val="ro-MD"/>
              </w:rPr>
              <w:t>d</w:t>
            </w:r>
          </w:p>
        </w:tc>
        <w:tc>
          <w:tcPr>
            <w:tcW w:w="662" w:type="pct"/>
            <w:gridSpan w:val="2"/>
            <w:tcBorders>
              <w:top w:val="single" w:sz="4" w:space="0" w:color="auto"/>
              <w:left w:val="single" w:sz="4" w:space="0" w:color="auto"/>
              <w:bottom w:val="single" w:sz="4" w:space="0" w:color="auto"/>
              <w:right w:val="single" w:sz="12" w:space="0" w:color="auto"/>
            </w:tcBorders>
            <w:shd w:val="clear" w:color="auto" w:fill="C6D9F1" w:themeFill="text2" w:themeFillTint="33"/>
            <w:tcMar>
              <w:top w:w="15" w:type="dxa"/>
              <w:left w:w="108" w:type="dxa"/>
              <w:bottom w:w="0" w:type="dxa"/>
              <w:right w:w="108" w:type="dxa"/>
            </w:tcMar>
          </w:tcPr>
          <w:p w14:paraId="1B2D73AB" w14:textId="18D34081" w:rsidR="00282C76" w:rsidRPr="000A777D" w:rsidRDefault="005A1B5C" w:rsidP="005A1B5C">
            <w:pPr>
              <w:spacing w:line="240" w:lineRule="auto"/>
              <w:rPr>
                <w:b/>
                <w:szCs w:val="20"/>
                <w:lang w:val="ro-MD"/>
              </w:rPr>
            </w:pPr>
            <w:r>
              <w:rPr>
                <w:szCs w:val="20"/>
                <w:lang w:val="ro-MD"/>
              </w:rPr>
              <w:t>DOAR PENTRU ȚĂRILE FEDERALE</w:t>
            </w:r>
            <w:r w:rsidR="00282C76" w:rsidRPr="000A777D">
              <w:rPr>
                <w:szCs w:val="20"/>
                <w:lang w:val="ro-MD"/>
              </w:rPr>
              <w:t>:</w:t>
            </w:r>
            <w:r w:rsidR="00282C76" w:rsidRPr="000A777D">
              <w:rPr>
                <w:b/>
                <w:szCs w:val="20"/>
                <w:lang w:val="ro-MD"/>
              </w:rPr>
              <w:t xml:space="preserve"> </w:t>
            </w:r>
            <w:r>
              <w:rPr>
                <w:b/>
                <w:szCs w:val="20"/>
                <w:lang w:val="ro-MD"/>
              </w:rPr>
              <w:t xml:space="preserve">Legi în domeniul resurselor de apă la nivel de stat/provincie </w:t>
            </w:r>
          </w:p>
        </w:tc>
        <w:tc>
          <w:tcPr>
            <w:tcW w:w="750" w:type="pct"/>
            <w:tcBorders>
              <w:top w:val="single" w:sz="4" w:space="0" w:color="auto"/>
              <w:left w:val="single" w:sz="12" w:space="0" w:color="auto"/>
              <w:bottom w:val="single" w:sz="4" w:space="0" w:color="auto"/>
              <w:right w:val="single" w:sz="4" w:space="0" w:color="auto"/>
            </w:tcBorders>
            <w:shd w:val="clear" w:color="auto" w:fill="FBFBFB"/>
            <w:tcMar>
              <w:top w:w="15" w:type="dxa"/>
              <w:left w:w="108" w:type="dxa"/>
              <w:bottom w:w="0" w:type="dxa"/>
              <w:right w:w="108" w:type="dxa"/>
            </w:tcMar>
          </w:tcPr>
          <w:p w14:paraId="39BB17FA" w14:textId="5437FB7B" w:rsidR="00282C76" w:rsidRPr="000A777D" w:rsidRDefault="00C30FDD" w:rsidP="00C30FDD">
            <w:pPr>
              <w:spacing w:line="240" w:lineRule="auto"/>
              <w:rPr>
                <w:szCs w:val="20"/>
                <w:lang w:val="ro-MD"/>
              </w:rPr>
            </w:pPr>
            <w:r>
              <w:rPr>
                <w:b/>
                <w:szCs w:val="20"/>
                <w:lang w:val="ro-MD"/>
              </w:rPr>
              <w:t xml:space="preserve">Elaborarea nu a fost lansată sau este în întîrziere în majoritatea statelor. </w:t>
            </w:r>
          </w:p>
        </w:tc>
        <w:tc>
          <w:tcPr>
            <w:tcW w:w="672"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599395C7" w14:textId="6FFC60D1" w:rsidR="00282C76" w:rsidRPr="000A777D" w:rsidRDefault="00A84543" w:rsidP="00A84543">
            <w:pPr>
              <w:spacing w:line="240" w:lineRule="auto"/>
              <w:rPr>
                <w:szCs w:val="20"/>
                <w:lang w:val="ro-MD"/>
              </w:rPr>
            </w:pPr>
            <w:r w:rsidRPr="00A84543">
              <w:rPr>
                <w:szCs w:val="20"/>
                <w:lang w:val="ro-MD"/>
              </w:rPr>
              <w:t xml:space="preserve">Există în majoritatea jurisdicțiilor, dar nu neapărat bazate pe </w:t>
            </w:r>
            <w:r>
              <w:rPr>
                <w:szCs w:val="20"/>
                <w:lang w:val="ro-MD"/>
              </w:rPr>
              <w:t>principiile MIRA</w:t>
            </w:r>
            <w:r w:rsidRPr="00A84543">
              <w:rPr>
                <w:szCs w:val="20"/>
                <w:lang w:val="ro-MD"/>
              </w:rPr>
              <w:t>.</w:t>
            </w:r>
          </w:p>
        </w:tc>
        <w:tc>
          <w:tcPr>
            <w:tcW w:w="704"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0DE5E9D5" w14:textId="6D5BC9E0" w:rsidR="00282C76" w:rsidRPr="000A777D" w:rsidRDefault="00BA7040" w:rsidP="00BA7040">
            <w:pPr>
              <w:spacing w:line="240" w:lineRule="auto"/>
              <w:rPr>
                <w:szCs w:val="20"/>
                <w:lang w:val="ro-MD"/>
              </w:rPr>
            </w:pPr>
            <w:r w:rsidRPr="00BA7040">
              <w:rPr>
                <w:b/>
                <w:szCs w:val="20"/>
                <w:lang w:val="ro-MD"/>
              </w:rPr>
              <w:t xml:space="preserve">Bazat pe </w:t>
            </w:r>
            <w:r>
              <w:rPr>
                <w:b/>
                <w:szCs w:val="20"/>
                <w:lang w:val="ro-MD"/>
              </w:rPr>
              <w:t>MIRA</w:t>
            </w:r>
            <w:r w:rsidRPr="00BA7040">
              <w:rPr>
                <w:b/>
                <w:szCs w:val="20"/>
                <w:lang w:val="ro-MD"/>
              </w:rPr>
              <w:t>, aprobat în majoritatea statelor și care începe să fie aplicat de autoritățile din minoritatea statelor.</w:t>
            </w:r>
          </w:p>
        </w:tc>
        <w:tc>
          <w:tcPr>
            <w:tcW w:w="678"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4848517E" w14:textId="54162C90" w:rsidR="00282C76" w:rsidRPr="000A777D" w:rsidRDefault="00BA7040" w:rsidP="00282C76">
            <w:pPr>
              <w:spacing w:line="240" w:lineRule="auto"/>
              <w:rPr>
                <w:szCs w:val="20"/>
                <w:lang w:val="ro-MD"/>
              </w:rPr>
            </w:pPr>
            <w:r w:rsidRPr="00BA7040">
              <w:rPr>
                <w:b/>
                <w:szCs w:val="20"/>
                <w:lang w:val="ro-MD"/>
              </w:rPr>
              <w:t xml:space="preserve">Unele legi </w:t>
            </w:r>
            <w:r w:rsidRPr="00BA7040">
              <w:rPr>
                <w:szCs w:val="20"/>
                <w:lang w:val="ro-MD"/>
              </w:rPr>
              <w:t>sunt aplicate în</w:t>
            </w:r>
            <w:r w:rsidRPr="00BA7040">
              <w:rPr>
                <w:b/>
                <w:szCs w:val="20"/>
                <w:lang w:val="ro-MD"/>
              </w:rPr>
              <w:t xml:space="preserve"> majoritatea statelor.</w:t>
            </w:r>
          </w:p>
        </w:tc>
        <w:tc>
          <w:tcPr>
            <w:tcW w:w="747"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196B22B2" w14:textId="6D2EEBD3" w:rsidR="00282C76" w:rsidRPr="000A777D" w:rsidRDefault="00BA7040" w:rsidP="00BA7040">
            <w:pPr>
              <w:spacing w:line="240" w:lineRule="auto"/>
              <w:rPr>
                <w:lang w:val="ro-MD"/>
              </w:rPr>
            </w:pPr>
            <w:r w:rsidRPr="00BA7040">
              <w:rPr>
                <w:b/>
                <w:szCs w:val="20"/>
                <w:lang w:val="ro-MD"/>
              </w:rPr>
              <w:t xml:space="preserve">Toate legile </w:t>
            </w:r>
            <w:r w:rsidRPr="00BA7040">
              <w:rPr>
                <w:szCs w:val="20"/>
                <w:lang w:val="ro-MD"/>
              </w:rPr>
              <w:t>sunt aplicate în</w:t>
            </w:r>
            <w:r w:rsidRPr="00BA7040">
              <w:rPr>
                <w:b/>
                <w:szCs w:val="20"/>
                <w:lang w:val="ro-MD"/>
              </w:rPr>
              <w:t xml:space="preserve"> majoritatea statelor</w:t>
            </w:r>
            <w:r w:rsidR="00282C76" w:rsidRPr="000A777D">
              <w:rPr>
                <w:szCs w:val="20"/>
                <w:lang w:val="ro-MD"/>
              </w:rPr>
              <w:t>.</w:t>
            </w:r>
          </w:p>
        </w:tc>
        <w:tc>
          <w:tcPr>
            <w:tcW w:w="684"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3E1ECAED" w14:textId="5AD93B5B" w:rsidR="00282C76" w:rsidRPr="000A777D" w:rsidRDefault="00BA7040" w:rsidP="00BA7040">
            <w:pPr>
              <w:spacing w:line="240" w:lineRule="auto"/>
              <w:rPr>
                <w:szCs w:val="20"/>
                <w:lang w:val="ro-MD"/>
              </w:rPr>
            </w:pPr>
            <w:r w:rsidRPr="00BA7040">
              <w:rPr>
                <w:b/>
                <w:szCs w:val="20"/>
                <w:lang w:val="ro-MD"/>
              </w:rPr>
              <w:t xml:space="preserve">Toate legile </w:t>
            </w:r>
            <w:r w:rsidRPr="00BA7040">
              <w:rPr>
                <w:szCs w:val="20"/>
                <w:lang w:val="ro-MD"/>
              </w:rPr>
              <w:t xml:space="preserve">sunt aplicate în </w:t>
            </w:r>
            <w:r w:rsidRPr="00BA7040">
              <w:rPr>
                <w:b/>
                <w:szCs w:val="20"/>
                <w:lang w:val="ro-MD"/>
              </w:rPr>
              <w:t>toate statele și toate persoanele și organizațiile sunt responsabile.</w:t>
            </w:r>
          </w:p>
        </w:tc>
      </w:tr>
      <w:tr w:rsidR="00031C0B" w:rsidRPr="000A777D" w14:paraId="719DDD35" w14:textId="77777777" w:rsidTr="00031C0B">
        <w:trPr>
          <w:gridBefore w:val="1"/>
          <w:wBefore w:w="12" w:type="pct"/>
          <w:cantSplit/>
          <w:trHeight w:val="276"/>
        </w:trPr>
        <w:tc>
          <w:tcPr>
            <w:tcW w:w="91" w:type="pct"/>
            <w:vMerge/>
            <w:tcBorders>
              <w:left w:val="single" w:sz="4" w:space="0" w:color="auto"/>
              <w:right w:val="single" w:sz="4" w:space="0" w:color="auto"/>
            </w:tcBorders>
            <w:shd w:val="clear" w:color="auto" w:fill="C6D9F1" w:themeFill="text2" w:themeFillTint="33"/>
            <w:tcMar>
              <w:top w:w="15" w:type="dxa"/>
              <w:left w:w="108" w:type="dxa"/>
              <w:bottom w:w="0" w:type="dxa"/>
              <w:right w:w="108" w:type="dxa"/>
            </w:tcMar>
          </w:tcPr>
          <w:p w14:paraId="5DD9EEA6" w14:textId="77777777" w:rsidR="00AA7CB8" w:rsidRPr="000A777D" w:rsidRDefault="00AA7CB8" w:rsidP="00AA7CB8">
            <w:pPr>
              <w:spacing w:line="240" w:lineRule="auto"/>
              <w:ind w:left="-57"/>
              <w:jc w:val="center"/>
              <w:rPr>
                <w:bCs/>
                <w:szCs w:val="20"/>
                <w:lang w:val="ro-MD"/>
              </w:rPr>
            </w:pPr>
          </w:p>
        </w:tc>
        <w:tc>
          <w:tcPr>
            <w:tcW w:w="285" w:type="pct"/>
            <w:tcBorders>
              <w:top w:val="single" w:sz="4" w:space="0" w:color="auto"/>
              <w:left w:val="single" w:sz="4" w:space="0" w:color="auto"/>
              <w:bottom w:val="single" w:sz="4" w:space="0" w:color="auto"/>
              <w:right w:val="single" w:sz="12" w:space="0" w:color="auto"/>
            </w:tcBorders>
            <w:shd w:val="clear" w:color="auto" w:fill="C6D9F1" w:themeFill="text2" w:themeFillTint="33"/>
            <w:tcMar>
              <w:top w:w="15" w:type="dxa"/>
              <w:left w:w="108" w:type="dxa"/>
              <w:bottom w:w="0" w:type="dxa"/>
              <w:right w:w="108" w:type="dxa"/>
            </w:tcMar>
          </w:tcPr>
          <w:p w14:paraId="0CA52BBA" w14:textId="5BBE8D5C" w:rsidR="00AA7CB8" w:rsidRPr="000A777D" w:rsidRDefault="00AA7CB8" w:rsidP="00AA7CB8">
            <w:pPr>
              <w:spacing w:line="240" w:lineRule="auto"/>
              <w:ind w:right="-111"/>
              <w:rPr>
                <w:sz w:val="18"/>
                <w:szCs w:val="18"/>
                <w:lang w:val="ro-MD"/>
              </w:rPr>
            </w:pPr>
            <w:r w:rsidRPr="00AA7CB8">
              <w:rPr>
                <w:sz w:val="18"/>
                <w:szCs w:val="18"/>
                <w:lang w:val="ro-MD"/>
              </w:rPr>
              <w:t>Scorul sau n/a:</w:t>
            </w:r>
          </w:p>
        </w:tc>
        <w:tc>
          <w:tcPr>
            <w:tcW w:w="377" w:type="pct"/>
            <w:tcBorders>
              <w:top w:val="single" w:sz="4" w:space="0" w:color="auto"/>
              <w:left w:val="single" w:sz="4" w:space="0" w:color="auto"/>
              <w:bottom w:val="single" w:sz="4" w:space="0" w:color="auto"/>
              <w:right w:val="single" w:sz="12" w:space="0" w:color="auto"/>
            </w:tcBorders>
            <w:shd w:val="clear" w:color="auto" w:fill="FFFF00"/>
          </w:tcPr>
          <w:p w14:paraId="378B34BF" w14:textId="77777777" w:rsidR="00AA7CB8" w:rsidRPr="000A777D" w:rsidRDefault="00AA7CB8" w:rsidP="00AA7CB8">
            <w:pPr>
              <w:spacing w:line="240" w:lineRule="auto"/>
              <w:jc w:val="center"/>
              <w:rPr>
                <w:b/>
                <w:sz w:val="18"/>
                <w:szCs w:val="18"/>
                <w:lang w:val="ro-MD"/>
              </w:rPr>
            </w:pPr>
            <w:r w:rsidRPr="000A777D">
              <w:rPr>
                <w:b/>
                <w:sz w:val="18"/>
                <w:szCs w:val="18"/>
                <w:lang w:val="ro-MD"/>
              </w:rPr>
              <w:t>N/A</w:t>
            </w:r>
          </w:p>
        </w:tc>
        <w:tc>
          <w:tcPr>
            <w:tcW w:w="750" w:type="pct"/>
            <w:tcBorders>
              <w:left w:val="single" w:sz="12" w:space="0" w:color="auto"/>
            </w:tcBorders>
            <w:shd w:val="clear" w:color="auto" w:fill="FBFBFB"/>
            <w:tcMar>
              <w:top w:w="15" w:type="dxa"/>
              <w:left w:w="108" w:type="dxa"/>
              <w:bottom w:w="0" w:type="dxa"/>
              <w:right w:w="108" w:type="dxa"/>
            </w:tcMar>
          </w:tcPr>
          <w:p w14:paraId="7273435F" w14:textId="7D6EE343" w:rsidR="00AA7CB8" w:rsidRPr="000A777D" w:rsidRDefault="00AA7CB8" w:rsidP="00AA7CB8">
            <w:pPr>
              <w:spacing w:line="240" w:lineRule="auto"/>
              <w:rPr>
                <w:sz w:val="18"/>
                <w:szCs w:val="18"/>
                <w:lang w:val="ro-MD"/>
              </w:rPr>
            </w:pPr>
            <w:r w:rsidRPr="00D84700">
              <w:rPr>
                <w:sz w:val="18"/>
                <w:szCs w:val="18"/>
                <w:lang w:val="ro-MD"/>
              </w:rPr>
              <w:t>Justificare/dovadă</w:t>
            </w:r>
          </w:p>
        </w:tc>
        <w:tc>
          <w:tcPr>
            <w:tcW w:w="3485" w:type="pct"/>
            <w:gridSpan w:val="7"/>
            <w:tcBorders>
              <w:top w:val="single" w:sz="4" w:space="0" w:color="auto"/>
              <w:left w:val="single" w:sz="4" w:space="0" w:color="auto"/>
              <w:bottom w:val="single" w:sz="4" w:space="0" w:color="auto"/>
              <w:right w:val="single" w:sz="4" w:space="0" w:color="auto"/>
            </w:tcBorders>
            <w:shd w:val="clear" w:color="auto" w:fill="EEECE1" w:themeFill="background2"/>
            <w:tcMar>
              <w:top w:w="15" w:type="dxa"/>
              <w:left w:w="108" w:type="dxa"/>
              <w:bottom w:w="0" w:type="dxa"/>
              <w:right w:w="108" w:type="dxa"/>
            </w:tcMar>
          </w:tcPr>
          <w:p w14:paraId="4AEC985C" w14:textId="77777777" w:rsidR="00AA7CB8" w:rsidRPr="000A777D" w:rsidRDefault="00AA7CB8" w:rsidP="00AA7CB8">
            <w:pPr>
              <w:spacing w:line="240" w:lineRule="auto"/>
              <w:rPr>
                <w:sz w:val="18"/>
                <w:szCs w:val="18"/>
                <w:lang w:val="ro-MD"/>
              </w:rPr>
            </w:pPr>
            <w:r w:rsidRPr="000A777D">
              <w:rPr>
                <w:sz w:val="18"/>
                <w:szCs w:val="18"/>
                <w:lang w:val="ro-MD"/>
              </w:rPr>
              <w:t>N/A</w:t>
            </w:r>
          </w:p>
        </w:tc>
      </w:tr>
      <w:tr w:rsidR="00282C76" w:rsidRPr="000A777D" w14:paraId="63A224FD" w14:textId="77777777" w:rsidTr="00031C0B">
        <w:trPr>
          <w:gridBefore w:val="1"/>
          <w:wBefore w:w="12" w:type="pct"/>
          <w:cantSplit/>
          <w:trHeight w:val="276"/>
        </w:trPr>
        <w:tc>
          <w:tcPr>
            <w:tcW w:w="1503" w:type="pct"/>
            <w:gridSpan w:val="4"/>
            <w:tcBorders>
              <w:left w:val="single" w:sz="4" w:space="0" w:color="auto"/>
              <w:bottom w:val="single" w:sz="4" w:space="0" w:color="auto"/>
              <w:right w:val="single" w:sz="4" w:space="0" w:color="auto"/>
            </w:tcBorders>
            <w:shd w:val="clear" w:color="auto" w:fill="95B3D7"/>
            <w:tcMar>
              <w:top w:w="15" w:type="dxa"/>
              <w:left w:w="108" w:type="dxa"/>
              <w:bottom w:w="0" w:type="dxa"/>
              <w:right w:w="108" w:type="dxa"/>
            </w:tcMar>
          </w:tcPr>
          <w:p w14:paraId="503C27A6" w14:textId="3734BEFC" w:rsidR="00282C76" w:rsidRPr="000A777D" w:rsidRDefault="00AA7CB8" w:rsidP="00AA7CB8">
            <w:pPr>
              <w:spacing w:line="240" w:lineRule="auto"/>
              <w:rPr>
                <w:b/>
                <w:bCs/>
                <w:szCs w:val="20"/>
                <w:lang w:val="ro-MD"/>
              </w:rPr>
            </w:pPr>
            <w:r>
              <w:rPr>
                <w:b/>
                <w:bCs/>
                <w:szCs w:val="20"/>
                <w:lang w:val="ro-MD"/>
              </w:rPr>
              <w:t>Scor mediu pentru „Mediul de operaționalizare”</w:t>
            </w:r>
          </w:p>
        </w:tc>
        <w:tc>
          <w:tcPr>
            <w:tcW w:w="672" w:type="pct"/>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tcPr>
          <w:p w14:paraId="2EC9ECA3" w14:textId="77777777" w:rsidR="00282C76" w:rsidRPr="000A777D" w:rsidRDefault="00AB2431" w:rsidP="00282C76">
            <w:pPr>
              <w:spacing w:line="240" w:lineRule="auto"/>
              <w:rPr>
                <w:b/>
                <w:bCs/>
                <w:szCs w:val="20"/>
                <w:lang w:val="ro-MD"/>
              </w:rPr>
            </w:pPr>
            <w:r w:rsidRPr="000A777D">
              <w:rPr>
                <w:b/>
                <w:sz w:val="18"/>
                <w:szCs w:val="18"/>
                <w:lang w:val="ro-MD"/>
              </w:rPr>
              <w:t>13/100</w:t>
            </w:r>
          </w:p>
        </w:tc>
        <w:tc>
          <w:tcPr>
            <w:tcW w:w="2813" w:type="pct"/>
            <w:gridSpan w:val="6"/>
            <w:tcBorders>
              <w:top w:val="single" w:sz="4" w:space="0" w:color="auto"/>
              <w:left w:val="single" w:sz="4" w:space="0" w:color="auto"/>
              <w:bottom w:val="single" w:sz="4" w:space="0" w:color="auto"/>
              <w:right w:val="single" w:sz="4" w:space="0" w:color="auto"/>
            </w:tcBorders>
            <w:shd w:val="clear" w:color="auto" w:fill="FBFBFB"/>
          </w:tcPr>
          <w:p w14:paraId="1388012F" w14:textId="77777777" w:rsidR="00282C76" w:rsidRPr="000A777D" w:rsidRDefault="00282C76" w:rsidP="00282C76">
            <w:pPr>
              <w:spacing w:line="240" w:lineRule="auto"/>
              <w:ind w:left="87"/>
              <w:rPr>
                <w:bCs/>
                <w:szCs w:val="20"/>
                <w:lang w:val="ro-MD"/>
              </w:rPr>
            </w:pPr>
          </w:p>
        </w:tc>
      </w:tr>
    </w:tbl>
    <w:p w14:paraId="5E71F199" w14:textId="77777777" w:rsidR="00282C76" w:rsidRPr="000A777D" w:rsidRDefault="00282C76" w:rsidP="00282C76">
      <w:pPr>
        <w:rPr>
          <w:lang w:val="ro-MD"/>
        </w:rPr>
      </w:pPr>
    </w:p>
    <w:p w14:paraId="544E65CE" w14:textId="77777777" w:rsidR="00282C76" w:rsidRPr="000A777D" w:rsidRDefault="00282C76" w:rsidP="00282C76">
      <w:pPr>
        <w:spacing w:line="240" w:lineRule="auto"/>
        <w:rPr>
          <w:lang w:val="ro-MD"/>
        </w:rPr>
      </w:pPr>
      <w:r w:rsidRPr="000A777D">
        <w:rPr>
          <w:lang w:val="ro-MD"/>
        </w:rPr>
        <w:br w:type="page"/>
      </w:r>
    </w:p>
    <w:p w14:paraId="5EA466E7" w14:textId="50D64C4D" w:rsidR="00282C76" w:rsidRPr="000A777D" w:rsidRDefault="00FA3585" w:rsidP="00282C76">
      <w:pPr>
        <w:pStyle w:val="Titlu2"/>
        <w:numPr>
          <w:ilvl w:val="1"/>
          <w:numId w:val="36"/>
        </w:numPr>
        <w:tabs>
          <w:tab w:val="clear" w:pos="993"/>
        </w:tabs>
        <w:spacing w:after="240" w:line="276" w:lineRule="auto"/>
        <w:ind w:left="578"/>
        <w:rPr>
          <w:lang w:val="ro-MD"/>
        </w:rPr>
      </w:pPr>
      <w:bookmarkStart w:id="57" w:name="_Toc15309939"/>
      <w:bookmarkStart w:id="58" w:name="_Toc16774489"/>
      <w:r>
        <w:rPr>
          <w:lang w:val="ro-MD"/>
        </w:rPr>
        <w:lastRenderedPageBreak/>
        <w:t>Instituți</w:t>
      </w:r>
      <w:r w:rsidR="00282C76" w:rsidRPr="000A777D">
        <w:rPr>
          <w:lang w:val="ro-MD"/>
        </w:rPr>
        <w:t>i</w:t>
      </w:r>
      <w:r w:rsidR="00230FEE">
        <w:rPr>
          <w:lang w:val="ro-MD"/>
        </w:rPr>
        <w:t>le</w:t>
      </w:r>
      <w:r>
        <w:rPr>
          <w:lang w:val="ro-MD"/>
        </w:rPr>
        <w:t xml:space="preserve"> și </w:t>
      </w:r>
      <w:r w:rsidR="00282C76" w:rsidRPr="000A777D">
        <w:rPr>
          <w:lang w:val="ro-MD"/>
        </w:rPr>
        <w:t>Participa</w:t>
      </w:r>
      <w:bookmarkEnd w:id="57"/>
      <w:r>
        <w:rPr>
          <w:lang w:val="ro-MD"/>
        </w:rPr>
        <w:t>rea</w:t>
      </w:r>
      <w:bookmarkEnd w:id="58"/>
    </w:p>
    <w:p w14:paraId="6A1FECEB" w14:textId="77777777" w:rsidR="003C268C" w:rsidRDefault="003C268C" w:rsidP="00282C76">
      <w:pPr>
        <w:pStyle w:val="Textnotdesubsol"/>
        <w:rPr>
          <w:szCs w:val="24"/>
          <w:lang w:val="ro-MD"/>
        </w:rPr>
      </w:pPr>
      <w:r w:rsidRPr="003C268C">
        <w:rPr>
          <w:szCs w:val="24"/>
          <w:lang w:val="ro-MD"/>
        </w:rPr>
        <w:t xml:space="preserve">Această secțiune vizează gama și rolurile instituțiilor politice, sociale, economice și administrative care ajută la susținerea implementării </w:t>
      </w:r>
      <w:r>
        <w:rPr>
          <w:szCs w:val="24"/>
          <w:lang w:val="ro-MD"/>
        </w:rPr>
        <w:t>MIRA</w:t>
      </w:r>
      <w:r w:rsidRPr="003C268C">
        <w:rPr>
          <w:szCs w:val="24"/>
          <w:lang w:val="ro-MD"/>
        </w:rPr>
        <w:t xml:space="preserve">. Acesta include unele dintre cele mai tipice instituții de la diferite niveluri ale societății pentru </w:t>
      </w:r>
      <w:r>
        <w:rPr>
          <w:szCs w:val="24"/>
          <w:lang w:val="ro-MD"/>
        </w:rPr>
        <w:t>MIRA</w:t>
      </w:r>
      <w:r w:rsidRPr="003C268C">
        <w:rPr>
          <w:szCs w:val="24"/>
          <w:lang w:val="ro-MD"/>
        </w:rPr>
        <w:t xml:space="preserve">. </w:t>
      </w:r>
      <w:r>
        <w:rPr>
          <w:szCs w:val="24"/>
          <w:lang w:val="ro-MD"/>
        </w:rPr>
        <w:t>De asemnea</w:t>
      </w:r>
      <w:r w:rsidRPr="003C268C">
        <w:rPr>
          <w:szCs w:val="24"/>
          <w:lang w:val="ro-MD"/>
        </w:rPr>
        <w:t xml:space="preserve"> include capacitatea și eficiența instituțională, coordonarea intersectorială, participarea părților interesate și egalitatea de gen. Agenda 2030 subliniază importanța parteneriatelor care vor necesita participarea publicului și crearea de sinergii cu sectorul de afaceri. Rețineți că participarea publicului este abordată și în „mijlocul de punere în aplicare” Ținta 6.b: „Sprijinirea și consolidarea participării comunităților locale la îmbunătățirea gestionării apei și a canalizării”, care este monitorizat prin indicatorul 6.b.1: „Proporția de unități administrative locale cu politici și proceduri stabilite și operaționale pentru participarea comunităților locale la gestionarea apei și a canalizării ”.</w:t>
      </w:r>
    </w:p>
    <w:p w14:paraId="4FD5F0C0" w14:textId="615AABD1" w:rsidR="00282C76" w:rsidRPr="000A777D" w:rsidRDefault="00282C76" w:rsidP="00282C76">
      <w:pPr>
        <w:pStyle w:val="Textnotdesubsol"/>
        <w:rPr>
          <w:b/>
          <w:sz w:val="22"/>
          <w:szCs w:val="22"/>
          <w:lang w:val="ro-MD"/>
        </w:rPr>
      </w:pPr>
      <w:r w:rsidRPr="000A777D">
        <w:rPr>
          <w:b/>
          <w:sz w:val="22"/>
          <w:szCs w:val="22"/>
          <w:lang w:val="ro-MD"/>
        </w:rPr>
        <w:t>Terminolog</w:t>
      </w:r>
      <w:r w:rsidR="00827049">
        <w:rPr>
          <w:b/>
          <w:sz w:val="22"/>
          <w:szCs w:val="22"/>
          <w:lang w:val="ro-MD"/>
        </w:rPr>
        <w:t>ia utilizată în întrebări</w:t>
      </w:r>
      <w:r w:rsidRPr="000A777D">
        <w:rPr>
          <w:b/>
          <w:sz w:val="22"/>
          <w:szCs w:val="22"/>
          <w:lang w:val="ro-MD"/>
        </w:rPr>
        <w:t>:</w:t>
      </w:r>
    </w:p>
    <w:p w14:paraId="5D81DC7A" w14:textId="474FF711" w:rsidR="00282C76" w:rsidRPr="000A777D" w:rsidRDefault="00F31D06" w:rsidP="00F31D06">
      <w:pPr>
        <w:pStyle w:val="Textnotdesubsol"/>
        <w:numPr>
          <w:ilvl w:val="0"/>
          <w:numId w:val="48"/>
        </w:numPr>
        <w:jc w:val="left"/>
        <w:rPr>
          <w:sz w:val="22"/>
          <w:szCs w:val="22"/>
          <w:lang w:val="ro-MD"/>
        </w:rPr>
      </w:pPr>
      <w:r>
        <w:rPr>
          <w:b/>
          <w:sz w:val="22"/>
          <w:szCs w:val="22"/>
          <w:lang w:val="ro-MD"/>
        </w:rPr>
        <w:t>Autorități guvernamentale</w:t>
      </w:r>
      <w:r w:rsidR="00282C76" w:rsidRPr="000A777D">
        <w:rPr>
          <w:b/>
          <w:sz w:val="22"/>
          <w:szCs w:val="22"/>
          <w:lang w:val="ro-MD"/>
        </w:rPr>
        <w:t>:</w:t>
      </w:r>
      <w:r w:rsidR="00282C76" w:rsidRPr="000A777D">
        <w:rPr>
          <w:sz w:val="22"/>
          <w:szCs w:val="22"/>
          <w:lang w:val="ro-MD"/>
        </w:rPr>
        <w:t xml:space="preserve"> </w:t>
      </w:r>
      <w:r w:rsidRPr="00F31D06">
        <w:rPr>
          <w:sz w:val="22"/>
          <w:szCs w:val="22"/>
          <w:lang w:val="ro-MD"/>
        </w:rPr>
        <w:t>ar putea fi un minister sau ministere sau alte organizații / instituții / agenții / organisme cu mandat și finanțare de la guvern</w:t>
      </w:r>
      <w:r w:rsidR="00282C76" w:rsidRPr="000A777D">
        <w:rPr>
          <w:sz w:val="22"/>
          <w:szCs w:val="22"/>
          <w:lang w:val="ro-MD"/>
        </w:rPr>
        <w:t>.</w:t>
      </w:r>
    </w:p>
    <w:p w14:paraId="59F40F48" w14:textId="63D7F148" w:rsidR="00282C76" w:rsidRPr="00B84DAA" w:rsidRDefault="00B84DAA" w:rsidP="00B84DAA">
      <w:pPr>
        <w:pStyle w:val="Textcomentariu"/>
        <w:numPr>
          <w:ilvl w:val="0"/>
          <w:numId w:val="48"/>
        </w:numPr>
        <w:spacing w:after="0"/>
        <w:rPr>
          <w:rFonts w:ascii="Arial" w:hAnsi="Arial" w:cs="Arial"/>
          <w:lang w:val="ro-MD"/>
        </w:rPr>
      </w:pPr>
      <w:r>
        <w:rPr>
          <w:rFonts w:ascii="Arial" w:hAnsi="Arial" w:cs="Arial"/>
          <w:b/>
          <w:lang w:val="ro-MD"/>
        </w:rPr>
        <w:t>Capacitatea de implementare</w:t>
      </w:r>
      <w:r w:rsidR="00282C76" w:rsidRPr="00B84DAA">
        <w:rPr>
          <w:rFonts w:ascii="Arial" w:hAnsi="Arial" w:cs="Arial"/>
          <w:lang w:val="ro-MD"/>
        </w:rPr>
        <w:t xml:space="preserve">: </w:t>
      </w:r>
      <w:r w:rsidRPr="00B84DAA">
        <w:rPr>
          <w:rFonts w:ascii="Arial" w:hAnsi="Arial" w:cs="Arial"/>
          <w:lang w:val="ro-MD"/>
        </w:rPr>
        <w:t xml:space="preserve">în acest context, autoritățile responsabile ar trebui să fie adaptate la complexitatea provocărilor </w:t>
      </w:r>
      <w:r>
        <w:rPr>
          <w:rFonts w:ascii="Arial" w:hAnsi="Arial" w:cs="Arial"/>
          <w:lang w:val="ro-MD"/>
        </w:rPr>
        <w:t>din domeniul</w:t>
      </w:r>
      <w:r w:rsidRPr="00B84DAA">
        <w:rPr>
          <w:rFonts w:ascii="Arial" w:hAnsi="Arial" w:cs="Arial"/>
          <w:lang w:val="ro-MD"/>
        </w:rPr>
        <w:t xml:space="preserve"> ap</w:t>
      </w:r>
      <w:r>
        <w:rPr>
          <w:rFonts w:ascii="Arial" w:hAnsi="Arial" w:cs="Arial"/>
          <w:lang w:val="ro-MD"/>
        </w:rPr>
        <w:t>ei</w:t>
      </w:r>
      <w:r w:rsidRPr="00B84DAA">
        <w:rPr>
          <w:rFonts w:ascii="Arial" w:hAnsi="Arial" w:cs="Arial"/>
          <w:lang w:val="ro-MD"/>
        </w:rPr>
        <w:t xml:space="preserve"> care trebuie îndeplinite și să </w:t>
      </w:r>
      <w:r>
        <w:rPr>
          <w:rFonts w:ascii="Arial" w:hAnsi="Arial" w:cs="Arial"/>
          <w:lang w:val="ro-MD"/>
        </w:rPr>
        <w:t>deșină</w:t>
      </w:r>
      <w:r w:rsidRPr="00B84DAA">
        <w:rPr>
          <w:rFonts w:ascii="Arial" w:hAnsi="Arial" w:cs="Arial"/>
          <w:lang w:val="ro-MD"/>
        </w:rPr>
        <w:t xml:space="preserve"> cunoștințele, facilitățile și abilitățile tehnice necesare, inclusiv planificarea, elaborarea regulilor, gestionarea proiectelor, finanțele, bugetarea, colectarea și monitorizarea datelor, managementul și evaluarea riscurilor. Acesta ar trebui să includă capacitatea de a gestiona potențialele conflicte de interese între diferite sectoare și / sau grupuri de părți interesate, în special la nivel de bazin / acvifer</w:t>
      </w:r>
      <w:r w:rsidR="00282C76" w:rsidRPr="00B84DAA">
        <w:rPr>
          <w:rFonts w:ascii="Arial" w:hAnsi="Arial" w:cs="Arial"/>
          <w:lang w:val="ro-MD"/>
        </w:rPr>
        <w:t xml:space="preserve">e. </w:t>
      </w:r>
    </w:p>
    <w:p w14:paraId="02FB2AA1" w14:textId="2B3DC409" w:rsidR="00282C76" w:rsidRPr="00B84DAA" w:rsidRDefault="00282C76" w:rsidP="00DA7A1F">
      <w:pPr>
        <w:pStyle w:val="Listparagraf"/>
        <w:numPr>
          <w:ilvl w:val="0"/>
          <w:numId w:val="48"/>
        </w:numPr>
        <w:spacing w:after="200" w:line="276" w:lineRule="auto"/>
        <w:jc w:val="left"/>
        <w:rPr>
          <w:rFonts w:cs="Arial"/>
          <w:szCs w:val="20"/>
          <w:lang w:val="ro-MD"/>
        </w:rPr>
      </w:pPr>
      <w:r w:rsidRPr="00B84DAA">
        <w:rPr>
          <w:rFonts w:cs="Arial"/>
          <w:b/>
          <w:szCs w:val="20"/>
          <w:lang w:val="ro-MD"/>
        </w:rPr>
        <w:t>Secto</w:t>
      </w:r>
      <w:r w:rsidR="00DA7A1F">
        <w:rPr>
          <w:rFonts w:cs="Arial"/>
          <w:b/>
          <w:szCs w:val="20"/>
          <w:lang w:val="ro-MD"/>
        </w:rPr>
        <w:t>arele</w:t>
      </w:r>
      <w:r w:rsidRPr="00B84DAA">
        <w:rPr>
          <w:rFonts w:cs="Arial"/>
          <w:szCs w:val="20"/>
          <w:lang w:val="ro-MD"/>
        </w:rPr>
        <w:t xml:space="preserve"> </w:t>
      </w:r>
      <w:r w:rsidR="00DA7A1F" w:rsidRPr="00DA7A1F">
        <w:rPr>
          <w:rFonts w:cs="Arial"/>
          <w:szCs w:val="20"/>
          <w:lang w:val="ro-MD"/>
        </w:rPr>
        <w:t xml:space="preserve">se referă la coordonarea dintre autoritățile guvernamentale responsabile de gestionarea </w:t>
      </w:r>
      <w:r w:rsidR="00DA7A1F">
        <w:rPr>
          <w:rFonts w:cs="Arial"/>
          <w:szCs w:val="20"/>
          <w:lang w:val="ro-MD"/>
        </w:rPr>
        <w:t xml:space="preserve">resurselor de apă </w:t>
      </w:r>
      <w:r w:rsidR="00DA7A1F" w:rsidRPr="00DA7A1F">
        <w:rPr>
          <w:rFonts w:cs="Arial"/>
          <w:szCs w:val="20"/>
          <w:lang w:val="ro-MD"/>
        </w:rPr>
        <w:t xml:space="preserve">apei și cei responsabili pentru alte sectoare (cum ar fi agricultura, energia, clima, mediul etc.) care sunt dependente de apă sau </w:t>
      </w:r>
      <w:r w:rsidR="00DA7A1F">
        <w:rPr>
          <w:rFonts w:cs="Arial"/>
          <w:szCs w:val="20"/>
          <w:lang w:val="ro-MD"/>
        </w:rPr>
        <w:t xml:space="preserve">au impact </w:t>
      </w:r>
      <w:r w:rsidR="00DA7A1F" w:rsidRPr="00DA7A1F">
        <w:rPr>
          <w:rFonts w:cs="Arial"/>
          <w:szCs w:val="20"/>
          <w:lang w:val="ro-MD"/>
        </w:rPr>
        <w:t>asupra apei. De asemenea, ar trebui optimizată coordonarea dintre apele subterane și dezvoltarea / gestionarea apelor de suprafață. Sectoarele relevante ar trebui luate în considerare în funcție de importanța lor pentru țară.</w:t>
      </w:r>
    </w:p>
    <w:p w14:paraId="789F246C" w14:textId="72B4563E" w:rsidR="00282C76" w:rsidRPr="00B84DAA" w:rsidRDefault="00A34DAA" w:rsidP="00A34DAA">
      <w:pPr>
        <w:pStyle w:val="Listparagraf"/>
        <w:numPr>
          <w:ilvl w:val="0"/>
          <w:numId w:val="48"/>
        </w:numPr>
        <w:spacing w:line="276" w:lineRule="auto"/>
        <w:jc w:val="left"/>
        <w:rPr>
          <w:rFonts w:cs="Arial"/>
          <w:szCs w:val="20"/>
          <w:lang w:val="ro-MD"/>
        </w:rPr>
      </w:pPr>
      <w:r>
        <w:rPr>
          <w:rFonts w:cs="Arial"/>
          <w:b/>
          <w:szCs w:val="20"/>
          <w:lang w:val="ro-MD"/>
        </w:rPr>
        <w:t xml:space="preserve">Părți interesate: </w:t>
      </w:r>
      <w:r w:rsidR="00282C76" w:rsidRPr="00B84DAA">
        <w:rPr>
          <w:rFonts w:cs="Arial"/>
          <w:szCs w:val="20"/>
          <w:lang w:val="ro-MD"/>
        </w:rPr>
        <w:t xml:space="preserve"> </w:t>
      </w:r>
      <w:r w:rsidRPr="00A34DAA">
        <w:rPr>
          <w:rFonts w:cs="Arial"/>
          <w:bCs/>
          <w:szCs w:val="20"/>
          <w:lang w:val="ro-MD"/>
        </w:rPr>
        <w:t xml:space="preserve">include toate părțile interesate care sunt sau pot fi afectate de orice problemă sau intervenție </w:t>
      </w:r>
      <w:r>
        <w:rPr>
          <w:rFonts w:cs="Arial"/>
          <w:bCs/>
          <w:szCs w:val="20"/>
          <w:lang w:val="ro-MD"/>
        </w:rPr>
        <w:t>în sectorul</w:t>
      </w:r>
      <w:r w:rsidRPr="00A34DAA">
        <w:rPr>
          <w:rFonts w:cs="Arial"/>
          <w:bCs/>
          <w:szCs w:val="20"/>
          <w:lang w:val="ro-MD"/>
        </w:rPr>
        <w:t xml:space="preserve"> resurselor de apă. Cuprinde organizații, instituții, mediul academic, societatea civilă și persoane</w:t>
      </w:r>
      <w:r>
        <w:rPr>
          <w:rFonts w:cs="Arial"/>
          <w:bCs/>
          <w:szCs w:val="20"/>
          <w:lang w:val="ro-MD"/>
        </w:rPr>
        <w:t xml:space="preserve"> fizice</w:t>
      </w:r>
      <w:r w:rsidRPr="00A34DAA">
        <w:rPr>
          <w:rFonts w:cs="Arial"/>
          <w:bCs/>
          <w:szCs w:val="20"/>
          <w:lang w:val="ro-MD"/>
        </w:rPr>
        <w:t>. Deși definițiile părților interesate includ de obicei sectorul privat (sau de afaceri), acest grup de părți interesate se ocupă separat de acest chestionar (vezi mai jos).</w:t>
      </w:r>
      <w:r w:rsidR="00282C76" w:rsidRPr="00B84DAA">
        <w:rPr>
          <w:rFonts w:cs="Arial"/>
          <w:szCs w:val="20"/>
          <w:lang w:val="ro-MD"/>
        </w:rPr>
        <w:t xml:space="preserve">  </w:t>
      </w:r>
    </w:p>
    <w:p w14:paraId="0C453D73" w14:textId="172166C3" w:rsidR="00282C76" w:rsidRPr="000A777D" w:rsidRDefault="00A170F3" w:rsidP="00A34DAA">
      <w:pPr>
        <w:pStyle w:val="Textnotdesubsol"/>
        <w:numPr>
          <w:ilvl w:val="0"/>
          <w:numId w:val="48"/>
        </w:numPr>
        <w:jc w:val="left"/>
        <w:rPr>
          <w:sz w:val="22"/>
          <w:szCs w:val="22"/>
          <w:lang w:val="ro-MD"/>
        </w:rPr>
      </w:pPr>
      <w:r>
        <w:rPr>
          <w:b/>
          <w:sz w:val="22"/>
          <w:szCs w:val="22"/>
          <w:lang w:val="ro-MD"/>
        </w:rPr>
        <w:t>Mediul de afaceri</w:t>
      </w:r>
      <w:r w:rsidR="00A34DAA">
        <w:rPr>
          <w:b/>
          <w:sz w:val="22"/>
          <w:szCs w:val="22"/>
          <w:lang w:val="ro-MD"/>
        </w:rPr>
        <w:t>:</w:t>
      </w:r>
      <w:r w:rsidR="00282C76" w:rsidRPr="000A777D">
        <w:rPr>
          <w:sz w:val="22"/>
          <w:szCs w:val="22"/>
          <w:lang w:val="ro-MD"/>
        </w:rPr>
        <w:t xml:space="preserve"> </w:t>
      </w:r>
      <w:r w:rsidR="00A34DAA" w:rsidRPr="00A34DAA">
        <w:rPr>
          <w:sz w:val="22"/>
          <w:szCs w:val="22"/>
          <w:lang w:val="ro-MD"/>
        </w:rPr>
        <w:t xml:space="preserve">include grupuri private </w:t>
      </w:r>
      <w:r w:rsidR="00A34DAA">
        <w:rPr>
          <w:sz w:val="22"/>
          <w:szCs w:val="22"/>
          <w:lang w:val="ro-MD"/>
        </w:rPr>
        <w:t>generatoare de</w:t>
      </w:r>
      <w:r w:rsidR="00A34DAA" w:rsidRPr="00A34DAA">
        <w:rPr>
          <w:sz w:val="22"/>
          <w:szCs w:val="22"/>
          <w:lang w:val="ro-MD"/>
        </w:rPr>
        <w:t xml:space="preserve"> profit. Nu include guvernul sau societatea civilă</w:t>
      </w:r>
      <w:r w:rsidR="00282C76" w:rsidRPr="000A777D">
        <w:rPr>
          <w:sz w:val="22"/>
          <w:szCs w:val="22"/>
          <w:lang w:val="ro-MD"/>
        </w:rPr>
        <w:t>.</w:t>
      </w:r>
    </w:p>
    <w:p w14:paraId="575312B5" w14:textId="77777777" w:rsidR="00282C76" w:rsidRPr="000A777D" w:rsidRDefault="00282C76" w:rsidP="00282C76">
      <w:pPr>
        <w:rPr>
          <w:lang w:val="ro-MD"/>
        </w:rPr>
      </w:pPr>
    </w:p>
    <w:p w14:paraId="383CA5E8" w14:textId="77777777" w:rsidR="00397769" w:rsidRDefault="00397769" w:rsidP="00282C76">
      <w:pPr>
        <w:rPr>
          <w:lang w:val="ro-MD"/>
        </w:rPr>
      </w:pPr>
      <w:r w:rsidRPr="00397769">
        <w:rPr>
          <w:lang w:val="ro-MD"/>
        </w:rPr>
        <w:t xml:space="preserve">Vă rugăm să consultați glosarul pentru orice termeni care ar putea necesita explicații suplimentare. Vă rugăm să </w:t>
      </w:r>
      <w:r>
        <w:rPr>
          <w:lang w:val="ro-MD"/>
        </w:rPr>
        <w:t>consultați</w:t>
      </w:r>
      <w:r w:rsidRPr="00397769">
        <w:rPr>
          <w:lang w:val="ro-MD"/>
        </w:rPr>
        <w:t xml:space="preserve"> toate notele de subsol, deoarece conțin informații importante și clarificări ale termenilor folosiți în întrebări și praguri.</w:t>
      </w:r>
    </w:p>
    <w:p w14:paraId="3C1EF900" w14:textId="2D3235F5" w:rsidR="00282C76" w:rsidRPr="000A777D" w:rsidRDefault="00A35643" w:rsidP="00282C76">
      <w:pPr>
        <w:rPr>
          <w:lang w:val="ro-MD"/>
        </w:rPr>
      </w:pPr>
      <w:r w:rsidRPr="00A35643">
        <w:rPr>
          <w:lang w:val="ro-MD"/>
        </w:rPr>
        <w:t xml:space="preserve">Introduceți scorul, în pași de 10, de la 0-100 sau n / a (nu se aplică), în celula galbenă imediat sub fiecare întrebare. Sunteți încurajat să furnizați </w:t>
      </w:r>
      <w:r>
        <w:rPr>
          <w:lang w:val="ro-MD"/>
        </w:rPr>
        <w:t>argumentarea</w:t>
      </w:r>
      <w:r w:rsidRPr="00A35643">
        <w:rPr>
          <w:lang w:val="ro-MD"/>
        </w:rPr>
        <w:t xml:space="preserve"> și trimiterile la dovezile pentru scorul din celula gri din dreapta punctajului. Acest lucru va ajuta la realizarea unui acord între diferite părți interesate din țară, precum și la monitorizarea progresului în timp. Sunt oferite sugestii pentru tipul de informații solicitate. De asemenea, puteți oferi informații suplimentare pe care le considerați relevante sau link-uri către documentații suplimentare. Dacă este selectat „Foarte mare (100)” sau „n / a”, trebuie să se </w:t>
      </w:r>
      <w:r>
        <w:rPr>
          <w:lang w:val="ro-MD"/>
        </w:rPr>
        <w:t>argumenteze atribuirea punctajului</w:t>
      </w:r>
      <w:r w:rsidRPr="00A35643">
        <w:rPr>
          <w:lang w:val="ro-MD"/>
        </w:rPr>
        <w:t>.</w:t>
      </w:r>
      <w:r w:rsidR="00282C76" w:rsidRPr="000A777D">
        <w:rPr>
          <w:lang w:val="ro-MD"/>
        </w:rPr>
        <w:t xml:space="preserve"> </w:t>
      </w:r>
    </w:p>
    <w:tbl>
      <w:tblPr>
        <w:tblW w:w="509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
        <w:gridCol w:w="323"/>
        <w:gridCol w:w="39"/>
        <w:gridCol w:w="676"/>
        <w:gridCol w:w="145"/>
        <w:gridCol w:w="145"/>
        <w:gridCol w:w="1080"/>
        <w:gridCol w:w="2078"/>
        <w:gridCol w:w="2090"/>
        <w:gridCol w:w="9"/>
        <w:gridCol w:w="51"/>
        <w:gridCol w:w="1963"/>
        <w:gridCol w:w="45"/>
        <w:gridCol w:w="21"/>
        <w:gridCol w:w="2063"/>
        <w:gridCol w:w="145"/>
        <w:gridCol w:w="12"/>
        <w:gridCol w:w="12"/>
        <w:gridCol w:w="1948"/>
        <w:gridCol w:w="12"/>
        <w:gridCol w:w="2189"/>
      </w:tblGrid>
      <w:tr w:rsidR="00282C76" w:rsidRPr="000A777D" w14:paraId="300F0176" w14:textId="77777777" w:rsidTr="00282C76">
        <w:trPr>
          <w:gridBefore w:val="1"/>
          <w:wBefore w:w="11" w:type="pct"/>
          <w:cantSplit/>
          <w:trHeight w:val="130"/>
        </w:trPr>
        <w:tc>
          <w:tcPr>
            <w:tcW w:w="4989" w:type="pct"/>
            <w:gridSpan w:val="20"/>
            <w:shd w:val="clear" w:color="auto" w:fill="95B3D7"/>
            <w:tcMar>
              <w:top w:w="15" w:type="dxa"/>
              <w:left w:w="108" w:type="dxa"/>
              <w:bottom w:w="0" w:type="dxa"/>
              <w:right w:w="108" w:type="dxa"/>
            </w:tcMar>
          </w:tcPr>
          <w:p w14:paraId="0B434DDE" w14:textId="3734ECA6" w:rsidR="00282C76" w:rsidRPr="000A777D" w:rsidRDefault="00282C76" w:rsidP="00230FEE">
            <w:pPr>
              <w:spacing w:line="240" w:lineRule="auto"/>
              <w:ind w:left="-57"/>
              <w:rPr>
                <w:b/>
                <w:bCs/>
                <w:szCs w:val="20"/>
                <w:lang w:val="ro-MD"/>
              </w:rPr>
            </w:pPr>
            <w:r w:rsidRPr="000A777D">
              <w:rPr>
                <w:b/>
                <w:bCs/>
                <w:szCs w:val="20"/>
                <w:lang w:val="ro-MD"/>
              </w:rPr>
              <w:t xml:space="preserve">2. </w:t>
            </w:r>
            <w:r w:rsidR="00230FEE">
              <w:rPr>
                <w:b/>
                <w:bCs/>
                <w:szCs w:val="20"/>
                <w:lang w:val="ro-MD"/>
              </w:rPr>
              <w:t>Instituțiile și Participarea</w:t>
            </w:r>
          </w:p>
        </w:tc>
      </w:tr>
      <w:tr w:rsidR="00282C76" w:rsidRPr="000A777D" w14:paraId="7F353D6D" w14:textId="77777777" w:rsidTr="00282C76">
        <w:trPr>
          <w:gridBefore w:val="1"/>
          <w:wBefore w:w="11" w:type="pct"/>
          <w:cantSplit/>
          <w:trHeight w:val="181"/>
        </w:trPr>
        <w:tc>
          <w:tcPr>
            <w:tcW w:w="798" w:type="pct"/>
            <w:gridSpan w:val="6"/>
            <w:tcBorders>
              <w:top w:val="single" w:sz="12" w:space="0" w:color="auto"/>
              <w:left w:val="single" w:sz="12" w:space="0" w:color="auto"/>
              <w:bottom w:val="nil"/>
              <w:right w:val="single" w:sz="12" w:space="0" w:color="auto"/>
            </w:tcBorders>
            <w:shd w:val="clear" w:color="auto" w:fill="FFFFFF"/>
            <w:vAlign w:val="center"/>
          </w:tcPr>
          <w:p w14:paraId="4AB7CE1A" w14:textId="77777777" w:rsidR="00282C76" w:rsidRPr="000A777D" w:rsidRDefault="00282C76" w:rsidP="00282C76">
            <w:pPr>
              <w:spacing w:line="240" w:lineRule="auto"/>
              <w:ind w:left="142"/>
              <w:rPr>
                <w:b/>
                <w:bCs/>
                <w:szCs w:val="20"/>
                <w:lang w:val="ro-MD"/>
              </w:rPr>
            </w:pPr>
          </w:p>
        </w:tc>
        <w:tc>
          <w:tcPr>
            <w:tcW w:w="4191" w:type="pct"/>
            <w:gridSpan w:val="14"/>
            <w:tcBorders>
              <w:left w:val="single" w:sz="12" w:space="0" w:color="auto"/>
            </w:tcBorders>
            <w:shd w:val="clear" w:color="auto" w:fill="B8CCE4" w:themeFill="accent1" w:themeFillTint="66"/>
            <w:tcMar>
              <w:top w:w="15" w:type="dxa"/>
              <w:left w:w="108" w:type="dxa"/>
              <w:bottom w:w="0" w:type="dxa"/>
              <w:right w:w="108" w:type="dxa"/>
            </w:tcMar>
          </w:tcPr>
          <w:p w14:paraId="086AAB2B" w14:textId="1845235A" w:rsidR="00282C76" w:rsidRPr="000A777D" w:rsidRDefault="001B5D61" w:rsidP="001B5D61">
            <w:pPr>
              <w:spacing w:line="240" w:lineRule="auto"/>
              <w:jc w:val="center"/>
              <w:rPr>
                <w:szCs w:val="20"/>
                <w:lang w:val="ro-MD"/>
              </w:rPr>
            </w:pPr>
            <w:r>
              <w:rPr>
                <w:szCs w:val="20"/>
                <w:lang w:val="ro-MD"/>
              </w:rPr>
              <w:t>Gradul de</w:t>
            </w:r>
            <w:r w:rsidR="00282C76" w:rsidRPr="000A777D">
              <w:rPr>
                <w:szCs w:val="20"/>
                <w:lang w:val="ro-MD"/>
              </w:rPr>
              <w:t xml:space="preserve"> implementa</w:t>
            </w:r>
            <w:r>
              <w:rPr>
                <w:szCs w:val="20"/>
                <w:lang w:val="ro-MD"/>
              </w:rPr>
              <w:t>re</w:t>
            </w:r>
            <w:r w:rsidR="00282C76" w:rsidRPr="000A777D">
              <w:rPr>
                <w:szCs w:val="20"/>
                <w:lang w:val="ro-MD"/>
              </w:rPr>
              <w:t>(0 – 100)</w:t>
            </w:r>
          </w:p>
        </w:tc>
      </w:tr>
      <w:tr w:rsidR="00F90319" w:rsidRPr="000A777D" w14:paraId="73066013" w14:textId="77777777" w:rsidTr="009120A7">
        <w:trPr>
          <w:gridBefore w:val="1"/>
          <w:wBefore w:w="11" w:type="pct"/>
          <w:cantSplit/>
          <w:trHeight w:val="143"/>
        </w:trPr>
        <w:tc>
          <w:tcPr>
            <w:tcW w:w="798" w:type="pct"/>
            <w:gridSpan w:val="6"/>
            <w:tcBorders>
              <w:top w:val="nil"/>
              <w:left w:val="single" w:sz="12" w:space="0" w:color="auto"/>
              <w:bottom w:val="single" w:sz="12" w:space="0" w:color="auto"/>
              <w:right w:val="single" w:sz="12" w:space="0" w:color="auto"/>
            </w:tcBorders>
            <w:shd w:val="clear" w:color="auto" w:fill="FFFFFF"/>
            <w:vAlign w:val="center"/>
            <w:hideMark/>
          </w:tcPr>
          <w:p w14:paraId="38827044" w14:textId="77777777" w:rsidR="00F90319" w:rsidRPr="000A777D" w:rsidRDefault="00F90319" w:rsidP="00F90319">
            <w:pPr>
              <w:spacing w:line="240" w:lineRule="auto"/>
              <w:ind w:left="142"/>
              <w:rPr>
                <w:szCs w:val="20"/>
                <w:lang w:val="ro-MD"/>
              </w:rPr>
            </w:pPr>
          </w:p>
        </w:tc>
        <w:tc>
          <w:tcPr>
            <w:tcW w:w="689" w:type="pct"/>
            <w:tcBorders>
              <w:left w:val="single" w:sz="12" w:space="0" w:color="auto"/>
            </w:tcBorders>
            <w:shd w:val="clear" w:color="auto" w:fill="B8CCE4" w:themeFill="accent1" w:themeFillTint="66"/>
            <w:tcMar>
              <w:top w:w="15" w:type="dxa"/>
              <w:left w:w="108" w:type="dxa"/>
              <w:bottom w:w="0" w:type="dxa"/>
              <w:right w:w="108" w:type="dxa"/>
            </w:tcMar>
            <w:hideMark/>
          </w:tcPr>
          <w:p w14:paraId="7F19A94E" w14:textId="5A3C120D" w:rsidR="00F90319" w:rsidRPr="000A777D" w:rsidRDefault="00F90319" w:rsidP="00F90319">
            <w:pPr>
              <w:spacing w:line="240" w:lineRule="auto"/>
              <w:jc w:val="center"/>
              <w:rPr>
                <w:szCs w:val="20"/>
                <w:lang w:val="ro-MD"/>
              </w:rPr>
            </w:pPr>
            <w:r>
              <w:rPr>
                <w:szCs w:val="20"/>
                <w:lang w:val="ro-MD"/>
              </w:rPr>
              <w:t>Foarte redus</w:t>
            </w:r>
            <w:r w:rsidRPr="000A777D">
              <w:rPr>
                <w:szCs w:val="20"/>
                <w:lang w:val="ro-MD"/>
              </w:rPr>
              <w:t xml:space="preserve"> (0)</w:t>
            </w:r>
          </w:p>
        </w:tc>
        <w:tc>
          <w:tcPr>
            <w:tcW w:w="693" w:type="pct"/>
            <w:shd w:val="clear" w:color="auto" w:fill="B8CCE4" w:themeFill="accent1" w:themeFillTint="66"/>
            <w:tcMar>
              <w:top w:w="15" w:type="dxa"/>
              <w:left w:w="15" w:type="dxa"/>
              <w:bottom w:w="0" w:type="dxa"/>
              <w:right w:w="15" w:type="dxa"/>
            </w:tcMar>
            <w:hideMark/>
          </w:tcPr>
          <w:p w14:paraId="168115EA" w14:textId="466BF3E0" w:rsidR="00F90319" w:rsidRPr="000A777D" w:rsidRDefault="00F90319" w:rsidP="00F90319">
            <w:pPr>
              <w:spacing w:line="240" w:lineRule="auto"/>
              <w:jc w:val="center"/>
              <w:rPr>
                <w:szCs w:val="20"/>
                <w:lang w:val="ro-MD"/>
              </w:rPr>
            </w:pPr>
            <w:r>
              <w:rPr>
                <w:szCs w:val="20"/>
                <w:lang w:val="ro-MD"/>
              </w:rPr>
              <w:t>Redus</w:t>
            </w:r>
            <w:r w:rsidRPr="000A777D">
              <w:rPr>
                <w:szCs w:val="20"/>
                <w:lang w:val="ro-MD"/>
              </w:rPr>
              <w:t xml:space="preserve"> (20)</w:t>
            </w:r>
          </w:p>
        </w:tc>
        <w:tc>
          <w:tcPr>
            <w:tcW w:w="693" w:type="pct"/>
            <w:gridSpan w:val="5"/>
            <w:shd w:val="clear" w:color="auto" w:fill="B8CCE4" w:themeFill="accent1" w:themeFillTint="66"/>
            <w:tcMar>
              <w:top w:w="15" w:type="dxa"/>
              <w:left w:w="15" w:type="dxa"/>
              <w:bottom w:w="0" w:type="dxa"/>
              <w:right w:w="15" w:type="dxa"/>
            </w:tcMar>
            <w:hideMark/>
          </w:tcPr>
          <w:p w14:paraId="71328028" w14:textId="2924F7D8" w:rsidR="00F90319" w:rsidRPr="000A777D" w:rsidRDefault="00F90319" w:rsidP="00F90319">
            <w:pPr>
              <w:spacing w:line="240" w:lineRule="auto"/>
              <w:jc w:val="center"/>
              <w:rPr>
                <w:szCs w:val="20"/>
                <w:lang w:val="ro-MD"/>
              </w:rPr>
            </w:pPr>
            <w:r w:rsidRPr="000A777D">
              <w:rPr>
                <w:szCs w:val="20"/>
                <w:lang w:val="ro-MD"/>
              </w:rPr>
              <w:t>Mediu-</w:t>
            </w:r>
            <w:r>
              <w:rPr>
                <w:szCs w:val="20"/>
                <w:lang w:val="ro-MD"/>
              </w:rPr>
              <w:t>redus</w:t>
            </w:r>
            <w:r w:rsidRPr="000A777D">
              <w:rPr>
                <w:szCs w:val="20"/>
                <w:lang w:val="ro-MD"/>
              </w:rPr>
              <w:t xml:space="preserve"> (40)</w:t>
            </w:r>
          </w:p>
        </w:tc>
        <w:tc>
          <w:tcPr>
            <w:tcW w:w="736" w:type="pct"/>
            <w:gridSpan w:val="3"/>
            <w:shd w:val="clear" w:color="auto" w:fill="B8CCE4" w:themeFill="accent1" w:themeFillTint="66"/>
            <w:tcMar>
              <w:top w:w="15" w:type="dxa"/>
              <w:left w:w="15" w:type="dxa"/>
              <w:bottom w:w="0" w:type="dxa"/>
              <w:right w:w="15" w:type="dxa"/>
            </w:tcMar>
            <w:hideMark/>
          </w:tcPr>
          <w:p w14:paraId="396B69AE" w14:textId="0F401184" w:rsidR="00F90319" w:rsidRPr="000A777D" w:rsidRDefault="00F90319" w:rsidP="00F90319">
            <w:pPr>
              <w:spacing w:line="240" w:lineRule="auto"/>
              <w:jc w:val="center"/>
              <w:rPr>
                <w:szCs w:val="20"/>
                <w:lang w:val="ro-MD"/>
              </w:rPr>
            </w:pPr>
            <w:r w:rsidRPr="000A777D">
              <w:rPr>
                <w:szCs w:val="20"/>
                <w:lang w:val="ro-MD"/>
              </w:rPr>
              <w:t>Mediu-</w:t>
            </w:r>
            <w:r>
              <w:rPr>
                <w:szCs w:val="20"/>
                <w:lang w:val="ro-MD"/>
              </w:rPr>
              <w:t>Înalt</w:t>
            </w:r>
            <w:r w:rsidRPr="000A777D">
              <w:rPr>
                <w:szCs w:val="20"/>
                <w:lang w:val="ro-MD"/>
              </w:rPr>
              <w:t xml:space="preserve"> (60)</w:t>
            </w:r>
          </w:p>
        </w:tc>
        <w:tc>
          <w:tcPr>
            <w:tcW w:w="650" w:type="pct"/>
            <w:gridSpan w:val="2"/>
            <w:shd w:val="clear" w:color="auto" w:fill="B8CCE4" w:themeFill="accent1" w:themeFillTint="66"/>
            <w:tcMar>
              <w:top w:w="15" w:type="dxa"/>
              <w:left w:w="15" w:type="dxa"/>
              <w:bottom w:w="0" w:type="dxa"/>
              <w:right w:w="15" w:type="dxa"/>
            </w:tcMar>
            <w:hideMark/>
          </w:tcPr>
          <w:p w14:paraId="68C20875" w14:textId="3F05FE9D" w:rsidR="00F90319" w:rsidRPr="000A777D" w:rsidRDefault="00F90319" w:rsidP="00F90319">
            <w:pPr>
              <w:spacing w:line="240" w:lineRule="auto"/>
              <w:jc w:val="center"/>
              <w:rPr>
                <w:szCs w:val="20"/>
                <w:lang w:val="ro-MD"/>
              </w:rPr>
            </w:pPr>
            <w:r>
              <w:rPr>
                <w:szCs w:val="20"/>
                <w:lang w:val="ro-MD"/>
              </w:rPr>
              <w:t>Înalt</w:t>
            </w:r>
            <w:r w:rsidRPr="000A777D">
              <w:rPr>
                <w:szCs w:val="20"/>
                <w:lang w:val="ro-MD"/>
              </w:rPr>
              <w:t xml:space="preserve"> (80)</w:t>
            </w:r>
          </w:p>
        </w:tc>
        <w:tc>
          <w:tcPr>
            <w:tcW w:w="730" w:type="pct"/>
            <w:gridSpan w:val="2"/>
            <w:shd w:val="clear" w:color="auto" w:fill="B8CCE4" w:themeFill="accent1" w:themeFillTint="66"/>
            <w:tcMar>
              <w:top w:w="15" w:type="dxa"/>
              <w:left w:w="15" w:type="dxa"/>
              <w:bottom w:w="0" w:type="dxa"/>
              <w:right w:w="15" w:type="dxa"/>
            </w:tcMar>
            <w:hideMark/>
          </w:tcPr>
          <w:p w14:paraId="76CB5EF2" w14:textId="471C39D7" w:rsidR="00F90319" w:rsidRPr="000A777D" w:rsidRDefault="00F90319" w:rsidP="00F90319">
            <w:pPr>
              <w:spacing w:line="240" w:lineRule="auto"/>
              <w:jc w:val="center"/>
              <w:rPr>
                <w:szCs w:val="20"/>
                <w:lang w:val="ro-MD"/>
              </w:rPr>
            </w:pPr>
            <w:r>
              <w:rPr>
                <w:szCs w:val="20"/>
                <w:lang w:val="ro-MD"/>
              </w:rPr>
              <w:t>Foarte înalt</w:t>
            </w:r>
            <w:r w:rsidRPr="000A777D">
              <w:rPr>
                <w:szCs w:val="20"/>
                <w:lang w:val="ro-MD"/>
              </w:rPr>
              <w:t xml:space="preserve"> (100)</w:t>
            </w:r>
          </w:p>
        </w:tc>
      </w:tr>
      <w:tr w:rsidR="00282C76" w:rsidRPr="000A777D" w14:paraId="6BBF7706" w14:textId="77777777" w:rsidTr="00282C76">
        <w:trPr>
          <w:gridBefore w:val="1"/>
          <w:wBefore w:w="11" w:type="pct"/>
          <w:cantSplit/>
          <w:trHeight w:val="161"/>
        </w:trPr>
        <w:tc>
          <w:tcPr>
            <w:tcW w:w="4989" w:type="pct"/>
            <w:gridSpan w:val="20"/>
            <w:shd w:val="clear" w:color="auto" w:fill="95B3D7"/>
            <w:tcMar>
              <w:top w:w="15" w:type="dxa"/>
              <w:left w:w="108" w:type="dxa"/>
              <w:bottom w:w="0" w:type="dxa"/>
              <w:right w:w="108" w:type="dxa"/>
            </w:tcMar>
          </w:tcPr>
          <w:p w14:paraId="56A0A3F9" w14:textId="4FEEC7F1" w:rsidR="00282C76" w:rsidRPr="000A777D" w:rsidRDefault="00282C76" w:rsidP="0005673C">
            <w:pPr>
              <w:spacing w:line="240" w:lineRule="auto"/>
              <w:ind w:left="-57"/>
              <w:rPr>
                <w:b/>
                <w:bCs/>
                <w:szCs w:val="20"/>
                <w:lang w:val="ro-MD"/>
              </w:rPr>
            </w:pPr>
            <w:r w:rsidRPr="000A777D">
              <w:rPr>
                <w:b/>
                <w:bCs/>
                <w:szCs w:val="20"/>
                <w:lang w:val="ro-MD"/>
              </w:rPr>
              <w:t xml:space="preserve">2.1 </w:t>
            </w:r>
            <w:r w:rsidR="0005673C">
              <w:rPr>
                <w:b/>
                <w:bCs/>
                <w:szCs w:val="20"/>
                <w:lang w:val="ro-MD"/>
              </w:rPr>
              <w:t xml:space="preserve">Care este situația instituțiilor ce implementează MIRA la nivel național? </w:t>
            </w:r>
          </w:p>
        </w:tc>
      </w:tr>
      <w:tr w:rsidR="00282C76" w:rsidRPr="000A777D" w14:paraId="25387006" w14:textId="77777777" w:rsidTr="009120A7">
        <w:trPr>
          <w:gridBefore w:val="1"/>
          <w:wBefore w:w="11" w:type="pct"/>
          <w:cantSplit/>
          <w:trHeight w:val="321"/>
        </w:trPr>
        <w:tc>
          <w:tcPr>
            <w:tcW w:w="120" w:type="pct"/>
            <w:gridSpan w:val="2"/>
            <w:vMerge w:val="restart"/>
            <w:shd w:val="clear" w:color="auto" w:fill="auto"/>
            <w:tcMar>
              <w:top w:w="15" w:type="dxa"/>
              <w:left w:w="108" w:type="dxa"/>
              <w:bottom w:w="0" w:type="dxa"/>
              <w:right w:w="108" w:type="dxa"/>
            </w:tcMar>
          </w:tcPr>
          <w:p w14:paraId="2B460CC7" w14:textId="77777777" w:rsidR="00282C76" w:rsidRPr="000A777D" w:rsidRDefault="00282C76" w:rsidP="00282C76">
            <w:pPr>
              <w:spacing w:line="240" w:lineRule="auto"/>
              <w:ind w:left="-57"/>
              <w:rPr>
                <w:bCs/>
                <w:szCs w:val="20"/>
                <w:lang w:val="ro-MD"/>
              </w:rPr>
            </w:pPr>
            <w:r w:rsidRPr="000A777D">
              <w:rPr>
                <w:bCs/>
                <w:szCs w:val="20"/>
                <w:lang w:val="ro-MD"/>
              </w:rPr>
              <w:lastRenderedPageBreak/>
              <w:t>a</w:t>
            </w:r>
          </w:p>
        </w:tc>
        <w:tc>
          <w:tcPr>
            <w:tcW w:w="678" w:type="pct"/>
            <w:gridSpan w:val="4"/>
            <w:tcBorders>
              <w:right w:val="single" w:sz="12" w:space="0" w:color="auto"/>
            </w:tcBorders>
            <w:shd w:val="clear" w:color="auto" w:fill="DBE5F1"/>
            <w:tcMar>
              <w:top w:w="15" w:type="dxa"/>
              <w:left w:w="108" w:type="dxa"/>
              <w:bottom w:w="0" w:type="dxa"/>
              <w:right w:w="108" w:type="dxa"/>
            </w:tcMar>
          </w:tcPr>
          <w:p w14:paraId="396501D7" w14:textId="2631EBD3" w:rsidR="00282C76" w:rsidRPr="000A777D" w:rsidRDefault="00811F93" w:rsidP="00811F93">
            <w:pPr>
              <w:spacing w:line="240" w:lineRule="auto"/>
              <w:rPr>
                <w:szCs w:val="20"/>
                <w:lang w:val="ro-MD"/>
              </w:rPr>
            </w:pPr>
            <w:r>
              <w:rPr>
                <w:b/>
                <w:szCs w:val="20"/>
                <w:lang w:val="ro-MD"/>
              </w:rPr>
              <w:t>Capacitatea</w:t>
            </w:r>
            <w:r w:rsidRPr="000A777D">
              <w:rPr>
                <w:rStyle w:val="Referinnotdesubsol"/>
                <w:rFonts w:eastAsia="Calibri"/>
                <w:szCs w:val="20"/>
                <w:lang w:val="ro-MD"/>
              </w:rPr>
              <w:footnoteReference w:id="8"/>
            </w:r>
            <w:r w:rsidRPr="000A777D">
              <w:rPr>
                <w:szCs w:val="20"/>
                <w:lang w:val="ro-MD"/>
              </w:rPr>
              <w:t xml:space="preserve"> </w:t>
            </w:r>
            <w:r>
              <w:rPr>
                <w:b/>
                <w:szCs w:val="20"/>
                <w:lang w:val="ro-MD"/>
              </w:rPr>
              <w:t>autorității</w:t>
            </w:r>
            <w:r w:rsidRPr="000A777D">
              <w:rPr>
                <w:b/>
                <w:szCs w:val="20"/>
                <w:lang w:val="ro-MD"/>
              </w:rPr>
              <w:t>’</w:t>
            </w:r>
            <w:r w:rsidRPr="000A777D">
              <w:rPr>
                <w:rStyle w:val="Referinnotdesubsol"/>
                <w:rFonts w:eastAsia="Calibri"/>
                <w:b/>
                <w:szCs w:val="20"/>
                <w:lang w:val="ro-MD"/>
              </w:rPr>
              <w:footnoteReference w:id="9"/>
            </w:r>
            <w:r w:rsidRPr="000A777D">
              <w:rPr>
                <w:b/>
                <w:szCs w:val="20"/>
                <w:lang w:val="ro-MD"/>
              </w:rPr>
              <w:t xml:space="preserve"> </w:t>
            </w:r>
            <w:r w:rsidRPr="00811F93">
              <w:rPr>
                <w:b/>
                <w:szCs w:val="20"/>
                <w:lang w:val="ro-MD"/>
              </w:rPr>
              <w:t>naționale guvernamentale</w:t>
            </w:r>
            <w:r>
              <w:rPr>
                <w:szCs w:val="20"/>
                <w:lang w:val="ro-MD"/>
              </w:rPr>
              <w:t xml:space="preserve"> </w:t>
            </w:r>
            <w:r w:rsidRPr="00811F93">
              <w:rPr>
                <w:b/>
                <w:szCs w:val="20"/>
                <w:lang w:val="ro-MD"/>
              </w:rPr>
              <w:t>de</w:t>
            </w:r>
            <w:r>
              <w:rPr>
                <w:szCs w:val="20"/>
                <w:lang w:val="ro-MD"/>
              </w:rPr>
              <w:t xml:space="preserve"> </w:t>
            </w:r>
            <w:r w:rsidRPr="00811F93">
              <w:rPr>
                <w:b/>
                <w:szCs w:val="20"/>
                <w:lang w:val="ro-MD"/>
              </w:rPr>
              <w:t>implementare</w:t>
            </w:r>
            <w:r>
              <w:rPr>
                <w:szCs w:val="20"/>
                <w:lang w:val="ro-MD"/>
              </w:rPr>
              <w:t xml:space="preserve"> a Planurilor naționale MIRA </w:t>
            </w:r>
          </w:p>
        </w:tc>
        <w:tc>
          <w:tcPr>
            <w:tcW w:w="689" w:type="pct"/>
            <w:tcBorders>
              <w:left w:val="single" w:sz="12" w:space="0" w:color="auto"/>
            </w:tcBorders>
            <w:shd w:val="clear" w:color="auto" w:fill="FBFBFB"/>
            <w:tcMar>
              <w:top w:w="15" w:type="dxa"/>
              <w:left w:w="108" w:type="dxa"/>
              <w:bottom w:w="0" w:type="dxa"/>
              <w:right w:w="108" w:type="dxa"/>
            </w:tcMar>
          </w:tcPr>
          <w:p w14:paraId="73045CE2" w14:textId="0375F8C6" w:rsidR="00282C76" w:rsidRPr="000A777D" w:rsidRDefault="00D23069" w:rsidP="00282C76">
            <w:pPr>
              <w:spacing w:line="240" w:lineRule="auto"/>
              <w:rPr>
                <w:szCs w:val="20"/>
                <w:lang w:val="ro-MD"/>
              </w:rPr>
            </w:pPr>
            <w:r w:rsidRPr="00D23069">
              <w:rPr>
                <w:b/>
                <w:szCs w:val="20"/>
                <w:lang w:val="ro-MD"/>
              </w:rPr>
              <w:t xml:space="preserve">Nu există autorități guvernamentale dedicate </w:t>
            </w:r>
            <w:r w:rsidRPr="00D41CCD">
              <w:rPr>
                <w:szCs w:val="20"/>
                <w:lang w:val="ro-MD"/>
              </w:rPr>
              <w:t>pentru gestionarea resurselor de apă.</w:t>
            </w:r>
          </w:p>
        </w:tc>
        <w:tc>
          <w:tcPr>
            <w:tcW w:w="693" w:type="pct"/>
            <w:shd w:val="clear" w:color="auto" w:fill="FBFBFB"/>
            <w:tcMar>
              <w:top w:w="15" w:type="dxa"/>
              <w:left w:w="108" w:type="dxa"/>
              <w:bottom w:w="0" w:type="dxa"/>
              <w:right w:w="108" w:type="dxa"/>
            </w:tcMar>
          </w:tcPr>
          <w:p w14:paraId="096C4AC2" w14:textId="419401CF" w:rsidR="00282C76" w:rsidRPr="000A777D" w:rsidRDefault="00852B12" w:rsidP="00282C76">
            <w:pPr>
              <w:spacing w:line="240" w:lineRule="auto"/>
              <w:rPr>
                <w:szCs w:val="20"/>
                <w:lang w:val="ro-MD"/>
              </w:rPr>
            </w:pPr>
            <w:r w:rsidRPr="00852B12">
              <w:rPr>
                <w:szCs w:val="20"/>
                <w:lang w:val="ro-MD"/>
              </w:rPr>
              <w:t>Există autorități guvernamentale dedicate pentr</w:t>
            </w:r>
            <w:r>
              <w:rPr>
                <w:szCs w:val="20"/>
                <w:lang w:val="ro-MD"/>
              </w:rPr>
              <w:t>u gestionarea resurselor de apă, cu un mandat clar.</w:t>
            </w:r>
          </w:p>
        </w:tc>
        <w:tc>
          <w:tcPr>
            <w:tcW w:w="693" w:type="pct"/>
            <w:gridSpan w:val="5"/>
            <w:shd w:val="clear" w:color="auto" w:fill="FBFBFB"/>
            <w:tcMar>
              <w:top w:w="15" w:type="dxa"/>
              <w:left w:w="108" w:type="dxa"/>
              <w:bottom w:w="0" w:type="dxa"/>
              <w:right w:w="108" w:type="dxa"/>
            </w:tcMar>
          </w:tcPr>
          <w:p w14:paraId="1A7CA34F" w14:textId="6AF980C2" w:rsidR="00282C76" w:rsidRPr="000A777D" w:rsidRDefault="00003BC4" w:rsidP="00003BC4">
            <w:pPr>
              <w:rPr>
                <w:rFonts w:ascii="Cambria" w:eastAsia="SimSun" w:hAnsi="Cambria"/>
                <w:b/>
                <w:bCs/>
                <w:color w:val="4F81BD"/>
                <w:szCs w:val="20"/>
                <w:lang w:val="ro-MD"/>
              </w:rPr>
            </w:pPr>
            <w:r w:rsidRPr="00003BC4">
              <w:rPr>
                <w:szCs w:val="20"/>
                <w:lang w:val="ro-MD"/>
              </w:rPr>
              <w:t xml:space="preserve">Autoritățile au un mandat clar pentru a conduce implementarea </w:t>
            </w:r>
            <w:r>
              <w:rPr>
                <w:szCs w:val="20"/>
                <w:lang w:val="ro-MD"/>
              </w:rPr>
              <w:t>MIRA</w:t>
            </w:r>
            <w:r w:rsidRPr="00003BC4">
              <w:rPr>
                <w:szCs w:val="20"/>
                <w:lang w:val="ro-MD"/>
              </w:rPr>
              <w:t xml:space="preserve"> și capacitatea de a conduce eficient formularea planului </w:t>
            </w:r>
            <w:r>
              <w:rPr>
                <w:szCs w:val="20"/>
                <w:lang w:val="ro-MD"/>
              </w:rPr>
              <w:t>MIRA</w:t>
            </w:r>
            <w:r w:rsidRPr="00003BC4">
              <w:rPr>
                <w:szCs w:val="20"/>
                <w:lang w:val="ro-MD"/>
              </w:rPr>
              <w:t>.</w:t>
            </w:r>
          </w:p>
        </w:tc>
        <w:tc>
          <w:tcPr>
            <w:tcW w:w="736" w:type="pct"/>
            <w:gridSpan w:val="3"/>
            <w:shd w:val="clear" w:color="auto" w:fill="FBFBFB"/>
            <w:tcMar>
              <w:top w:w="15" w:type="dxa"/>
              <w:left w:w="108" w:type="dxa"/>
              <w:bottom w:w="0" w:type="dxa"/>
              <w:right w:w="108" w:type="dxa"/>
            </w:tcMar>
          </w:tcPr>
          <w:p w14:paraId="3A91D555" w14:textId="534E4523" w:rsidR="00282C76" w:rsidRPr="000A777D" w:rsidRDefault="00C51495" w:rsidP="00C51495">
            <w:pPr>
              <w:spacing w:line="240" w:lineRule="auto"/>
              <w:rPr>
                <w:szCs w:val="20"/>
                <w:lang w:val="ro-MD"/>
              </w:rPr>
            </w:pPr>
            <w:r>
              <w:rPr>
                <w:szCs w:val="20"/>
                <w:lang w:val="ro-MD"/>
              </w:rPr>
              <w:t>Autoritățile au</w:t>
            </w:r>
            <w:r w:rsidR="00282C76" w:rsidRPr="000A777D">
              <w:rPr>
                <w:szCs w:val="20"/>
                <w:lang w:val="ro-MD"/>
              </w:rPr>
              <w:t xml:space="preserve"> </w:t>
            </w:r>
            <w:r>
              <w:rPr>
                <w:b/>
                <w:szCs w:val="20"/>
                <w:lang w:val="ro-MD"/>
              </w:rPr>
              <w:t>capacități pentru</w:t>
            </w:r>
            <w:r w:rsidR="007A3AE3">
              <w:rPr>
                <w:b/>
                <w:szCs w:val="20"/>
                <w:lang w:val="ro-MD"/>
              </w:rPr>
              <w:t xml:space="preserve"> a</w:t>
            </w:r>
            <w:r>
              <w:rPr>
                <w:b/>
                <w:szCs w:val="20"/>
                <w:lang w:val="ro-MD"/>
              </w:rPr>
              <w:t xml:space="preserve"> conduce eficient implementarea planului MIRA. </w:t>
            </w:r>
          </w:p>
        </w:tc>
        <w:tc>
          <w:tcPr>
            <w:tcW w:w="650" w:type="pct"/>
            <w:gridSpan w:val="2"/>
            <w:shd w:val="clear" w:color="auto" w:fill="FBFBFB"/>
            <w:tcMar>
              <w:top w:w="15" w:type="dxa"/>
              <w:left w:w="108" w:type="dxa"/>
              <w:bottom w:w="0" w:type="dxa"/>
              <w:right w:w="108" w:type="dxa"/>
            </w:tcMar>
          </w:tcPr>
          <w:p w14:paraId="07B1EA3C" w14:textId="229E9681" w:rsidR="00282C76" w:rsidRPr="000A777D" w:rsidRDefault="00BA106A" w:rsidP="00BA106A">
            <w:pPr>
              <w:spacing w:line="240" w:lineRule="auto"/>
              <w:rPr>
                <w:szCs w:val="20"/>
                <w:lang w:val="ro-MD"/>
              </w:rPr>
            </w:pPr>
            <w:r>
              <w:rPr>
                <w:szCs w:val="20"/>
                <w:lang w:val="ro-MD"/>
              </w:rPr>
              <w:t xml:space="preserve">Autoritățile au capacități de a realiza eficient </w:t>
            </w:r>
            <w:r>
              <w:rPr>
                <w:b/>
                <w:szCs w:val="20"/>
                <w:lang w:val="ro-MD"/>
              </w:rPr>
              <w:t xml:space="preserve">monitoringul și evaluarea </w:t>
            </w:r>
            <w:r w:rsidR="00282C76" w:rsidRPr="000A777D">
              <w:rPr>
                <w:b/>
                <w:szCs w:val="20"/>
                <w:lang w:val="ro-MD"/>
              </w:rPr>
              <w:t>periodic</w:t>
            </w:r>
            <w:r>
              <w:rPr>
                <w:b/>
                <w:szCs w:val="20"/>
                <w:lang w:val="ro-MD"/>
              </w:rPr>
              <w:t>ă a</w:t>
            </w:r>
            <w:r w:rsidR="00282C76" w:rsidRPr="000A777D">
              <w:rPr>
                <w:b/>
                <w:szCs w:val="20"/>
                <w:lang w:val="ro-MD"/>
              </w:rPr>
              <w:t xml:space="preserve"> plan</w:t>
            </w:r>
            <w:r>
              <w:rPr>
                <w:b/>
                <w:szCs w:val="20"/>
                <w:lang w:val="ro-MD"/>
              </w:rPr>
              <w:t>urilor MIRA</w:t>
            </w:r>
            <w:r w:rsidR="00282C76" w:rsidRPr="000A777D">
              <w:rPr>
                <w:szCs w:val="20"/>
                <w:lang w:val="ro-MD"/>
              </w:rPr>
              <w:t>.</w:t>
            </w:r>
          </w:p>
        </w:tc>
        <w:tc>
          <w:tcPr>
            <w:tcW w:w="730" w:type="pct"/>
            <w:gridSpan w:val="2"/>
            <w:shd w:val="clear" w:color="auto" w:fill="FBFBFB"/>
            <w:tcMar>
              <w:top w:w="15" w:type="dxa"/>
              <w:left w:w="108" w:type="dxa"/>
              <w:bottom w:w="0" w:type="dxa"/>
              <w:right w:w="108" w:type="dxa"/>
            </w:tcMar>
          </w:tcPr>
          <w:p w14:paraId="4F73B6CB" w14:textId="6D97E80D" w:rsidR="00282C76" w:rsidRPr="000A777D" w:rsidRDefault="00282C76" w:rsidP="00F56545">
            <w:pPr>
              <w:spacing w:line="240" w:lineRule="auto"/>
              <w:rPr>
                <w:szCs w:val="20"/>
                <w:lang w:val="ro-MD"/>
              </w:rPr>
            </w:pPr>
            <w:r w:rsidRPr="000A777D">
              <w:rPr>
                <w:szCs w:val="20"/>
                <w:lang w:val="ro-MD"/>
              </w:rPr>
              <w:t>A</w:t>
            </w:r>
            <w:r w:rsidR="00F56545">
              <w:rPr>
                <w:szCs w:val="20"/>
                <w:lang w:val="ro-MD"/>
              </w:rPr>
              <w:t xml:space="preserve">utoritățile au capacități de a realiza </w:t>
            </w:r>
            <w:r w:rsidR="00F56545" w:rsidRPr="00F56545">
              <w:rPr>
                <w:b/>
                <w:szCs w:val="20"/>
                <w:lang w:val="ro-MD"/>
              </w:rPr>
              <w:t>revizuirea periodică a Planurilor MIRA</w:t>
            </w:r>
            <w:r w:rsidR="00F56545">
              <w:rPr>
                <w:szCs w:val="20"/>
                <w:lang w:val="ro-MD"/>
              </w:rPr>
              <w:t xml:space="preserve">. </w:t>
            </w:r>
          </w:p>
        </w:tc>
      </w:tr>
      <w:tr w:rsidR="00F660A4" w:rsidRPr="000A777D" w14:paraId="09FCEEB3" w14:textId="77777777" w:rsidTr="009120A7">
        <w:trPr>
          <w:gridBefore w:val="1"/>
          <w:wBefore w:w="11" w:type="pct"/>
          <w:cantSplit/>
          <w:trHeight w:val="194"/>
        </w:trPr>
        <w:tc>
          <w:tcPr>
            <w:tcW w:w="120" w:type="pct"/>
            <w:gridSpan w:val="2"/>
            <w:vMerge/>
            <w:tcBorders>
              <w:bottom w:val="single" w:sz="4" w:space="0" w:color="auto"/>
            </w:tcBorders>
            <w:shd w:val="clear" w:color="auto" w:fill="auto"/>
            <w:tcMar>
              <w:top w:w="15" w:type="dxa"/>
              <w:left w:w="108" w:type="dxa"/>
              <w:bottom w:w="0" w:type="dxa"/>
              <w:right w:w="108" w:type="dxa"/>
            </w:tcMar>
          </w:tcPr>
          <w:p w14:paraId="012E6DB3" w14:textId="77777777" w:rsidR="00F660A4" w:rsidRPr="000A777D" w:rsidRDefault="00F660A4" w:rsidP="00F660A4">
            <w:pPr>
              <w:spacing w:line="240" w:lineRule="auto"/>
              <w:rPr>
                <w:color w:val="7F7F7F"/>
                <w:sz w:val="18"/>
                <w:szCs w:val="18"/>
                <w:lang w:val="ro-MD"/>
              </w:rPr>
            </w:pPr>
          </w:p>
        </w:tc>
        <w:tc>
          <w:tcPr>
            <w:tcW w:w="224" w:type="pct"/>
            <w:tcBorders>
              <w:top w:val="single" w:sz="4" w:space="0" w:color="auto"/>
              <w:left w:val="single" w:sz="4" w:space="0" w:color="auto"/>
              <w:bottom w:val="single" w:sz="4" w:space="0" w:color="auto"/>
              <w:right w:val="single" w:sz="12" w:space="0" w:color="auto"/>
            </w:tcBorders>
            <w:shd w:val="clear" w:color="auto" w:fill="C6D9F1" w:themeFill="text2" w:themeFillTint="33"/>
          </w:tcPr>
          <w:p w14:paraId="6D33257F" w14:textId="4690250C" w:rsidR="00F660A4" w:rsidRPr="000A777D" w:rsidRDefault="00F660A4" w:rsidP="00F660A4">
            <w:pPr>
              <w:spacing w:line="240" w:lineRule="auto"/>
              <w:rPr>
                <w:sz w:val="18"/>
                <w:szCs w:val="18"/>
                <w:lang w:val="ro-MD"/>
              </w:rPr>
            </w:pPr>
            <w:r w:rsidRPr="00AA7CB8">
              <w:rPr>
                <w:sz w:val="18"/>
                <w:szCs w:val="18"/>
                <w:lang w:val="ro-MD"/>
              </w:rPr>
              <w:t>Scorul sau n/a:</w:t>
            </w:r>
          </w:p>
        </w:tc>
        <w:tc>
          <w:tcPr>
            <w:tcW w:w="454" w:type="pct"/>
            <w:gridSpan w:val="3"/>
            <w:tcBorders>
              <w:bottom w:val="single" w:sz="4" w:space="0" w:color="auto"/>
              <w:right w:val="single" w:sz="12" w:space="0" w:color="auto"/>
            </w:tcBorders>
            <w:shd w:val="clear" w:color="auto" w:fill="FFFF00"/>
          </w:tcPr>
          <w:p w14:paraId="5E325F30" w14:textId="77777777" w:rsidR="00F660A4" w:rsidRPr="000A777D" w:rsidRDefault="00F660A4" w:rsidP="00F660A4">
            <w:pPr>
              <w:spacing w:line="240" w:lineRule="auto"/>
              <w:jc w:val="center"/>
              <w:rPr>
                <w:b/>
                <w:sz w:val="18"/>
                <w:szCs w:val="18"/>
                <w:lang w:val="ro-MD"/>
              </w:rPr>
            </w:pPr>
            <w:r w:rsidRPr="000A777D">
              <w:rPr>
                <w:b/>
                <w:sz w:val="18"/>
                <w:szCs w:val="18"/>
                <w:lang w:val="ro-MD"/>
              </w:rPr>
              <w:t>40</w:t>
            </w:r>
          </w:p>
        </w:tc>
        <w:tc>
          <w:tcPr>
            <w:tcW w:w="689" w:type="pct"/>
            <w:tcBorders>
              <w:left w:val="single" w:sz="12" w:space="0" w:color="auto"/>
            </w:tcBorders>
            <w:shd w:val="clear" w:color="auto" w:fill="FBFBFB"/>
            <w:tcMar>
              <w:top w:w="15" w:type="dxa"/>
              <w:left w:w="108" w:type="dxa"/>
              <w:bottom w:w="0" w:type="dxa"/>
              <w:right w:w="108" w:type="dxa"/>
            </w:tcMar>
          </w:tcPr>
          <w:p w14:paraId="4D7AA8F3" w14:textId="4DC7DA29" w:rsidR="00F660A4" w:rsidRPr="000A777D" w:rsidRDefault="00F660A4" w:rsidP="00F660A4">
            <w:pPr>
              <w:spacing w:line="240" w:lineRule="auto"/>
              <w:rPr>
                <w:sz w:val="18"/>
                <w:szCs w:val="18"/>
                <w:lang w:val="ro-MD"/>
              </w:rPr>
            </w:pPr>
            <w:r w:rsidRPr="00D84700">
              <w:rPr>
                <w:sz w:val="18"/>
                <w:szCs w:val="18"/>
                <w:lang w:val="ro-MD"/>
              </w:rPr>
              <w:t>Justificare/dovadă</w:t>
            </w:r>
          </w:p>
        </w:tc>
        <w:tc>
          <w:tcPr>
            <w:tcW w:w="3502" w:type="pct"/>
            <w:gridSpan w:val="13"/>
            <w:shd w:val="clear" w:color="auto" w:fill="EEECE1" w:themeFill="background2"/>
            <w:tcMar>
              <w:top w:w="15" w:type="dxa"/>
              <w:left w:w="108" w:type="dxa"/>
              <w:bottom w:w="0" w:type="dxa"/>
              <w:right w:w="108" w:type="dxa"/>
            </w:tcMar>
          </w:tcPr>
          <w:p w14:paraId="75B05D6C" w14:textId="7138E406" w:rsidR="00F660A4" w:rsidRPr="000A777D" w:rsidRDefault="007F7DD2" w:rsidP="007C2BFB">
            <w:pPr>
              <w:spacing w:line="240" w:lineRule="auto"/>
              <w:rPr>
                <w:sz w:val="18"/>
                <w:szCs w:val="18"/>
                <w:lang w:val="ro-MD"/>
              </w:rPr>
            </w:pPr>
            <w:r>
              <w:rPr>
                <w:sz w:val="18"/>
                <w:szCs w:val="18"/>
                <w:lang w:val="ro-MD"/>
              </w:rPr>
              <w:t>Capitolul II din Legea apei 272/</w:t>
            </w:r>
            <w:r w:rsidRPr="007F7DD2">
              <w:rPr>
                <w:sz w:val="18"/>
                <w:szCs w:val="18"/>
                <w:lang w:val="ro-MD"/>
              </w:rPr>
              <w:t xml:space="preserve">2011 specifică mandatul autorităților naționale </w:t>
            </w:r>
            <w:r w:rsidR="00EB7F93">
              <w:rPr>
                <w:sz w:val="18"/>
                <w:szCs w:val="18"/>
                <w:lang w:val="ro-MD"/>
              </w:rPr>
              <w:t>din domeniul apei</w:t>
            </w:r>
            <w:r w:rsidRPr="007F7DD2">
              <w:rPr>
                <w:sz w:val="18"/>
                <w:szCs w:val="18"/>
                <w:lang w:val="ro-MD"/>
              </w:rPr>
              <w:t xml:space="preserve">. Cu toate acestea, </w:t>
            </w:r>
            <w:r w:rsidR="007C2BFB">
              <w:rPr>
                <w:sz w:val="18"/>
                <w:szCs w:val="18"/>
                <w:lang w:val="ro-MD"/>
              </w:rPr>
              <w:t>MIRA</w:t>
            </w:r>
            <w:r w:rsidRPr="007F7DD2">
              <w:rPr>
                <w:sz w:val="18"/>
                <w:szCs w:val="18"/>
                <w:lang w:val="ro-MD"/>
              </w:rPr>
              <w:t xml:space="preserve"> nu este clar declarat. Se poate considera că autoritățile naționale </w:t>
            </w:r>
            <w:r w:rsidR="007C2BFB">
              <w:rPr>
                <w:sz w:val="18"/>
                <w:szCs w:val="18"/>
                <w:lang w:val="ro-MD"/>
              </w:rPr>
              <w:t xml:space="preserve">în domeniul </w:t>
            </w:r>
            <w:r w:rsidRPr="007F7DD2">
              <w:rPr>
                <w:sz w:val="18"/>
                <w:szCs w:val="18"/>
                <w:lang w:val="ro-MD"/>
              </w:rPr>
              <w:t>ap</w:t>
            </w:r>
            <w:r w:rsidR="007C2BFB">
              <w:rPr>
                <w:sz w:val="18"/>
                <w:szCs w:val="18"/>
                <w:lang w:val="ro-MD"/>
              </w:rPr>
              <w:t>ei</w:t>
            </w:r>
            <w:r w:rsidRPr="007F7DD2">
              <w:rPr>
                <w:sz w:val="18"/>
                <w:szCs w:val="18"/>
                <w:lang w:val="ro-MD"/>
              </w:rPr>
              <w:t xml:space="preserve"> (Ministerul și Apele Moldovei) au capacitatea de a </w:t>
            </w:r>
            <w:r w:rsidR="007C2BFB">
              <w:rPr>
                <w:sz w:val="18"/>
                <w:szCs w:val="18"/>
                <w:lang w:val="ro-MD"/>
              </w:rPr>
              <w:t>atribui</w:t>
            </w:r>
            <w:r w:rsidRPr="007F7DD2">
              <w:rPr>
                <w:sz w:val="18"/>
                <w:szCs w:val="18"/>
                <w:lang w:val="ro-MD"/>
              </w:rPr>
              <w:t xml:space="preserve"> formularea planurilor </w:t>
            </w:r>
            <w:r w:rsidR="007C2BFB">
              <w:rPr>
                <w:sz w:val="18"/>
                <w:szCs w:val="18"/>
                <w:lang w:val="ro-MD"/>
              </w:rPr>
              <w:t>MIRA</w:t>
            </w:r>
            <w:r w:rsidRPr="007F7DD2">
              <w:rPr>
                <w:sz w:val="18"/>
                <w:szCs w:val="18"/>
                <w:lang w:val="ro-MD"/>
              </w:rPr>
              <w:t xml:space="preserve"> raioane</w:t>
            </w:r>
            <w:r w:rsidR="007C2BFB">
              <w:rPr>
                <w:sz w:val="18"/>
                <w:szCs w:val="18"/>
                <w:lang w:val="ro-MD"/>
              </w:rPr>
              <w:t>lor</w:t>
            </w:r>
            <w:r w:rsidRPr="007F7DD2">
              <w:rPr>
                <w:sz w:val="18"/>
                <w:szCs w:val="18"/>
                <w:lang w:val="ro-MD"/>
              </w:rPr>
              <w:t>. Dar aceste planuri nu pot fi considerate implementate / în curs de implementare.</w:t>
            </w:r>
          </w:p>
        </w:tc>
      </w:tr>
      <w:tr w:rsidR="009120A7" w:rsidRPr="000A777D" w14:paraId="59B20086" w14:textId="77777777" w:rsidTr="009120A7">
        <w:trPr>
          <w:gridBefore w:val="1"/>
          <w:wBefore w:w="11" w:type="pct"/>
          <w:cantSplit/>
          <w:trHeight w:val="1170"/>
        </w:trPr>
        <w:tc>
          <w:tcPr>
            <w:tcW w:w="120" w:type="pct"/>
            <w:gridSpan w:val="2"/>
            <w:vMerge w:val="restart"/>
            <w:tcBorders>
              <w:top w:val="single" w:sz="4" w:space="0" w:color="auto"/>
              <w:left w:val="single" w:sz="4" w:space="0" w:color="auto"/>
              <w:right w:val="single" w:sz="4" w:space="0" w:color="auto"/>
            </w:tcBorders>
            <w:shd w:val="clear" w:color="auto" w:fill="DBE5F1"/>
            <w:tcMar>
              <w:top w:w="15" w:type="dxa"/>
              <w:left w:w="108" w:type="dxa"/>
              <w:bottom w:w="0" w:type="dxa"/>
              <w:right w:w="108" w:type="dxa"/>
            </w:tcMar>
          </w:tcPr>
          <w:p w14:paraId="475E033F" w14:textId="77777777" w:rsidR="009120A7" w:rsidRPr="000A777D" w:rsidRDefault="009120A7" w:rsidP="009120A7">
            <w:pPr>
              <w:ind w:left="-57"/>
              <w:rPr>
                <w:bCs/>
                <w:szCs w:val="20"/>
                <w:lang w:val="ro-MD"/>
              </w:rPr>
            </w:pPr>
            <w:r w:rsidRPr="000A777D">
              <w:rPr>
                <w:bCs/>
                <w:szCs w:val="20"/>
                <w:lang w:val="ro-MD"/>
              </w:rPr>
              <w:t>b</w:t>
            </w:r>
          </w:p>
        </w:tc>
        <w:tc>
          <w:tcPr>
            <w:tcW w:w="678" w:type="pct"/>
            <w:gridSpan w:val="4"/>
            <w:tcBorders>
              <w:top w:val="single" w:sz="4" w:space="0" w:color="auto"/>
              <w:left w:val="single" w:sz="4" w:space="0" w:color="auto"/>
              <w:bottom w:val="single" w:sz="4" w:space="0" w:color="auto"/>
              <w:right w:val="single" w:sz="4" w:space="0" w:color="auto"/>
            </w:tcBorders>
            <w:shd w:val="clear" w:color="auto" w:fill="DBE5F1"/>
            <w:tcMar>
              <w:top w:w="15" w:type="dxa"/>
              <w:left w:w="108" w:type="dxa"/>
              <w:bottom w:w="0" w:type="dxa"/>
              <w:right w:w="108" w:type="dxa"/>
            </w:tcMar>
          </w:tcPr>
          <w:p w14:paraId="7CAF66E4" w14:textId="42EB346B" w:rsidR="009120A7" w:rsidRPr="000A777D" w:rsidRDefault="009120A7" w:rsidP="00B62CD2">
            <w:pPr>
              <w:rPr>
                <w:b/>
                <w:szCs w:val="20"/>
                <w:lang w:val="ro-MD"/>
              </w:rPr>
            </w:pPr>
            <w:r w:rsidRPr="000A777D">
              <w:rPr>
                <w:b/>
                <w:szCs w:val="20"/>
                <w:lang w:val="ro-MD"/>
              </w:rPr>
              <w:t>Coord</w:t>
            </w:r>
            <w:r w:rsidR="00B62CD2">
              <w:rPr>
                <w:b/>
                <w:szCs w:val="20"/>
                <w:lang w:val="ro-MD"/>
              </w:rPr>
              <w:t>onarea</w:t>
            </w:r>
            <w:r w:rsidRPr="000A777D">
              <w:rPr>
                <w:b/>
                <w:szCs w:val="20"/>
                <w:lang w:val="ro-MD"/>
              </w:rPr>
              <w:t xml:space="preserve"> </w:t>
            </w:r>
            <w:r w:rsidR="00B62CD2">
              <w:rPr>
                <w:b/>
                <w:szCs w:val="20"/>
                <w:lang w:val="ro-MD"/>
              </w:rPr>
              <w:t>dintre</w:t>
            </w:r>
            <w:r w:rsidRPr="000A777D">
              <w:rPr>
                <w:b/>
                <w:szCs w:val="20"/>
                <w:lang w:val="ro-MD"/>
              </w:rPr>
              <w:t xml:space="preserve"> </w:t>
            </w:r>
            <w:r w:rsidR="00B62CD2">
              <w:rPr>
                <w:b/>
                <w:szCs w:val="20"/>
                <w:lang w:val="ro-MD"/>
              </w:rPr>
              <w:t>autoritățile guvernamentale</w:t>
            </w:r>
            <w:r w:rsidRPr="000A777D">
              <w:rPr>
                <w:szCs w:val="20"/>
                <w:lang w:val="ro-MD"/>
              </w:rPr>
              <w:t xml:space="preserve"> </w:t>
            </w:r>
            <w:r w:rsidR="00B62CD2">
              <w:rPr>
                <w:szCs w:val="20"/>
                <w:lang w:val="ro-MD"/>
              </w:rPr>
              <w:t>nați</w:t>
            </w:r>
            <w:r w:rsidR="00B62CD2" w:rsidRPr="000A777D">
              <w:rPr>
                <w:szCs w:val="20"/>
                <w:lang w:val="ro-MD"/>
              </w:rPr>
              <w:t>onal</w:t>
            </w:r>
            <w:r w:rsidR="00B62CD2">
              <w:rPr>
                <w:szCs w:val="20"/>
                <w:lang w:val="ro-MD"/>
              </w:rPr>
              <w:t>e</w:t>
            </w:r>
            <w:r w:rsidR="00B62CD2" w:rsidRPr="000A777D">
              <w:rPr>
                <w:b/>
                <w:szCs w:val="20"/>
                <w:lang w:val="ro-MD"/>
              </w:rPr>
              <w:t xml:space="preserve"> </w:t>
            </w:r>
            <w:r w:rsidR="00B62CD2">
              <w:rPr>
                <w:b/>
                <w:szCs w:val="20"/>
                <w:lang w:val="ro-MD"/>
              </w:rPr>
              <w:t xml:space="preserve">care </w:t>
            </w:r>
            <w:r w:rsidRPr="000A777D">
              <w:rPr>
                <w:b/>
                <w:szCs w:val="20"/>
                <w:lang w:val="ro-MD"/>
              </w:rPr>
              <w:t>repre</w:t>
            </w:r>
            <w:r w:rsidR="00B62CD2">
              <w:rPr>
                <w:b/>
                <w:szCs w:val="20"/>
                <w:lang w:val="ro-MD"/>
              </w:rPr>
              <w:t>zintă dif</w:t>
            </w:r>
            <w:r w:rsidRPr="000A777D">
              <w:rPr>
                <w:b/>
                <w:szCs w:val="20"/>
                <w:lang w:val="ro-MD"/>
              </w:rPr>
              <w:t>er</w:t>
            </w:r>
            <w:r w:rsidR="00B62CD2">
              <w:rPr>
                <w:b/>
                <w:szCs w:val="20"/>
                <w:lang w:val="ro-MD"/>
              </w:rPr>
              <w:t>ite</w:t>
            </w:r>
            <w:r w:rsidRPr="000A777D">
              <w:rPr>
                <w:b/>
                <w:szCs w:val="20"/>
                <w:lang w:val="ro-MD"/>
              </w:rPr>
              <w:t xml:space="preserve"> secto</w:t>
            </w:r>
            <w:r w:rsidR="00B62CD2">
              <w:rPr>
                <w:b/>
                <w:szCs w:val="20"/>
                <w:lang w:val="ro-MD"/>
              </w:rPr>
              <w:t>a</w:t>
            </w:r>
            <w:r w:rsidRPr="000A777D">
              <w:rPr>
                <w:b/>
                <w:szCs w:val="20"/>
                <w:lang w:val="ro-MD"/>
              </w:rPr>
              <w:t>r</w:t>
            </w:r>
            <w:r w:rsidR="00B62CD2">
              <w:rPr>
                <w:b/>
                <w:szCs w:val="20"/>
                <w:lang w:val="ro-MD"/>
              </w:rPr>
              <w:t>e</w:t>
            </w:r>
            <w:r w:rsidRPr="000A777D">
              <w:rPr>
                <w:rStyle w:val="Referinnotdesubsol"/>
                <w:rFonts w:eastAsia="Calibri"/>
                <w:b/>
                <w:szCs w:val="20"/>
                <w:lang w:val="ro-MD"/>
              </w:rPr>
              <w:footnoteReference w:id="10"/>
            </w:r>
            <w:r w:rsidRPr="000A777D">
              <w:rPr>
                <w:szCs w:val="20"/>
                <w:lang w:val="ro-MD"/>
              </w:rPr>
              <w:t xml:space="preserve"> </w:t>
            </w:r>
            <w:r w:rsidR="00B62CD2">
              <w:rPr>
                <w:szCs w:val="20"/>
                <w:lang w:val="ro-MD"/>
              </w:rPr>
              <w:t>în domeniul apelor, politici</w:t>
            </w:r>
            <w:r w:rsidRPr="000A777D">
              <w:rPr>
                <w:szCs w:val="20"/>
                <w:lang w:val="ro-MD"/>
              </w:rPr>
              <w:t>, plan</w:t>
            </w:r>
            <w:r w:rsidR="00B62CD2">
              <w:rPr>
                <w:szCs w:val="20"/>
                <w:lang w:val="ro-MD"/>
              </w:rPr>
              <w:t>ificare și</w:t>
            </w:r>
            <w:r w:rsidRPr="000A777D">
              <w:rPr>
                <w:szCs w:val="20"/>
                <w:lang w:val="ro-MD"/>
              </w:rPr>
              <w:t xml:space="preserve"> management </w:t>
            </w:r>
          </w:p>
        </w:tc>
        <w:tc>
          <w:tcPr>
            <w:tcW w:w="689"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700B4551" w14:textId="58816F1C" w:rsidR="009120A7" w:rsidRPr="000A777D" w:rsidRDefault="001959B3" w:rsidP="001959B3">
            <w:pPr>
              <w:rPr>
                <w:szCs w:val="20"/>
                <w:lang w:val="ro-MD"/>
              </w:rPr>
            </w:pPr>
            <w:r>
              <w:rPr>
                <w:b/>
                <w:szCs w:val="20"/>
                <w:lang w:val="ro-MD"/>
              </w:rPr>
              <w:t xml:space="preserve">Lipsa </w:t>
            </w:r>
            <w:r w:rsidRPr="001959B3">
              <w:rPr>
                <w:b/>
                <w:szCs w:val="20"/>
                <w:lang w:val="ro-MD"/>
              </w:rPr>
              <w:t>comunic</w:t>
            </w:r>
            <w:r>
              <w:rPr>
                <w:b/>
                <w:szCs w:val="20"/>
                <w:lang w:val="ro-MD"/>
              </w:rPr>
              <w:t>ării</w:t>
            </w:r>
            <w:r w:rsidRPr="001959B3">
              <w:rPr>
                <w:b/>
                <w:szCs w:val="20"/>
                <w:lang w:val="ro-MD"/>
              </w:rPr>
              <w:t xml:space="preserve"> </w:t>
            </w:r>
            <w:r w:rsidRPr="001959B3">
              <w:rPr>
                <w:szCs w:val="20"/>
                <w:lang w:val="ro-MD"/>
              </w:rPr>
              <w:t>între diferite sectoare guvernamentale cu privire la politică, planificare și management.</w:t>
            </w:r>
          </w:p>
        </w:tc>
        <w:tc>
          <w:tcPr>
            <w:tcW w:w="693"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632E10D4" w14:textId="77777777" w:rsidR="00DF0BC8" w:rsidRPr="00DF0BC8" w:rsidRDefault="00DF0BC8" w:rsidP="00DF0BC8">
            <w:pPr>
              <w:rPr>
                <w:szCs w:val="20"/>
                <w:lang w:val="ro-MD"/>
              </w:rPr>
            </w:pPr>
            <w:r w:rsidRPr="00DF0BC8">
              <w:rPr>
                <w:b/>
                <w:szCs w:val="20"/>
                <w:lang w:val="ro-MD"/>
              </w:rPr>
              <w:t>Comunicare</w:t>
            </w:r>
            <w:r w:rsidRPr="00DF0BC8">
              <w:rPr>
                <w:szCs w:val="20"/>
                <w:lang w:val="ro-MD"/>
              </w:rPr>
              <w:t>:</w:t>
            </w:r>
          </w:p>
          <w:p w14:paraId="71D5F22B" w14:textId="373220A5" w:rsidR="00DF0BC8" w:rsidRPr="000A777D" w:rsidRDefault="00DF0BC8" w:rsidP="00DF0BC8">
            <w:pPr>
              <w:rPr>
                <w:szCs w:val="20"/>
                <w:lang w:val="ro-MD"/>
              </w:rPr>
            </w:pPr>
            <w:r w:rsidRPr="00DF0BC8">
              <w:rPr>
                <w:b/>
                <w:szCs w:val="20"/>
                <w:lang w:val="ro-MD"/>
              </w:rPr>
              <w:t>Informații</w:t>
            </w:r>
            <w:r w:rsidRPr="00DF0BC8">
              <w:rPr>
                <w:szCs w:val="20"/>
                <w:lang w:val="ro-MD"/>
              </w:rPr>
              <w:t xml:space="preserve"> privind resursele de apă, politica, planificarea și managementul </w:t>
            </w:r>
            <w:r w:rsidRPr="00DF0BC8">
              <w:rPr>
                <w:b/>
                <w:szCs w:val="20"/>
                <w:lang w:val="ro-MD"/>
              </w:rPr>
              <w:t>sunt disponibile între diferite sectoare.</w:t>
            </w:r>
          </w:p>
        </w:tc>
        <w:tc>
          <w:tcPr>
            <w:tcW w:w="693" w:type="pct"/>
            <w:gridSpan w:val="5"/>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37B843D9" w14:textId="1A880A6E" w:rsidR="009120A7" w:rsidRPr="000A777D" w:rsidRDefault="00D64796" w:rsidP="00D64796">
            <w:pPr>
              <w:rPr>
                <w:szCs w:val="20"/>
                <w:lang w:val="ro-MD"/>
              </w:rPr>
            </w:pPr>
            <w:r w:rsidRPr="00D64796">
              <w:rPr>
                <w:b/>
                <w:szCs w:val="20"/>
                <w:lang w:val="ro-MD"/>
              </w:rPr>
              <w:t>Consultare: Informații, experiențe și opinii sunt împăr</w:t>
            </w:r>
            <w:r>
              <w:rPr>
                <w:b/>
                <w:szCs w:val="20"/>
                <w:lang w:val="ro-MD"/>
              </w:rPr>
              <w:t>tășite</w:t>
            </w:r>
            <w:r w:rsidRPr="00D64796">
              <w:rPr>
                <w:b/>
                <w:szCs w:val="20"/>
                <w:lang w:val="ro-MD"/>
              </w:rPr>
              <w:t xml:space="preserve"> între diferite sectoare.</w:t>
            </w:r>
          </w:p>
        </w:tc>
        <w:tc>
          <w:tcPr>
            <w:tcW w:w="740" w:type="pct"/>
            <w:gridSpan w:val="4"/>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330FA8C9" w14:textId="0AF3282D" w:rsidR="0039646A" w:rsidRPr="000A777D" w:rsidRDefault="0039646A" w:rsidP="009120A7">
            <w:pPr>
              <w:rPr>
                <w:szCs w:val="20"/>
                <w:lang w:val="ro-MD"/>
              </w:rPr>
            </w:pPr>
            <w:r w:rsidRPr="0039646A">
              <w:rPr>
                <w:b/>
                <w:szCs w:val="20"/>
                <w:lang w:val="ro-MD"/>
              </w:rPr>
              <w:t>Participare</w:t>
            </w:r>
            <w:r w:rsidRPr="0039646A">
              <w:rPr>
                <w:szCs w:val="20"/>
                <w:lang w:val="ro-MD"/>
              </w:rPr>
              <w:t xml:space="preserve">: </w:t>
            </w:r>
            <w:r w:rsidRPr="0039646A">
              <w:rPr>
                <w:b/>
                <w:szCs w:val="20"/>
                <w:lang w:val="ro-MD"/>
              </w:rPr>
              <w:t>Oportunități</w:t>
            </w:r>
            <w:r w:rsidRPr="0039646A">
              <w:rPr>
                <w:szCs w:val="20"/>
                <w:lang w:val="ro-MD"/>
              </w:rPr>
              <w:t xml:space="preserve"> pentru diferite sectoare </w:t>
            </w:r>
            <w:r w:rsidRPr="0039646A">
              <w:rPr>
                <w:b/>
                <w:szCs w:val="20"/>
                <w:lang w:val="ro-MD"/>
              </w:rPr>
              <w:t>de a lua parte la procesele de</w:t>
            </w:r>
            <w:r>
              <w:rPr>
                <w:b/>
                <w:szCs w:val="20"/>
                <w:lang w:val="ro-MD"/>
              </w:rPr>
              <w:t xml:space="preserve"> setare a</w:t>
            </w:r>
            <w:r w:rsidRPr="0039646A">
              <w:rPr>
                <w:b/>
                <w:szCs w:val="20"/>
                <w:lang w:val="ro-MD"/>
              </w:rPr>
              <w:t xml:space="preserve"> politicilor</w:t>
            </w:r>
            <w:r w:rsidRPr="0039646A">
              <w:rPr>
                <w:szCs w:val="20"/>
                <w:lang w:val="ro-MD"/>
              </w:rPr>
              <w:t>, planificare și management.</w:t>
            </w:r>
          </w:p>
        </w:tc>
        <w:tc>
          <w:tcPr>
            <w:tcW w:w="646"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7ACAEF66" w14:textId="473D1502" w:rsidR="009120A7" w:rsidRPr="000A777D" w:rsidRDefault="007E7458" w:rsidP="009120A7">
            <w:pPr>
              <w:rPr>
                <w:szCs w:val="20"/>
                <w:lang w:val="ro-MD"/>
              </w:rPr>
            </w:pPr>
            <w:r w:rsidRPr="007E7458">
              <w:rPr>
                <w:b/>
                <w:szCs w:val="20"/>
                <w:lang w:val="ro-MD"/>
              </w:rPr>
              <w:t>Reprezentare: consultare formală între diferite sectoare guvernamentale cu obiectivul de a conveni asupra deciziilor colective cu privire la probleme și activități importante.</w:t>
            </w:r>
          </w:p>
        </w:tc>
        <w:tc>
          <w:tcPr>
            <w:tcW w:w="730"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555A07C9" w14:textId="77777777" w:rsidR="00081B8A" w:rsidRPr="00081B8A" w:rsidRDefault="00081B8A" w:rsidP="00081B8A">
            <w:pPr>
              <w:rPr>
                <w:b/>
                <w:szCs w:val="20"/>
                <w:lang w:val="ro-MD"/>
              </w:rPr>
            </w:pPr>
            <w:r w:rsidRPr="00081B8A">
              <w:rPr>
                <w:b/>
                <w:szCs w:val="20"/>
                <w:lang w:val="ro-MD"/>
              </w:rPr>
              <w:t>Co-decizii și coproducție:</w:t>
            </w:r>
          </w:p>
          <w:p w14:paraId="30E84529" w14:textId="2FC6ADE9" w:rsidR="009120A7" w:rsidRPr="000A777D" w:rsidRDefault="004A4BAA" w:rsidP="004A4BAA">
            <w:pPr>
              <w:rPr>
                <w:szCs w:val="20"/>
                <w:lang w:val="ro-MD"/>
              </w:rPr>
            </w:pPr>
            <w:r>
              <w:rPr>
                <w:b/>
                <w:szCs w:val="20"/>
                <w:lang w:val="ro-MD"/>
              </w:rPr>
              <w:t>Decizii</w:t>
            </w:r>
            <w:r w:rsidR="00081B8A" w:rsidRPr="00081B8A">
              <w:rPr>
                <w:b/>
                <w:szCs w:val="20"/>
                <w:lang w:val="ro-MD"/>
              </w:rPr>
              <w:t xml:space="preserve"> comun</w:t>
            </w:r>
            <w:r>
              <w:rPr>
                <w:b/>
                <w:szCs w:val="20"/>
                <w:lang w:val="ro-MD"/>
              </w:rPr>
              <w:t>e</w:t>
            </w:r>
            <w:r w:rsidR="00081B8A" w:rsidRPr="00081B8A">
              <w:rPr>
                <w:b/>
                <w:szCs w:val="20"/>
                <w:lang w:val="ro-MD"/>
              </w:rPr>
              <w:t xml:space="preserve"> între diferite sectoare privind activitățile comune de politică, planificare și management.</w:t>
            </w:r>
          </w:p>
        </w:tc>
      </w:tr>
      <w:tr w:rsidR="00F660A4" w:rsidRPr="000A777D" w14:paraId="7E36F23F" w14:textId="77777777" w:rsidTr="00D23069">
        <w:trPr>
          <w:gridBefore w:val="1"/>
          <w:wBefore w:w="11" w:type="pct"/>
          <w:trHeight w:val="194"/>
        </w:trPr>
        <w:tc>
          <w:tcPr>
            <w:tcW w:w="120" w:type="pct"/>
            <w:gridSpan w:val="2"/>
            <w:vMerge/>
            <w:tcBorders>
              <w:left w:val="single" w:sz="4" w:space="0" w:color="auto"/>
              <w:bottom w:val="single" w:sz="4" w:space="0" w:color="auto"/>
              <w:right w:val="single" w:sz="4" w:space="0" w:color="auto"/>
            </w:tcBorders>
            <w:shd w:val="clear" w:color="auto" w:fill="DBE5F1"/>
            <w:tcMar>
              <w:top w:w="15" w:type="dxa"/>
              <w:left w:w="108" w:type="dxa"/>
              <w:bottom w:w="0" w:type="dxa"/>
              <w:right w:w="108" w:type="dxa"/>
            </w:tcMar>
          </w:tcPr>
          <w:p w14:paraId="1CCAEB39" w14:textId="77777777" w:rsidR="00F660A4" w:rsidRPr="000A777D" w:rsidRDefault="00F660A4" w:rsidP="00F660A4">
            <w:pPr>
              <w:spacing w:line="240" w:lineRule="auto"/>
              <w:rPr>
                <w:color w:val="7F7F7F"/>
                <w:sz w:val="18"/>
                <w:szCs w:val="18"/>
                <w:lang w:val="ro-MD"/>
              </w:rPr>
            </w:pPr>
          </w:p>
        </w:tc>
        <w:tc>
          <w:tcPr>
            <w:tcW w:w="224" w:type="pct"/>
            <w:tcBorders>
              <w:top w:val="single" w:sz="4" w:space="0" w:color="auto"/>
              <w:left w:val="single" w:sz="4" w:space="0" w:color="auto"/>
              <w:bottom w:val="single" w:sz="4" w:space="0" w:color="auto"/>
              <w:right w:val="single" w:sz="12" w:space="0" w:color="auto"/>
            </w:tcBorders>
            <w:shd w:val="clear" w:color="auto" w:fill="C6D9F1" w:themeFill="text2" w:themeFillTint="33"/>
          </w:tcPr>
          <w:p w14:paraId="2FAEBBAE" w14:textId="0FA11BC5" w:rsidR="00F660A4" w:rsidRPr="000A777D" w:rsidRDefault="00F660A4" w:rsidP="00F660A4">
            <w:pPr>
              <w:spacing w:line="240" w:lineRule="auto"/>
              <w:rPr>
                <w:sz w:val="18"/>
                <w:szCs w:val="18"/>
                <w:lang w:val="ro-MD"/>
              </w:rPr>
            </w:pPr>
            <w:r w:rsidRPr="00AA7CB8">
              <w:rPr>
                <w:sz w:val="18"/>
                <w:szCs w:val="18"/>
                <w:lang w:val="ro-MD"/>
              </w:rPr>
              <w:t>Scorul sau n/a:</w:t>
            </w:r>
          </w:p>
        </w:tc>
        <w:tc>
          <w:tcPr>
            <w:tcW w:w="454" w:type="pct"/>
            <w:gridSpan w:val="3"/>
            <w:tcBorders>
              <w:left w:val="single" w:sz="4" w:space="0" w:color="auto"/>
              <w:bottom w:val="single" w:sz="4" w:space="0" w:color="auto"/>
              <w:right w:val="single" w:sz="4" w:space="0" w:color="auto"/>
            </w:tcBorders>
            <w:shd w:val="clear" w:color="auto" w:fill="FFFF00"/>
          </w:tcPr>
          <w:p w14:paraId="5D62D11C" w14:textId="77777777" w:rsidR="00F660A4" w:rsidRPr="000A777D" w:rsidRDefault="00F660A4" w:rsidP="00F660A4">
            <w:pPr>
              <w:spacing w:line="240" w:lineRule="auto"/>
              <w:jc w:val="center"/>
              <w:rPr>
                <w:b/>
                <w:sz w:val="18"/>
                <w:szCs w:val="18"/>
                <w:lang w:val="ro-MD"/>
              </w:rPr>
            </w:pPr>
            <w:r w:rsidRPr="000A777D">
              <w:rPr>
                <w:b/>
                <w:sz w:val="18"/>
                <w:szCs w:val="18"/>
                <w:lang w:val="ro-MD"/>
              </w:rPr>
              <w:t>30</w:t>
            </w:r>
          </w:p>
        </w:tc>
        <w:tc>
          <w:tcPr>
            <w:tcW w:w="689" w:type="pct"/>
            <w:tcBorders>
              <w:left w:val="single" w:sz="12" w:space="0" w:color="auto"/>
            </w:tcBorders>
            <w:shd w:val="clear" w:color="auto" w:fill="FBFBFB"/>
            <w:tcMar>
              <w:top w:w="15" w:type="dxa"/>
              <w:left w:w="108" w:type="dxa"/>
              <w:bottom w:w="0" w:type="dxa"/>
              <w:right w:w="108" w:type="dxa"/>
            </w:tcMar>
          </w:tcPr>
          <w:p w14:paraId="32FD0347" w14:textId="27B06971" w:rsidR="00F660A4" w:rsidRPr="000A777D" w:rsidRDefault="00F660A4" w:rsidP="00F660A4">
            <w:pPr>
              <w:spacing w:line="240" w:lineRule="auto"/>
              <w:rPr>
                <w:sz w:val="18"/>
                <w:szCs w:val="18"/>
                <w:lang w:val="ro-MD"/>
              </w:rPr>
            </w:pPr>
            <w:r w:rsidRPr="00D84700">
              <w:rPr>
                <w:sz w:val="18"/>
                <w:szCs w:val="18"/>
                <w:lang w:val="ro-MD"/>
              </w:rPr>
              <w:t>Justificare/dovadă</w:t>
            </w:r>
          </w:p>
        </w:tc>
        <w:tc>
          <w:tcPr>
            <w:tcW w:w="3502" w:type="pct"/>
            <w:gridSpan w:val="13"/>
            <w:tcBorders>
              <w:bottom w:val="single" w:sz="4" w:space="0" w:color="auto"/>
            </w:tcBorders>
            <w:shd w:val="clear" w:color="auto" w:fill="EEECE1" w:themeFill="background2"/>
            <w:tcMar>
              <w:top w:w="15" w:type="dxa"/>
              <w:left w:w="108" w:type="dxa"/>
              <w:bottom w:w="0" w:type="dxa"/>
              <w:right w:w="108" w:type="dxa"/>
            </w:tcMar>
          </w:tcPr>
          <w:p w14:paraId="2F73880C" w14:textId="4C6B3D34" w:rsidR="00F660A4" w:rsidRPr="000A777D" w:rsidRDefault="006F65CF" w:rsidP="006F65CF">
            <w:pPr>
              <w:spacing w:line="240" w:lineRule="auto"/>
              <w:rPr>
                <w:sz w:val="18"/>
                <w:szCs w:val="18"/>
                <w:lang w:val="ro-MD"/>
              </w:rPr>
            </w:pPr>
            <w:r w:rsidRPr="006F65CF">
              <w:rPr>
                <w:sz w:val="18"/>
                <w:szCs w:val="18"/>
                <w:lang w:val="ro-MD"/>
              </w:rPr>
              <w:t xml:space="preserve">Informațiile sunt parțial disponibile și partajate. Pregătirea </w:t>
            </w:r>
            <w:r>
              <w:rPr>
                <w:sz w:val="18"/>
                <w:szCs w:val="18"/>
                <w:lang w:val="ro-MD"/>
              </w:rPr>
              <w:t>Planurilor de maangement al bazinelor hidrografice</w:t>
            </w:r>
            <w:r w:rsidRPr="006F65CF">
              <w:rPr>
                <w:sz w:val="18"/>
                <w:szCs w:val="18"/>
                <w:lang w:val="ro-MD"/>
              </w:rPr>
              <w:t xml:space="preserve"> a fost oportunitatea de a se dezvolta împreună cu celălalt sector. Cu toate acestea, ultima decizie de a permite utilizarea apei subterane pentru irigație subliniază consultarea scăzută.</w:t>
            </w:r>
          </w:p>
        </w:tc>
      </w:tr>
      <w:tr w:rsidR="00F660A4" w:rsidRPr="000A777D" w14:paraId="5B1AA810" w14:textId="77777777" w:rsidTr="009120A7">
        <w:trPr>
          <w:cantSplit/>
          <w:trHeight w:val="197"/>
        </w:trPr>
        <w:tc>
          <w:tcPr>
            <w:tcW w:w="809" w:type="pct"/>
            <w:gridSpan w:val="7"/>
            <w:tcBorders>
              <w:top w:val="nil"/>
              <w:left w:val="nil"/>
              <w:bottom w:val="nil"/>
              <w:right w:val="single" w:sz="12" w:space="0" w:color="auto"/>
            </w:tcBorders>
            <w:shd w:val="clear" w:color="auto" w:fill="FFFFFF"/>
            <w:vAlign w:val="center"/>
            <w:hideMark/>
          </w:tcPr>
          <w:p w14:paraId="1CF85C71" w14:textId="77777777" w:rsidR="00F660A4" w:rsidRPr="000A777D" w:rsidRDefault="00F660A4" w:rsidP="00F660A4">
            <w:pPr>
              <w:keepNext/>
              <w:spacing w:line="240" w:lineRule="auto"/>
              <w:ind w:left="142"/>
              <w:rPr>
                <w:szCs w:val="20"/>
                <w:lang w:val="ro-MD"/>
              </w:rPr>
            </w:pPr>
          </w:p>
        </w:tc>
        <w:tc>
          <w:tcPr>
            <w:tcW w:w="689" w:type="pct"/>
            <w:tcBorders>
              <w:left w:val="single" w:sz="12" w:space="0" w:color="auto"/>
            </w:tcBorders>
            <w:shd w:val="clear" w:color="auto" w:fill="B8CCE4" w:themeFill="accent1" w:themeFillTint="66"/>
            <w:tcMar>
              <w:top w:w="15" w:type="dxa"/>
              <w:left w:w="108" w:type="dxa"/>
              <w:bottom w:w="0" w:type="dxa"/>
              <w:right w:w="108" w:type="dxa"/>
            </w:tcMar>
            <w:hideMark/>
          </w:tcPr>
          <w:p w14:paraId="7EFF10C5" w14:textId="27DB813C" w:rsidR="00F660A4" w:rsidRPr="000A777D" w:rsidRDefault="00F660A4" w:rsidP="00F660A4">
            <w:pPr>
              <w:keepNext/>
              <w:spacing w:line="240" w:lineRule="auto"/>
              <w:jc w:val="center"/>
              <w:rPr>
                <w:szCs w:val="20"/>
                <w:lang w:val="ro-MD"/>
              </w:rPr>
            </w:pPr>
            <w:r>
              <w:rPr>
                <w:szCs w:val="20"/>
                <w:lang w:val="ro-MD"/>
              </w:rPr>
              <w:t>Foarte redus</w:t>
            </w:r>
            <w:r w:rsidRPr="000A777D">
              <w:rPr>
                <w:szCs w:val="20"/>
                <w:lang w:val="ro-MD"/>
              </w:rPr>
              <w:t xml:space="preserve"> (0)</w:t>
            </w:r>
          </w:p>
        </w:tc>
        <w:tc>
          <w:tcPr>
            <w:tcW w:w="693" w:type="pct"/>
            <w:shd w:val="clear" w:color="auto" w:fill="B8CCE4" w:themeFill="accent1" w:themeFillTint="66"/>
            <w:tcMar>
              <w:top w:w="15" w:type="dxa"/>
              <w:left w:w="15" w:type="dxa"/>
              <w:bottom w:w="0" w:type="dxa"/>
              <w:right w:w="15" w:type="dxa"/>
            </w:tcMar>
            <w:hideMark/>
          </w:tcPr>
          <w:p w14:paraId="1A335ED6" w14:textId="4332C0D5" w:rsidR="00F660A4" w:rsidRPr="000A777D" w:rsidRDefault="00F660A4" w:rsidP="00F660A4">
            <w:pPr>
              <w:keepNext/>
              <w:spacing w:line="240" w:lineRule="auto"/>
              <w:jc w:val="center"/>
              <w:rPr>
                <w:szCs w:val="20"/>
                <w:lang w:val="ro-MD"/>
              </w:rPr>
            </w:pPr>
            <w:r>
              <w:rPr>
                <w:szCs w:val="20"/>
                <w:lang w:val="ro-MD"/>
              </w:rPr>
              <w:t>Redus</w:t>
            </w:r>
            <w:r w:rsidRPr="000A777D">
              <w:rPr>
                <w:szCs w:val="20"/>
                <w:lang w:val="ro-MD"/>
              </w:rPr>
              <w:t xml:space="preserve"> (20)</w:t>
            </w:r>
          </w:p>
        </w:tc>
        <w:tc>
          <w:tcPr>
            <w:tcW w:w="693" w:type="pct"/>
            <w:gridSpan w:val="5"/>
            <w:shd w:val="clear" w:color="auto" w:fill="B8CCE4" w:themeFill="accent1" w:themeFillTint="66"/>
            <w:tcMar>
              <w:top w:w="15" w:type="dxa"/>
              <w:left w:w="15" w:type="dxa"/>
              <w:bottom w:w="0" w:type="dxa"/>
              <w:right w:w="15" w:type="dxa"/>
            </w:tcMar>
            <w:hideMark/>
          </w:tcPr>
          <w:p w14:paraId="3FCA0897" w14:textId="1CBC09A9" w:rsidR="00F660A4" w:rsidRPr="000A777D" w:rsidRDefault="00F660A4" w:rsidP="00F660A4">
            <w:pPr>
              <w:keepNext/>
              <w:spacing w:line="240" w:lineRule="auto"/>
              <w:jc w:val="center"/>
              <w:rPr>
                <w:szCs w:val="20"/>
                <w:lang w:val="ro-MD"/>
              </w:rPr>
            </w:pPr>
            <w:r w:rsidRPr="000A777D">
              <w:rPr>
                <w:szCs w:val="20"/>
                <w:lang w:val="ro-MD"/>
              </w:rPr>
              <w:t>Mediu-</w:t>
            </w:r>
            <w:r>
              <w:rPr>
                <w:szCs w:val="20"/>
                <w:lang w:val="ro-MD"/>
              </w:rPr>
              <w:t>redus</w:t>
            </w:r>
            <w:r w:rsidRPr="000A777D">
              <w:rPr>
                <w:szCs w:val="20"/>
                <w:lang w:val="ro-MD"/>
              </w:rPr>
              <w:t xml:space="preserve"> (40)</w:t>
            </w:r>
          </w:p>
        </w:tc>
        <w:tc>
          <w:tcPr>
            <w:tcW w:w="740" w:type="pct"/>
            <w:gridSpan w:val="4"/>
            <w:shd w:val="clear" w:color="auto" w:fill="B8CCE4" w:themeFill="accent1" w:themeFillTint="66"/>
            <w:tcMar>
              <w:top w:w="15" w:type="dxa"/>
              <w:left w:w="15" w:type="dxa"/>
              <w:bottom w:w="0" w:type="dxa"/>
              <w:right w:w="15" w:type="dxa"/>
            </w:tcMar>
            <w:hideMark/>
          </w:tcPr>
          <w:p w14:paraId="44B86252" w14:textId="39A2B3B9" w:rsidR="00F660A4" w:rsidRPr="000A777D" w:rsidRDefault="00F660A4" w:rsidP="00F660A4">
            <w:pPr>
              <w:keepNext/>
              <w:spacing w:line="240" w:lineRule="auto"/>
              <w:jc w:val="center"/>
              <w:rPr>
                <w:szCs w:val="20"/>
                <w:lang w:val="ro-MD"/>
              </w:rPr>
            </w:pPr>
            <w:r w:rsidRPr="000A777D">
              <w:rPr>
                <w:szCs w:val="20"/>
                <w:lang w:val="ro-MD"/>
              </w:rPr>
              <w:t>Mediu-</w:t>
            </w:r>
            <w:r>
              <w:rPr>
                <w:szCs w:val="20"/>
                <w:lang w:val="ro-MD"/>
              </w:rPr>
              <w:t>Înalt</w:t>
            </w:r>
            <w:r w:rsidRPr="000A777D">
              <w:rPr>
                <w:szCs w:val="20"/>
                <w:lang w:val="ro-MD"/>
              </w:rPr>
              <w:t xml:space="preserve"> (60)</w:t>
            </w:r>
          </w:p>
        </w:tc>
        <w:tc>
          <w:tcPr>
            <w:tcW w:w="646" w:type="pct"/>
            <w:shd w:val="clear" w:color="auto" w:fill="B8CCE4" w:themeFill="accent1" w:themeFillTint="66"/>
            <w:tcMar>
              <w:top w:w="15" w:type="dxa"/>
              <w:left w:w="15" w:type="dxa"/>
              <w:bottom w:w="0" w:type="dxa"/>
              <w:right w:w="15" w:type="dxa"/>
            </w:tcMar>
            <w:hideMark/>
          </w:tcPr>
          <w:p w14:paraId="70A0B8FB" w14:textId="69589D7B" w:rsidR="00F660A4" w:rsidRPr="000A777D" w:rsidRDefault="00F660A4" w:rsidP="00F660A4">
            <w:pPr>
              <w:keepNext/>
              <w:spacing w:line="240" w:lineRule="auto"/>
              <w:jc w:val="center"/>
              <w:rPr>
                <w:szCs w:val="20"/>
                <w:lang w:val="ro-MD"/>
              </w:rPr>
            </w:pPr>
            <w:r>
              <w:rPr>
                <w:szCs w:val="20"/>
                <w:lang w:val="ro-MD"/>
              </w:rPr>
              <w:t>Înalt</w:t>
            </w:r>
            <w:r w:rsidRPr="000A777D">
              <w:rPr>
                <w:szCs w:val="20"/>
                <w:lang w:val="ro-MD"/>
              </w:rPr>
              <w:t xml:space="preserve"> (80)</w:t>
            </w:r>
          </w:p>
        </w:tc>
        <w:tc>
          <w:tcPr>
            <w:tcW w:w="730" w:type="pct"/>
            <w:gridSpan w:val="2"/>
            <w:shd w:val="clear" w:color="auto" w:fill="B8CCE4" w:themeFill="accent1" w:themeFillTint="66"/>
            <w:tcMar>
              <w:top w:w="15" w:type="dxa"/>
              <w:left w:w="15" w:type="dxa"/>
              <w:bottom w:w="0" w:type="dxa"/>
              <w:right w:w="15" w:type="dxa"/>
            </w:tcMar>
            <w:hideMark/>
          </w:tcPr>
          <w:p w14:paraId="60E5632D" w14:textId="609608BF" w:rsidR="00F660A4" w:rsidRPr="000A777D" w:rsidRDefault="00F660A4" w:rsidP="00F660A4">
            <w:pPr>
              <w:keepNext/>
              <w:spacing w:line="240" w:lineRule="auto"/>
              <w:jc w:val="center"/>
              <w:rPr>
                <w:szCs w:val="20"/>
                <w:lang w:val="ro-MD"/>
              </w:rPr>
            </w:pPr>
            <w:r>
              <w:rPr>
                <w:szCs w:val="20"/>
                <w:lang w:val="ro-MD"/>
              </w:rPr>
              <w:t>Foarte înalt</w:t>
            </w:r>
            <w:r w:rsidRPr="000A777D">
              <w:rPr>
                <w:szCs w:val="20"/>
                <w:lang w:val="ro-MD"/>
              </w:rPr>
              <w:t xml:space="preserve"> (100)</w:t>
            </w:r>
          </w:p>
        </w:tc>
      </w:tr>
      <w:tr w:rsidR="009120A7" w:rsidRPr="000A777D" w14:paraId="48671583" w14:textId="77777777" w:rsidTr="009120A7">
        <w:trPr>
          <w:gridBefore w:val="1"/>
          <w:wBefore w:w="11" w:type="pct"/>
          <w:cantSplit/>
          <w:trHeight w:val="321"/>
        </w:trPr>
        <w:tc>
          <w:tcPr>
            <w:tcW w:w="120" w:type="pct"/>
            <w:gridSpan w:val="2"/>
            <w:vMerge w:val="restart"/>
            <w:tcBorders>
              <w:top w:val="single" w:sz="4" w:space="0" w:color="auto"/>
              <w:left w:val="single" w:sz="4" w:space="0" w:color="auto"/>
              <w:right w:val="single" w:sz="4" w:space="0" w:color="auto"/>
            </w:tcBorders>
            <w:shd w:val="clear" w:color="auto" w:fill="DBE5F1"/>
            <w:tcMar>
              <w:top w:w="15" w:type="dxa"/>
              <w:left w:w="108" w:type="dxa"/>
              <w:bottom w:w="0" w:type="dxa"/>
              <w:right w:w="108" w:type="dxa"/>
            </w:tcMar>
          </w:tcPr>
          <w:p w14:paraId="28AE4B2D" w14:textId="77777777" w:rsidR="009120A7" w:rsidRPr="000A777D" w:rsidRDefault="009120A7" w:rsidP="009120A7">
            <w:pPr>
              <w:ind w:left="-57"/>
              <w:rPr>
                <w:bCs/>
                <w:szCs w:val="20"/>
                <w:lang w:val="ro-MD"/>
              </w:rPr>
            </w:pPr>
            <w:r w:rsidRPr="000A777D">
              <w:rPr>
                <w:bCs/>
                <w:szCs w:val="20"/>
                <w:lang w:val="ro-MD"/>
              </w:rPr>
              <w:t>c</w:t>
            </w:r>
          </w:p>
        </w:tc>
        <w:tc>
          <w:tcPr>
            <w:tcW w:w="678" w:type="pct"/>
            <w:gridSpan w:val="4"/>
            <w:tcBorders>
              <w:top w:val="single" w:sz="4" w:space="0" w:color="auto"/>
              <w:left w:val="single" w:sz="4" w:space="0" w:color="auto"/>
              <w:bottom w:val="single" w:sz="4" w:space="0" w:color="auto"/>
              <w:right w:val="single" w:sz="12" w:space="0" w:color="auto"/>
            </w:tcBorders>
            <w:shd w:val="clear" w:color="auto" w:fill="DBE5F1"/>
            <w:tcMar>
              <w:top w:w="15" w:type="dxa"/>
              <w:left w:w="108" w:type="dxa"/>
              <w:bottom w:w="0" w:type="dxa"/>
              <w:right w:w="108" w:type="dxa"/>
            </w:tcMar>
          </w:tcPr>
          <w:p w14:paraId="4186BD43" w14:textId="38621EC0" w:rsidR="009120A7" w:rsidRPr="000A777D" w:rsidRDefault="00886127" w:rsidP="00EA0743">
            <w:pPr>
              <w:rPr>
                <w:b/>
                <w:szCs w:val="20"/>
                <w:lang w:val="ro-MD"/>
              </w:rPr>
            </w:pPr>
            <w:r>
              <w:rPr>
                <w:b/>
                <w:szCs w:val="20"/>
                <w:lang w:val="ro-MD"/>
              </w:rPr>
              <w:t>Participarea publicului</w:t>
            </w:r>
            <w:r w:rsidR="009120A7" w:rsidRPr="000A777D">
              <w:rPr>
                <w:b/>
                <w:szCs w:val="20"/>
                <w:lang w:val="ro-MD"/>
              </w:rPr>
              <w:t xml:space="preserve"> </w:t>
            </w:r>
            <w:r>
              <w:rPr>
                <w:szCs w:val="20"/>
                <w:lang w:val="ro-MD"/>
              </w:rPr>
              <w:t xml:space="preserve">în procesul de planificare, </w:t>
            </w:r>
            <w:r w:rsidRPr="000A777D">
              <w:rPr>
                <w:szCs w:val="20"/>
                <w:lang w:val="ro-MD"/>
              </w:rPr>
              <w:t>management</w:t>
            </w:r>
            <w:r w:rsidRPr="000A777D">
              <w:rPr>
                <w:rStyle w:val="Referinnotdesubsol"/>
                <w:rFonts w:eastAsia="Calibri"/>
                <w:szCs w:val="20"/>
                <w:lang w:val="ro-MD"/>
              </w:rPr>
              <w:footnoteReference w:id="11"/>
            </w:r>
            <w:r>
              <w:rPr>
                <w:szCs w:val="20"/>
                <w:lang w:val="ro-MD"/>
              </w:rPr>
              <w:t xml:space="preserve"> </w:t>
            </w:r>
            <w:r w:rsidRPr="00886127">
              <w:rPr>
                <w:szCs w:val="20"/>
                <w:lang w:val="ro-MD"/>
              </w:rPr>
              <w:t>și elaborare a politicilor în domeniul apelor, la nivel național.</w:t>
            </w:r>
            <w:r>
              <w:rPr>
                <w:b/>
                <w:szCs w:val="20"/>
                <w:lang w:val="ro-MD"/>
              </w:rPr>
              <w:t xml:space="preserve"> </w:t>
            </w:r>
          </w:p>
        </w:tc>
        <w:tc>
          <w:tcPr>
            <w:tcW w:w="689" w:type="pct"/>
            <w:tcBorders>
              <w:top w:val="single" w:sz="4" w:space="0" w:color="auto"/>
              <w:left w:val="single" w:sz="12" w:space="0" w:color="auto"/>
              <w:bottom w:val="single" w:sz="4" w:space="0" w:color="auto"/>
              <w:right w:val="single" w:sz="4" w:space="0" w:color="auto"/>
            </w:tcBorders>
            <w:shd w:val="clear" w:color="auto" w:fill="FBFBFB"/>
            <w:tcMar>
              <w:top w:w="15" w:type="dxa"/>
              <w:left w:w="108" w:type="dxa"/>
              <w:bottom w:w="0" w:type="dxa"/>
              <w:right w:w="108" w:type="dxa"/>
            </w:tcMar>
          </w:tcPr>
          <w:p w14:paraId="69178ADB" w14:textId="7091A77B" w:rsidR="009120A7" w:rsidRPr="000A777D" w:rsidRDefault="00EA0743" w:rsidP="00EA0743">
            <w:pPr>
              <w:rPr>
                <w:szCs w:val="20"/>
                <w:lang w:val="ro-MD"/>
              </w:rPr>
            </w:pPr>
            <w:r>
              <w:rPr>
                <w:b/>
                <w:szCs w:val="20"/>
                <w:lang w:val="ro-MD"/>
              </w:rPr>
              <w:t xml:space="preserve">Lipsa comunicării </w:t>
            </w:r>
            <w:r w:rsidRPr="00EA0743">
              <w:rPr>
                <w:szCs w:val="20"/>
                <w:lang w:val="ro-MD"/>
              </w:rPr>
              <w:t>dintre</w:t>
            </w:r>
            <w:r>
              <w:rPr>
                <w:b/>
                <w:szCs w:val="20"/>
                <w:lang w:val="ro-MD"/>
              </w:rPr>
              <w:t xml:space="preserve"> </w:t>
            </w:r>
            <w:r>
              <w:rPr>
                <w:szCs w:val="20"/>
                <w:lang w:val="ro-MD"/>
              </w:rPr>
              <w:t xml:space="preserve">Guvern și părțile interesate privind politicile, planificarea și managementul. </w:t>
            </w:r>
            <w:r w:rsidR="009120A7" w:rsidRPr="000A777D">
              <w:rPr>
                <w:szCs w:val="20"/>
                <w:lang w:val="ro-MD"/>
              </w:rPr>
              <w:t xml:space="preserve"> </w:t>
            </w:r>
          </w:p>
        </w:tc>
        <w:tc>
          <w:tcPr>
            <w:tcW w:w="696"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5C8EFF8D" w14:textId="77777777" w:rsidR="00FE0387" w:rsidRPr="00FE0387" w:rsidRDefault="00FE0387" w:rsidP="00FE0387">
            <w:pPr>
              <w:rPr>
                <w:b/>
                <w:szCs w:val="20"/>
                <w:lang w:val="ro-MD"/>
              </w:rPr>
            </w:pPr>
            <w:r w:rsidRPr="00FE0387">
              <w:rPr>
                <w:b/>
                <w:szCs w:val="20"/>
                <w:lang w:val="ro-MD"/>
              </w:rPr>
              <w:t>Comunicare:</w:t>
            </w:r>
          </w:p>
          <w:p w14:paraId="1D588962" w14:textId="437643F1" w:rsidR="009120A7" w:rsidRPr="000A777D" w:rsidRDefault="00FE0387" w:rsidP="00FE0387">
            <w:pPr>
              <w:rPr>
                <w:szCs w:val="20"/>
                <w:lang w:val="ro-MD"/>
              </w:rPr>
            </w:pPr>
            <w:r w:rsidRPr="00FE0387">
              <w:rPr>
                <w:b/>
                <w:szCs w:val="20"/>
                <w:lang w:val="ro-MD"/>
              </w:rPr>
              <w:t xml:space="preserve">Informații privind resursele de apă, politica, planificarea și managementul sunt disponibile </w:t>
            </w:r>
            <w:r>
              <w:rPr>
                <w:b/>
                <w:szCs w:val="20"/>
                <w:lang w:val="ro-MD"/>
              </w:rPr>
              <w:t>părților interesate</w:t>
            </w:r>
            <w:r w:rsidRPr="00FE0387">
              <w:rPr>
                <w:b/>
                <w:szCs w:val="20"/>
                <w:lang w:val="ro-MD"/>
              </w:rPr>
              <w:t>.</w:t>
            </w:r>
          </w:p>
        </w:tc>
        <w:tc>
          <w:tcPr>
            <w:tcW w:w="690" w:type="pct"/>
            <w:gridSpan w:val="4"/>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689B3736" w14:textId="688CF101" w:rsidR="009120A7" w:rsidRPr="000A777D" w:rsidRDefault="009120A7" w:rsidP="009120A7">
            <w:pPr>
              <w:rPr>
                <w:b/>
                <w:szCs w:val="20"/>
                <w:lang w:val="ro-MD"/>
              </w:rPr>
            </w:pPr>
            <w:r w:rsidRPr="000A777D">
              <w:rPr>
                <w:b/>
                <w:szCs w:val="20"/>
                <w:lang w:val="ro-MD"/>
              </w:rPr>
              <w:t>C</w:t>
            </w:r>
            <w:r w:rsidR="00CD6DBE">
              <w:rPr>
                <w:b/>
                <w:szCs w:val="20"/>
                <w:lang w:val="ro-MD"/>
              </w:rPr>
              <w:t>onsultare</w:t>
            </w:r>
            <w:r w:rsidRPr="000A777D">
              <w:rPr>
                <w:b/>
                <w:szCs w:val="20"/>
                <w:lang w:val="ro-MD"/>
              </w:rPr>
              <w:t xml:space="preserve">: </w:t>
            </w:r>
          </w:p>
          <w:p w14:paraId="25A1FED1" w14:textId="05799054" w:rsidR="009120A7" w:rsidRPr="000A777D" w:rsidRDefault="00CD6DBE" w:rsidP="006D2219">
            <w:pPr>
              <w:rPr>
                <w:szCs w:val="20"/>
                <w:lang w:val="ro-MD"/>
              </w:rPr>
            </w:pPr>
            <w:r>
              <w:rPr>
                <w:szCs w:val="20"/>
                <w:lang w:val="ro-MD"/>
              </w:rPr>
              <w:t>Autorit</w:t>
            </w:r>
            <w:r w:rsidR="006D2219">
              <w:rPr>
                <w:szCs w:val="20"/>
                <w:lang w:val="ro-MD"/>
              </w:rPr>
              <w:t xml:space="preserve">ățile guvernamentale </w:t>
            </w:r>
            <w:r w:rsidR="006D2219" w:rsidRPr="006D2219">
              <w:rPr>
                <w:b/>
                <w:szCs w:val="20"/>
                <w:lang w:val="ro-MD"/>
              </w:rPr>
              <w:t>solicită oc</w:t>
            </w:r>
            <w:r w:rsidRPr="006D2219">
              <w:rPr>
                <w:b/>
                <w:szCs w:val="20"/>
                <w:lang w:val="ro-MD"/>
              </w:rPr>
              <w:t>azional</w:t>
            </w:r>
            <w:r>
              <w:rPr>
                <w:szCs w:val="20"/>
                <w:lang w:val="ro-MD"/>
              </w:rPr>
              <w:t xml:space="preserve"> informații, experiențe și opinii de la părțile interesate. </w:t>
            </w:r>
          </w:p>
        </w:tc>
        <w:tc>
          <w:tcPr>
            <w:tcW w:w="732"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52B9567D" w14:textId="33576426" w:rsidR="009120A7" w:rsidRPr="000A777D" w:rsidRDefault="009120A7" w:rsidP="009120A7">
            <w:pPr>
              <w:rPr>
                <w:b/>
                <w:szCs w:val="20"/>
                <w:lang w:val="ro-MD"/>
              </w:rPr>
            </w:pPr>
            <w:r w:rsidRPr="000A777D">
              <w:rPr>
                <w:b/>
                <w:szCs w:val="20"/>
                <w:lang w:val="ro-MD"/>
              </w:rPr>
              <w:t>Consulta</w:t>
            </w:r>
            <w:r w:rsidR="00FD694E">
              <w:rPr>
                <w:b/>
                <w:szCs w:val="20"/>
                <w:lang w:val="ro-MD"/>
              </w:rPr>
              <w:t>re</w:t>
            </w:r>
            <w:r w:rsidRPr="000A777D">
              <w:rPr>
                <w:b/>
                <w:szCs w:val="20"/>
                <w:lang w:val="ro-MD"/>
              </w:rPr>
              <w:t xml:space="preserve">: </w:t>
            </w:r>
          </w:p>
          <w:p w14:paraId="2B37ECF4" w14:textId="2FA07EC1" w:rsidR="009120A7" w:rsidRPr="000A777D" w:rsidRDefault="00FD694E" w:rsidP="00FD694E">
            <w:pPr>
              <w:rPr>
                <w:szCs w:val="20"/>
                <w:lang w:val="ro-MD"/>
              </w:rPr>
            </w:pPr>
            <w:r w:rsidRPr="00FD694E">
              <w:rPr>
                <w:szCs w:val="20"/>
                <w:lang w:val="ro-MD"/>
              </w:rPr>
              <w:t xml:space="preserve">Autoritățile guvernamentale </w:t>
            </w:r>
            <w:r w:rsidRPr="00FD694E">
              <w:rPr>
                <w:b/>
                <w:szCs w:val="20"/>
                <w:lang w:val="ro-MD"/>
              </w:rPr>
              <w:t xml:space="preserve">solicită </w:t>
            </w:r>
            <w:r>
              <w:rPr>
                <w:b/>
                <w:szCs w:val="20"/>
                <w:lang w:val="ro-MD"/>
              </w:rPr>
              <w:t>regulat</w:t>
            </w:r>
            <w:r w:rsidRPr="00FD694E">
              <w:rPr>
                <w:szCs w:val="20"/>
                <w:lang w:val="ro-MD"/>
              </w:rPr>
              <w:t xml:space="preserve"> informații, experiențe și </w:t>
            </w:r>
            <w:r>
              <w:rPr>
                <w:szCs w:val="20"/>
                <w:lang w:val="ro-MD"/>
              </w:rPr>
              <w:t>opinii de la părțile interesate</w:t>
            </w:r>
            <w:r w:rsidR="009120A7" w:rsidRPr="000A777D">
              <w:rPr>
                <w:szCs w:val="20"/>
                <w:lang w:val="ro-MD"/>
              </w:rPr>
              <w:t>.</w:t>
            </w:r>
          </w:p>
        </w:tc>
        <w:tc>
          <w:tcPr>
            <w:tcW w:w="654" w:type="pct"/>
            <w:gridSpan w:val="3"/>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1B8A0391" w14:textId="5FCE78BD" w:rsidR="009120A7" w:rsidRPr="000A777D" w:rsidRDefault="009120A7" w:rsidP="009120A7">
            <w:pPr>
              <w:rPr>
                <w:b/>
                <w:szCs w:val="20"/>
                <w:lang w:val="ro-MD"/>
              </w:rPr>
            </w:pPr>
            <w:r w:rsidRPr="000A777D">
              <w:rPr>
                <w:b/>
                <w:szCs w:val="20"/>
                <w:lang w:val="ro-MD"/>
              </w:rPr>
              <w:t>Participa</w:t>
            </w:r>
            <w:r w:rsidR="00FD694E">
              <w:rPr>
                <w:b/>
                <w:szCs w:val="20"/>
                <w:lang w:val="ro-MD"/>
              </w:rPr>
              <w:t>re</w:t>
            </w:r>
            <w:r w:rsidRPr="000A777D">
              <w:rPr>
                <w:b/>
                <w:szCs w:val="20"/>
                <w:lang w:val="ro-MD"/>
              </w:rPr>
              <w:t xml:space="preserve">: </w:t>
            </w:r>
          </w:p>
          <w:p w14:paraId="18B78AA0" w14:textId="7295D183" w:rsidR="009120A7" w:rsidRPr="000A777D" w:rsidRDefault="00CD12C9" w:rsidP="001D649C">
            <w:pPr>
              <w:rPr>
                <w:szCs w:val="20"/>
                <w:lang w:val="ro-MD"/>
              </w:rPr>
            </w:pPr>
            <w:r w:rsidRPr="001D649C">
              <w:rPr>
                <w:b/>
                <w:szCs w:val="20"/>
                <w:lang w:val="ro-MD"/>
              </w:rPr>
              <w:t>Oportunități regulate</w:t>
            </w:r>
            <w:r>
              <w:rPr>
                <w:szCs w:val="20"/>
                <w:lang w:val="ro-MD"/>
              </w:rPr>
              <w:t xml:space="preserve"> pentru părțile interesate de a </w:t>
            </w:r>
            <w:r w:rsidRPr="001D649C">
              <w:rPr>
                <w:b/>
                <w:szCs w:val="20"/>
                <w:lang w:val="ro-MD"/>
              </w:rPr>
              <w:t>participa la procesele</w:t>
            </w:r>
            <w:r>
              <w:rPr>
                <w:szCs w:val="20"/>
                <w:lang w:val="ro-MD"/>
              </w:rPr>
              <w:t xml:space="preserve"> relevante de elaborare a politicilor, planificare și management. </w:t>
            </w:r>
          </w:p>
        </w:tc>
        <w:tc>
          <w:tcPr>
            <w:tcW w:w="730"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544DD166" w14:textId="0BA6FB6E" w:rsidR="009120A7" w:rsidRPr="000A777D" w:rsidRDefault="009120A7" w:rsidP="00473874">
            <w:pPr>
              <w:rPr>
                <w:szCs w:val="20"/>
                <w:lang w:val="ro-MD"/>
              </w:rPr>
            </w:pPr>
            <w:r w:rsidRPr="000A777D">
              <w:rPr>
                <w:b/>
                <w:szCs w:val="20"/>
                <w:lang w:val="ro-MD"/>
              </w:rPr>
              <w:t>Repre</w:t>
            </w:r>
            <w:r w:rsidR="00473874">
              <w:rPr>
                <w:b/>
                <w:szCs w:val="20"/>
                <w:lang w:val="ro-MD"/>
              </w:rPr>
              <w:t>zentare</w:t>
            </w:r>
            <w:r w:rsidRPr="000A777D">
              <w:rPr>
                <w:b/>
                <w:szCs w:val="20"/>
                <w:lang w:val="ro-MD"/>
              </w:rPr>
              <w:t>:</w:t>
            </w:r>
            <w:r w:rsidRPr="000A777D">
              <w:rPr>
                <w:szCs w:val="20"/>
                <w:lang w:val="ro-MD"/>
              </w:rPr>
              <w:t xml:space="preserve"> </w:t>
            </w:r>
            <w:r w:rsidR="00473874" w:rsidRPr="00473874">
              <w:rPr>
                <w:b/>
                <w:szCs w:val="20"/>
                <w:lang w:val="ro-MD"/>
              </w:rPr>
              <w:t xml:space="preserve">Reprezentarea oficială a părților interesate în procesele guvernamentale </w:t>
            </w:r>
            <w:r w:rsidR="00473874" w:rsidRPr="00473874">
              <w:rPr>
                <w:szCs w:val="20"/>
                <w:lang w:val="ro-MD"/>
              </w:rPr>
              <w:t>care contribuie la</w:t>
            </w:r>
            <w:r w:rsidR="00473874" w:rsidRPr="00473874">
              <w:rPr>
                <w:b/>
                <w:szCs w:val="20"/>
                <w:lang w:val="ro-MD"/>
              </w:rPr>
              <w:t xml:space="preserve"> luarea deciziilor pe probleme și activități importante</w:t>
            </w:r>
            <w:r w:rsidR="00473874" w:rsidRPr="00473874">
              <w:rPr>
                <w:szCs w:val="20"/>
                <w:lang w:val="ro-MD"/>
              </w:rPr>
              <w:t>, după caz.</w:t>
            </w:r>
          </w:p>
        </w:tc>
      </w:tr>
      <w:tr w:rsidR="00F660A4" w:rsidRPr="000A777D" w14:paraId="47DAF131" w14:textId="77777777" w:rsidTr="009120A7">
        <w:trPr>
          <w:gridBefore w:val="1"/>
          <w:wBefore w:w="11" w:type="pct"/>
          <w:trHeight w:val="194"/>
        </w:trPr>
        <w:tc>
          <w:tcPr>
            <w:tcW w:w="120" w:type="pct"/>
            <w:gridSpan w:val="2"/>
            <w:vMerge/>
            <w:tcBorders>
              <w:left w:val="single" w:sz="4" w:space="0" w:color="auto"/>
              <w:right w:val="single" w:sz="4" w:space="0" w:color="auto"/>
            </w:tcBorders>
            <w:shd w:val="clear" w:color="auto" w:fill="DBE5F1"/>
            <w:tcMar>
              <w:top w:w="15" w:type="dxa"/>
              <w:left w:w="108" w:type="dxa"/>
              <w:bottom w:w="0" w:type="dxa"/>
              <w:right w:w="108" w:type="dxa"/>
            </w:tcMar>
          </w:tcPr>
          <w:p w14:paraId="35B12C2A" w14:textId="77777777" w:rsidR="00F660A4" w:rsidRPr="000A777D" w:rsidRDefault="00F660A4" w:rsidP="00F660A4">
            <w:pPr>
              <w:spacing w:line="240" w:lineRule="auto"/>
              <w:rPr>
                <w:color w:val="7F7F7F"/>
                <w:sz w:val="18"/>
                <w:szCs w:val="18"/>
                <w:lang w:val="ro-MD"/>
              </w:rPr>
            </w:pPr>
          </w:p>
        </w:tc>
        <w:tc>
          <w:tcPr>
            <w:tcW w:w="224" w:type="pct"/>
            <w:tcBorders>
              <w:top w:val="single" w:sz="4" w:space="0" w:color="auto"/>
              <w:left w:val="single" w:sz="4" w:space="0" w:color="auto"/>
              <w:bottom w:val="single" w:sz="4" w:space="0" w:color="auto"/>
              <w:right w:val="single" w:sz="12" w:space="0" w:color="auto"/>
            </w:tcBorders>
            <w:shd w:val="clear" w:color="auto" w:fill="C6D9F1" w:themeFill="text2" w:themeFillTint="33"/>
          </w:tcPr>
          <w:p w14:paraId="68F81E79" w14:textId="0378927B" w:rsidR="00F660A4" w:rsidRPr="000A777D" w:rsidRDefault="00F660A4" w:rsidP="00F660A4">
            <w:pPr>
              <w:spacing w:line="240" w:lineRule="auto"/>
              <w:rPr>
                <w:sz w:val="18"/>
                <w:szCs w:val="18"/>
                <w:lang w:val="ro-MD"/>
              </w:rPr>
            </w:pPr>
            <w:r w:rsidRPr="00AA7CB8">
              <w:rPr>
                <w:sz w:val="18"/>
                <w:szCs w:val="18"/>
                <w:lang w:val="ro-MD"/>
              </w:rPr>
              <w:t>Scorul sau n/a:</w:t>
            </w:r>
          </w:p>
        </w:tc>
        <w:tc>
          <w:tcPr>
            <w:tcW w:w="454" w:type="pct"/>
            <w:gridSpan w:val="3"/>
            <w:tcBorders>
              <w:left w:val="single" w:sz="4" w:space="0" w:color="auto"/>
              <w:right w:val="single" w:sz="12" w:space="0" w:color="auto"/>
            </w:tcBorders>
            <w:shd w:val="clear" w:color="auto" w:fill="FFFF00"/>
          </w:tcPr>
          <w:p w14:paraId="11B5F249" w14:textId="77777777" w:rsidR="00F660A4" w:rsidRPr="000A777D" w:rsidRDefault="00F660A4" w:rsidP="00F660A4">
            <w:pPr>
              <w:spacing w:line="240" w:lineRule="auto"/>
              <w:jc w:val="center"/>
              <w:rPr>
                <w:b/>
                <w:sz w:val="18"/>
                <w:szCs w:val="18"/>
                <w:lang w:val="ro-MD"/>
              </w:rPr>
            </w:pPr>
            <w:r w:rsidRPr="000A777D">
              <w:rPr>
                <w:b/>
                <w:sz w:val="18"/>
                <w:szCs w:val="18"/>
                <w:lang w:val="ro-MD"/>
              </w:rPr>
              <w:t>50</w:t>
            </w:r>
          </w:p>
        </w:tc>
        <w:tc>
          <w:tcPr>
            <w:tcW w:w="689" w:type="pct"/>
            <w:tcBorders>
              <w:left w:val="single" w:sz="12" w:space="0" w:color="auto"/>
            </w:tcBorders>
            <w:shd w:val="clear" w:color="auto" w:fill="FBFBFB"/>
            <w:tcMar>
              <w:top w:w="15" w:type="dxa"/>
              <w:left w:w="108" w:type="dxa"/>
              <w:bottom w:w="0" w:type="dxa"/>
              <w:right w:w="108" w:type="dxa"/>
            </w:tcMar>
          </w:tcPr>
          <w:p w14:paraId="0C1C8455" w14:textId="6EE165C2" w:rsidR="00F660A4" w:rsidRPr="000A777D" w:rsidRDefault="00F660A4" w:rsidP="00F660A4">
            <w:pPr>
              <w:spacing w:line="240" w:lineRule="auto"/>
              <w:rPr>
                <w:sz w:val="18"/>
                <w:szCs w:val="18"/>
                <w:lang w:val="ro-MD"/>
              </w:rPr>
            </w:pPr>
            <w:r w:rsidRPr="00D84700">
              <w:rPr>
                <w:sz w:val="18"/>
                <w:szCs w:val="18"/>
                <w:lang w:val="ro-MD"/>
              </w:rPr>
              <w:t>Justificare/dovadă</w:t>
            </w:r>
          </w:p>
        </w:tc>
        <w:tc>
          <w:tcPr>
            <w:tcW w:w="3502" w:type="pct"/>
            <w:gridSpan w:val="13"/>
            <w:shd w:val="clear" w:color="auto" w:fill="EEECE1" w:themeFill="background2"/>
            <w:tcMar>
              <w:top w:w="15" w:type="dxa"/>
              <w:left w:w="108" w:type="dxa"/>
              <w:bottom w:w="0" w:type="dxa"/>
              <w:right w:w="108" w:type="dxa"/>
            </w:tcMar>
          </w:tcPr>
          <w:p w14:paraId="3D0D71FE" w14:textId="57A328F9" w:rsidR="00F660A4" w:rsidRPr="000A777D" w:rsidRDefault="003E7C5D" w:rsidP="003E7C5D">
            <w:pPr>
              <w:spacing w:line="240" w:lineRule="auto"/>
              <w:rPr>
                <w:sz w:val="18"/>
                <w:szCs w:val="18"/>
                <w:lang w:val="ro-MD"/>
              </w:rPr>
            </w:pPr>
            <w:r w:rsidRPr="003E7C5D">
              <w:rPr>
                <w:sz w:val="18"/>
                <w:szCs w:val="18"/>
                <w:lang w:val="ro-MD"/>
              </w:rPr>
              <w:t xml:space="preserve">Părțile interesate sunt consultate la diferite ocazii: pregătirea </w:t>
            </w:r>
            <w:r>
              <w:rPr>
                <w:sz w:val="18"/>
                <w:szCs w:val="18"/>
                <w:lang w:val="ro-MD"/>
              </w:rPr>
              <w:t>Planurilor de management al bazinelor hidrografice</w:t>
            </w:r>
            <w:r w:rsidRPr="003E7C5D">
              <w:rPr>
                <w:sz w:val="18"/>
                <w:szCs w:val="18"/>
                <w:lang w:val="ro-MD"/>
              </w:rPr>
              <w:t xml:space="preserve">, evenimente specifice, reuniunea comitetelor </w:t>
            </w:r>
            <w:r>
              <w:rPr>
                <w:sz w:val="18"/>
                <w:szCs w:val="18"/>
                <w:lang w:val="ro-MD"/>
              </w:rPr>
              <w:t>bazinelor</w:t>
            </w:r>
            <w:r w:rsidRPr="003E7C5D">
              <w:rPr>
                <w:sz w:val="18"/>
                <w:szCs w:val="18"/>
                <w:lang w:val="ro-MD"/>
              </w:rPr>
              <w:t xml:space="preserve"> hidrografic</w:t>
            </w:r>
            <w:r>
              <w:rPr>
                <w:sz w:val="18"/>
                <w:szCs w:val="18"/>
                <w:lang w:val="ro-MD"/>
              </w:rPr>
              <w:t>e</w:t>
            </w:r>
            <w:r w:rsidRPr="003E7C5D">
              <w:rPr>
                <w:sz w:val="18"/>
                <w:szCs w:val="18"/>
                <w:lang w:val="ro-MD"/>
              </w:rPr>
              <w:t>, discuții despre legi și reglementări. Cu toate acestea,</w:t>
            </w:r>
            <w:r>
              <w:rPr>
                <w:sz w:val="18"/>
                <w:szCs w:val="18"/>
                <w:lang w:val="ro-MD"/>
              </w:rPr>
              <w:t xml:space="preserve"> consultările </w:t>
            </w:r>
            <w:r w:rsidRPr="003E7C5D">
              <w:rPr>
                <w:sz w:val="18"/>
                <w:szCs w:val="18"/>
                <w:lang w:val="ro-MD"/>
              </w:rPr>
              <w:t xml:space="preserve"> nu po</w:t>
            </w:r>
            <w:r>
              <w:rPr>
                <w:sz w:val="18"/>
                <w:szCs w:val="18"/>
                <w:lang w:val="ro-MD"/>
              </w:rPr>
              <w:t>t</w:t>
            </w:r>
            <w:r w:rsidRPr="003E7C5D">
              <w:rPr>
                <w:sz w:val="18"/>
                <w:szCs w:val="18"/>
                <w:lang w:val="ro-MD"/>
              </w:rPr>
              <w:t xml:space="preserve"> fi considerat</w:t>
            </w:r>
            <w:r>
              <w:rPr>
                <w:sz w:val="18"/>
                <w:szCs w:val="18"/>
                <w:lang w:val="ro-MD"/>
              </w:rPr>
              <w:t>e</w:t>
            </w:r>
            <w:r w:rsidRPr="003E7C5D">
              <w:rPr>
                <w:sz w:val="18"/>
                <w:szCs w:val="18"/>
                <w:lang w:val="ro-MD"/>
              </w:rPr>
              <w:t xml:space="preserve"> ca fiind regulat</w:t>
            </w:r>
            <w:r>
              <w:rPr>
                <w:sz w:val="18"/>
                <w:szCs w:val="18"/>
                <w:lang w:val="ro-MD"/>
              </w:rPr>
              <w:t>e</w:t>
            </w:r>
            <w:r w:rsidRPr="003E7C5D">
              <w:rPr>
                <w:sz w:val="18"/>
                <w:szCs w:val="18"/>
                <w:lang w:val="ro-MD"/>
              </w:rPr>
              <w:t xml:space="preserve"> (nu există nicio planificare cu ședinț</w:t>
            </w:r>
            <w:r>
              <w:rPr>
                <w:sz w:val="18"/>
                <w:szCs w:val="18"/>
                <w:lang w:val="ro-MD"/>
              </w:rPr>
              <w:t>e</w:t>
            </w:r>
            <w:r w:rsidRPr="003E7C5D">
              <w:rPr>
                <w:sz w:val="18"/>
                <w:szCs w:val="18"/>
                <w:lang w:val="ro-MD"/>
              </w:rPr>
              <w:t xml:space="preserve"> în mod regulat).</w:t>
            </w:r>
          </w:p>
        </w:tc>
      </w:tr>
      <w:tr w:rsidR="00CD5DF0" w:rsidRPr="000A777D" w14:paraId="5D5E18B6" w14:textId="77777777" w:rsidTr="009120A7">
        <w:trPr>
          <w:gridBefore w:val="1"/>
          <w:wBefore w:w="11" w:type="pct"/>
          <w:cantSplit/>
          <w:trHeight w:val="1089"/>
        </w:trPr>
        <w:tc>
          <w:tcPr>
            <w:tcW w:w="120" w:type="pct"/>
            <w:gridSpan w:val="2"/>
            <w:vMerge w:val="restart"/>
            <w:shd w:val="clear" w:color="auto" w:fill="DBE5F1"/>
            <w:tcMar>
              <w:top w:w="15" w:type="dxa"/>
              <w:left w:w="108" w:type="dxa"/>
              <w:bottom w:w="0" w:type="dxa"/>
              <w:right w:w="108" w:type="dxa"/>
            </w:tcMar>
          </w:tcPr>
          <w:p w14:paraId="3563CF6D" w14:textId="77777777" w:rsidR="00CD5DF0" w:rsidRPr="000A777D" w:rsidRDefault="00CD5DF0" w:rsidP="00CD5DF0">
            <w:pPr>
              <w:spacing w:line="240" w:lineRule="auto"/>
              <w:ind w:left="-57"/>
              <w:jc w:val="center"/>
              <w:rPr>
                <w:bCs/>
                <w:szCs w:val="20"/>
                <w:lang w:val="ro-MD"/>
              </w:rPr>
            </w:pPr>
            <w:r w:rsidRPr="000A777D">
              <w:rPr>
                <w:bCs/>
                <w:szCs w:val="20"/>
                <w:lang w:val="ro-MD"/>
              </w:rPr>
              <w:t>d</w:t>
            </w:r>
          </w:p>
        </w:tc>
        <w:tc>
          <w:tcPr>
            <w:tcW w:w="678" w:type="pct"/>
            <w:gridSpan w:val="4"/>
            <w:tcBorders>
              <w:right w:val="single" w:sz="12" w:space="0" w:color="auto"/>
            </w:tcBorders>
            <w:shd w:val="clear" w:color="auto" w:fill="DBE5F1"/>
            <w:tcMar>
              <w:top w:w="15" w:type="dxa"/>
              <w:left w:w="108" w:type="dxa"/>
              <w:bottom w:w="0" w:type="dxa"/>
              <w:right w:w="108" w:type="dxa"/>
            </w:tcMar>
          </w:tcPr>
          <w:p w14:paraId="51194E48" w14:textId="536A7845" w:rsidR="00CD5DF0" w:rsidRPr="000A777D" w:rsidRDefault="00CD5DF0" w:rsidP="00CD5DF0">
            <w:pPr>
              <w:spacing w:line="240" w:lineRule="auto"/>
              <w:rPr>
                <w:b/>
                <w:szCs w:val="20"/>
                <w:lang w:val="ro-MD"/>
              </w:rPr>
            </w:pPr>
            <w:r>
              <w:rPr>
                <w:b/>
                <w:szCs w:val="20"/>
                <w:lang w:val="ro-MD"/>
              </w:rPr>
              <w:t>Participarea mediului de afaceri</w:t>
            </w:r>
            <w:r w:rsidRPr="000A777D">
              <w:rPr>
                <w:rStyle w:val="Referinnotdesubsol"/>
                <w:rFonts w:eastAsia="Calibri"/>
                <w:szCs w:val="20"/>
                <w:lang w:val="ro-MD"/>
              </w:rPr>
              <w:footnoteReference w:id="12"/>
            </w:r>
            <w:r w:rsidRPr="000A777D">
              <w:rPr>
                <w:b/>
                <w:szCs w:val="20"/>
                <w:lang w:val="ro-MD"/>
              </w:rPr>
              <w:t xml:space="preserve"> </w:t>
            </w:r>
            <w:r>
              <w:rPr>
                <w:szCs w:val="20"/>
                <w:lang w:val="ro-MD"/>
              </w:rPr>
              <w:t>î</w:t>
            </w:r>
            <w:r w:rsidRPr="000A777D">
              <w:rPr>
                <w:szCs w:val="20"/>
                <w:lang w:val="ro-MD"/>
              </w:rPr>
              <w:t>n</w:t>
            </w:r>
            <w:r>
              <w:rPr>
                <w:szCs w:val="20"/>
                <w:lang w:val="ro-MD"/>
              </w:rPr>
              <w:t xml:space="preserve"> dezvoltarea, managementul și utilizarea resurselor de apă la nivel național.</w:t>
            </w:r>
            <w:r w:rsidRPr="000A777D">
              <w:rPr>
                <w:b/>
                <w:szCs w:val="20"/>
                <w:lang w:val="ro-MD"/>
              </w:rPr>
              <w:t xml:space="preserve"> </w:t>
            </w:r>
          </w:p>
        </w:tc>
        <w:tc>
          <w:tcPr>
            <w:tcW w:w="689" w:type="pct"/>
            <w:tcBorders>
              <w:left w:val="single" w:sz="12" w:space="0" w:color="auto"/>
            </w:tcBorders>
            <w:shd w:val="clear" w:color="auto" w:fill="FBFBFB"/>
            <w:tcMar>
              <w:top w:w="15" w:type="dxa"/>
              <w:left w:w="108" w:type="dxa"/>
              <w:bottom w:w="0" w:type="dxa"/>
              <w:right w:w="108" w:type="dxa"/>
            </w:tcMar>
          </w:tcPr>
          <w:p w14:paraId="52DCF726" w14:textId="24783659" w:rsidR="00CD5DF0" w:rsidRPr="000A777D" w:rsidRDefault="00CD5DF0" w:rsidP="00CD5DF0">
            <w:pPr>
              <w:spacing w:line="240" w:lineRule="auto"/>
              <w:rPr>
                <w:b/>
                <w:szCs w:val="20"/>
                <w:lang w:val="ro-MD"/>
              </w:rPr>
            </w:pPr>
            <w:r w:rsidRPr="00A170F3">
              <w:rPr>
                <w:b/>
                <w:szCs w:val="20"/>
                <w:lang w:val="ro-MD"/>
              </w:rPr>
              <w:t xml:space="preserve">Lipsa comunicării dintre Guvern și </w:t>
            </w:r>
            <w:r>
              <w:rPr>
                <w:b/>
                <w:szCs w:val="20"/>
                <w:lang w:val="ro-MD"/>
              </w:rPr>
              <w:t>mediul de afaceri</w:t>
            </w:r>
            <w:r w:rsidRPr="00A170F3">
              <w:rPr>
                <w:b/>
                <w:szCs w:val="20"/>
                <w:lang w:val="ro-MD"/>
              </w:rPr>
              <w:t xml:space="preserve"> </w:t>
            </w:r>
            <w:r w:rsidRPr="00A170F3">
              <w:rPr>
                <w:szCs w:val="20"/>
                <w:lang w:val="ro-MD"/>
              </w:rPr>
              <w:t>privind politicile, planificarea și managementul resurselor de apă.</w:t>
            </w:r>
            <w:r w:rsidRPr="00A170F3">
              <w:rPr>
                <w:b/>
                <w:szCs w:val="20"/>
                <w:lang w:val="ro-MD"/>
              </w:rPr>
              <w:t xml:space="preserve">  </w:t>
            </w:r>
          </w:p>
        </w:tc>
        <w:tc>
          <w:tcPr>
            <w:tcW w:w="693" w:type="pct"/>
            <w:shd w:val="clear" w:color="auto" w:fill="FBFBFB"/>
            <w:tcMar>
              <w:top w:w="15" w:type="dxa"/>
              <w:left w:w="108" w:type="dxa"/>
              <w:bottom w:w="0" w:type="dxa"/>
              <w:right w:w="108" w:type="dxa"/>
            </w:tcMar>
          </w:tcPr>
          <w:p w14:paraId="0202423A" w14:textId="02E7EBFE" w:rsidR="00CD5DF0" w:rsidRPr="000A777D" w:rsidRDefault="00CD5DF0" w:rsidP="00CD5DF0">
            <w:pPr>
              <w:spacing w:line="240" w:lineRule="auto"/>
              <w:rPr>
                <w:b/>
                <w:szCs w:val="20"/>
                <w:lang w:val="ro-MD"/>
              </w:rPr>
            </w:pPr>
            <w:r>
              <w:rPr>
                <w:b/>
                <w:szCs w:val="20"/>
                <w:lang w:val="ro-MD"/>
              </w:rPr>
              <w:t xml:space="preserve">Comunicare limitată </w:t>
            </w:r>
            <w:r w:rsidRPr="00C50403">
              <w:rPr>
                <w:szCs w:val="20"/>
                <w:lang w:val="ro-MD"/>
              </w:rPr>
              <w:t>între  Guvern și mediul de afaceri privind politicile, planificarea și managementul resurselor de apă.</w:t>
            </w:r>
            <w:r w:rsidRPr="00C50403">
              <w:rPr>
                <w:b/>
                <w:szCs w:val="20"/>
                <w:lang w:val="ro-MD"/>
              </w:rPr>
              <w:t xml:space="preserve">  </w:t>
            </w:r>
          </w:p>
        </w:tc>
        <w:tc>
          <w:tcPr>
            <w:tcW w:w="693" w:type="pct"/>
            <w:gridSpan w:val="5"/>
            <w:shd w:val="clear" w:color="auto" w:fill="FBFBFB"/>
            <w:tcMar>
              <w:top w:w="15" w:type="dxa"/>
              <w:left w:w="108" w:type="dxa"/>
              <w:bottom w:w="0" w:type="dxa"/>
              <w:right w:w="108" w:type="dxa"/>
            </w:tcMar>
          </w:tcPr>
          <w:p w14:paraId="2BB3613F" w14:textId="1363288A" w:rsidR="00CD5DF0" w:rsidRPr="000A777D" w:rsidRDefault="00CD5DF0" w:rsidP="00CD5DF0">
            <w:pPr>
              <w:spacing w:line="240" w:lineRule="auto"/>
              <w:rPr>
                <w:b/>
                <w:szCs w:val="20"/>
                <w:lang w:val="ro-MD"/>
              </w:rPr>
            </w:pPr>
            <w:r>
              <w:rPr>
                <w:b/>
                <w:szCs w:val="20"/>
                <w:lang w:val="ro-MD"/>
              </w:rPr>
              <w:t>Consultări regulate</w:t>
            </w:r>
            <w:r w:rsidRPr="000A777D">
              <w:rPr>
                <w:szCs w:val="20"/>
                <w:lang w:val="ro-MD"/>
              </w:rPr>
              <w:t xml:space="preserve"> </w:t>
            </w:r>
            <w:r w:rsidRPr="005A653D">
              <w:rPr>
                <w:szCs w:val="20"/>
                <w:lang w:val="ro-MD"/>
              </w:rPr>
              <w:t>între  Guvern și mediul de afaceri privind politicile, planificarea și managementul resurselor de apă.</w:t>
            </w:r>
            <w:r w:rsidRPr="005A653D">
              <w:rPr>
                <w:b/>
                <w:szCs w:val="20"/>
                <w:lang w:val="ro-MD"/>
              </w:rPr>
              <w:t xml:space="preserve">  </w:t>
            </w:r>
          </w:p>
        </w:tc>
        <w:tc>
          <w:tcPr>
            <w:tcW w:w="732" w:type="pct"/>
            <w:gridSpan w:val="2"/>
            <w:shd w:val="clear" w:color="auto" w:fill="FBFBFB"/>
            <w:tcMar>
              <w:top w:w="15" w:type="dxa"/>
              <w:left w:w="108" w:type="dxa"/>
              <w:bottom w:w="0" w:type="dxa"/>
              <w:right w:w="108" w:type="dxa"/>
            </w:tcMar>
          </w:tcPr>
          <w:p w14:paraId="1BA66DE1" w14:textId="3CFADECA" w:rsidR="00CD5DF0" w:rsidRPr="000A777D" w:rsidRDefault="00CD5DF0" w:rsidP="00CD5DF0">
            <w:pPr>
              <w:spacing w:line="240" w:lineRule="auto"/>
              <w:rPr>
                <w:szCs w:val="20"/>
                <w:lang w:val="ro-MD"/>
              </w:rPr>
            </w:pPr>
            <w:r>
              <w:rPr>
                <w:b/>
                <w:szCs w:val="20"/>
                <w:lang w:val="ro-MD"/>
              </w:rPr>
              <w:t xml:space="preserve">Posibilități limitate pentru </w:t>
            </w:r>
            <w:r>
              <w:rPr>
                <w:szCs w:val="20"/>
                <w:lang w:val="ro-MD"/>
              </w:rPr>
              <w:t xml:space="preserve">sectorul privat de implicare în activități de dezvoltare, management și utilizare a resurselor de apă. </w:t>
            </w:r>
          </w:p>
        </w:tc>
        <w:tc>
          <w:tcPr>
            <w:tcW w:w="654" w:type="pct"/>
            <w:gridSpan w:val="3"/>
            <w:shd w:val="clear" w:color="auto" w:fill="FBFBFB"/>
            <w:tcMar>
              <w:top w:w="15" w:type="dxa"/>
              <w:left w:w="108" w:type="dxa"/>
              <w:bottom w:w="0" w:type="dxa"/>
              <w:right w:w="108" w:type="dxa"/>
            </w:tcMar>
          </w:tcPr>
          <w:p w14:paraId="5AD21FDC" w14:textId="6BD5D9F2" w:rsidR="00CD5DF0" w:rsidRPr="000A777D" w:rsidRDefault="00CD5DF0" w:rsidP="00CD5DF0">
            <w:pPr>
              <w:spacing w:line="240" w:lineRule="auto"/>
              <w:rPr>
                <w:b/>
                <w:szCs w:val="20"/>
                <w:lang w:val="ro-MD"/>
              </w:rPr>
            </w:pPr>
            <w:r>
              <w:rPr>
                <w:b/>
                <w:szCs w:val="20"/>
                <w:lang w:val="ro-MD"/>
              </w:rPr>
              <w:t xml:space="preserve">Posibilități regulate pentru </w:t>
            </w:r>
            <w:r>
              <w:rPr>
                <w:szCs w:val="20"/>
                <w:lang w:val="ro-MD"/>
              </w:rPr>
              <w:t xml:space="preserve">sectorul privat de implicare în activități de dezvoltare, management și utilizare a resurselor de apă. </w:t>
            </w:r>
          </w:p>
        </w:tc>
        <w:tc>
          <w:tcPr>
            <w:tcW w:w="730" w:type="pct"/>
            <w:gridSpan w:val="2"/>
            <w:shd w:val="clear" w:color="auto" w:fill="FBFBFB"/>
            <w:tcMar>
              <w:top w:w="15" w:type="dxa"/>
              <w:left w:w="108" w:type="dxa"/>
              <w:bottom w:w="0" w:type="dxa"/>
              <w:right w:w="108" w:type="dxa"/>
            </w:tcMar>
          </w:tcPr>
          <w:p w14:paraId="4A1D33EE" w14:textId="630AD781" w:rsidR="00CD5DF0" w:rsidRPr="000A777D" w:rsidRDefault="00CD5DF0" w:rsidP="00CD5DF0">
            <w:pPr>
              <w:spacing w:line="240" w:lineRule="auto"/>
              <w:rPr>
                <w:szCs w:val="20"/>
                <w:lang w:val="ro-MD"/>
              </w:rPr>
            </w:pPr>
            <w:r>
              <w:rPr>
                <w:b/>
                <w:szCs w:val="20"/>
                <w:lang w:val="ro-MD"/>
              </w:rPr>
              <w:t xml:space="preserve">Implicare eficientă a  </w:t>
            </w:r>
            <w:r>
              <w:rPr>
                <w:szCs w:val="20"/>
                <w:lang w:val="ro-MD"/>
              </w:rPr>
              <w:t xml:space="preserve">sectorului privat în activități de dezvoltare, management și utilizare a resurselor de apă. </w:t>
            </w:r>
          </w:p>
        </w:tc>
      </w:tr>
      <w:tr w:rsidR="00F660A4" w:rsidRPr="000A777D" w14:paraId="7DB40E69" w14:textId="77777777" w:rsidTr="00D23069">
        <w:trPr>
          <w:gridBefore w:val="1"/>
          <w:wBefore w:w="11" w:type="pct"/>
          <w:trHeight w:val="194"/>
        </w:trPr>
        <w:tc>
          <w:tcPr>
            <w:tcW w:w="120" w:type="pct"/>
            <w:gridSpan w:val="2"/>
            <w:vMerge/>
            <w:shd w:val="clear" w:color="auto" w:fill="DBE5F1"/>
            <w:tcMar>
              <w:top w:w="15" w:type="dxa"/>
              <w:left w:w="108" w:type="dxa"/>
              <w:bottom w:w="0" w:type="dxa"/>
              <w:right w:w="108" w:type="dxa"/>
            </w:tcMar>
          </w:tcPr>
          <w:p w14:paraId="7DE6E37E" w14:textId="77777777" w:rsidR="00F660A4" w:rsidRPr="000A777D" w:rsidRDefault="00F660A4" w:rsidP="00F660A4">
            <w:pPr>
              <w:spacing w:line="240" w:lineRule="auto"/>
              <w:rPr>
                <w:color w:val="7F7F7F"/>
                <w:sz w:val="18"/>
                <w:szCs w:val="18"/>
                <w:lang w:val="ro-MD"/>
              </w:rPr>
            </w:pPr>
          </w:p>
        </w:tc>
        <w:tc>
          <w:tcPr>
            <w:tcW w:w="224" w:type="pct"/>
            <w:tcBorders>
              <w:top w:val="single" w:sz="4" w:space="0" w:color="auto"/>
              <w:left w:val="single" w:sz="4" w:space="0" w:color="auto"/>
              <w:bottom w:val="single" w:sz="4" w:space="0" w:color="auto"/>
              <w:right w:val="single" w:sz="12" w:space="0" w:color="auto"/>
            </w:tcBorders>
            <w:shd w:val="clear" w:color="auto" w:fill="C6D9F1" w:themeFill="text2" w:themeFillTint="33"/>
          </w:tcPr>
          <w:p w14:paraId="1DB24FC3" w14:textId="53AD080B" w:rsidR="00F660A4" w:rsidRPr="000A777D" w:rsidRDefault="00F660A4" w:rsidP="00F660A4">
            <w:pPr>
              <w:spacing w:line="240" w:lineRule="auto"/>
              <w:rPr>
                <w:sz w:val="18"/>
                <w:szCs w:val="18"/>
                <w:lang w:val="ro-MD"/>
              </w:rPr>
            </w:pPr>
            <w:r w:rsidRPr="00AA7CB8">
              <w:rPr>
                <w:sz w:val="18"/>
                <w:szCs w:val="18"/>
                <w:lang w:val="ro-MD"/>
              </w:rPr>
              <w:t>Scorul sau n/a:</w:t>
            </w:r>
          </w:p>
        </w:tc>
        <w:tc>
          <w:tcPr>
            <w:tcW w:w="454" w:type="pct"/>
            <w:gridSpan w:val="3"/>
            <w:tcBorders>
              <w:right w:val="single" w:sz="12" w:space="0" w:color="auto"/>
            </w:tcBorders>
            <w:shd w:val="clear" w:color="auto" w:fill="FFFF00"/>
          </w:tcPr>
          <w:p w14:paraId="5CAAB066" w14:textId="77777777" w:rsidR="00F660A4" w:rsidRPr="000A777D" w:rsidRDefault="00F660A4" w:rsidP="00F660A4">
            <w:pPr>
              <w:spacing w:line="240" w:lineRule="auto"/>
              <w:jc w:val="center"/>
              <w:rPr>
                <w:b/>
                <w:sz w:val="18"/>
                <w:szCs w:val="18"/>
                <w:lang w:val="ro-MD"/>
              </w:rPr>
            </w:pPr>
            <w:r w:rsidRPr="000A777D">
              <w:rPr>
                <w:b/>
                <w:sz w:val="18"/>
                <w:szCs w:val="18"/>
                <w:lang w:val="ro-MD"/>
              </w:rPr>
              <w:t>0</w:t>
            </w:r>
          </w:p>
        </w:tc>
        <w:tc>
          <w:tcPr>
            <w:tcW w:w="689" w:type="pct"/>
            <w:tcBorders>
              <w:left w:val="single" w:sz="12" w:space="0" w:color="auto"/>
            </w:tcBorders>
            <w:shd w:val="clear" w:color="auto" w:fill="FBFBFB"/>
            <w:tcMar>
              <w:top w:w="15" w:type="dxa"/>
              <w:left w:w="108" w:type="dxa"/>
              <w:bottom w:w="0" w:type="dxa"/>
              <w:right w:w="108" w:type="dxa"/>
            </w:tcMar>
          </w:tcPr>
          <w:p w14:paraId="1B3E1A9D" w14:textId="63242BB8" w:rsidR="00F660A4" w:rsidRPr="000A777D" w:rsidRDefault="00F660A4" w:rsidP="00F660A4">
            <w:pPr>
              <w:spacing w:line="240" w:lineRule="auto"/>
              <w:rPr>
                <w:sz w:val="18"/>
                <w:szCs w:val="18"/>
                <w:lang w:val="ro-MD"/>
              </w:rPr>
            </w:pPr>
            <w:r w:rsidRPr="00D84700">
              <w:rPr>
                <w:sz w:val="18"/>
                <w:szCs w:val="18"/>
                <w:lang w:val="ro-MD"/>
              </w:rPr>
              <w:t>Justificare/dovadă</w:t>
            </w:r>
          </w:p>
        </w:tc>
        <w:tc>
          <w:tcPr>
            <w:tcW w:w="3502" w:type="pct"/>
            <w:gridSpan w:val="13"/>
            <w:shd w:val="clear" w:color="auto" w:fill="EEECE1" w:themeFill="background2"/>
            <w:tcMar>
              <w:top w:w="15" w:type="dxa"/>
              <w:left w:w="108" w:type="dxa"/>
              <w:bottom w:w="0" w:type="dxa"/>
              <w:right w:w="108" w:type="dxa"/>
            </w:tcMar>
          </w:tcPr>
          <w:p w14:paraId="388FBF8B" w14:textId="70304C14" w:rsidR="00F660A4" w:rsidRPr="000A777D" w:rsidRDefault="005D03CE" w:rsidP="005D03CE">
            <w:pPr>
              <w:spacing w:line="240" w:lineRule="auto"/>
              <w:rPr>
                <w:sz w:val="18"/>
                <w:szCs w:val="18"/>
                <w:lang w:val="ro-MD"/>
              </w:rPr>
            </w:pPr>
            <w:r w:rsidRPr="005D03CE">
              <w:rPr>
                <w:sz w:val="18"/>
                <w:szCs w:val="18"/>
                <w:lang w:val="ro-MD"/>
              </w:rPr>
              <w:t xml:space="preserve">Sectorul privat nu este mobilizat în </w:t>
            </w:r>
            <w:r>
              <w:rPr>
                <w:sz w:val="18"/>
                <w:szCs w:val="18"/>
                <w:lang w:val="ro-MD"/>
              </w:rPr>
              <w:t>prestarea serviciilor</w:t>
            </w:r>
            <w:r w:rsidRPr="005D03CE">
              <w:rPr>
                <w:sz w:val="18"/>
                <w:szCs w:val="18"/>
                <w:lang w:val="ro-MD"/>
              </w:rPr>
              <w:t xml:space="preserve"> de</w:t>
            </w:r>
            <w:r>
              <w:rPr>
                <w:sz w:val="18"/>
                <w:szCs w:val="18"/>
                <w:lang w:val="ro-MD"/>
              </w:rPr>
              <w:t xml:space="preserve"> alimentare cu </w:t>
            </w:r>
            <w:r w:rsidRPr="005D03CE">
              <w:rPr>
                <w:sz w:val="18"/>
                <w:szCs w:val="18"/>
                <w:lang w:val="ro-MD"/>
              </w:rPr>
              <w:t xml:space="preserve"> apă. În ceea ce privește agricultura sau industria, ar trebui să existe </w:t>
            </w:r>
            <w:r>
              <w:rPr>
                <w:sz w:val="18"/>
                <w:szCs w:val="18"/>
                <w:lang w:val="ro-MD"/>
              </w:rPr>
              <w:t>o</w:t>
            </w:r>
            <w:r w:rsidRPr="005D03CE">
              <w:rPr>
                <w:sz w:val="18"/>
                <w:szCs w:val="18"/>
                <w:lang w:val="ro-MD"/>
              </w:rPr>
              <w:t xml:space="preserve"> comunic</w:t>
            </w:r>
            <w:r>
              <w:rPr>
                <w:sz w:val="18"/>
                <w:szCs w:val="18"/>
                <w:lang w:val="ro-MD"/>
              </w:rPr>
              <w:t>are</w:t>
            </w:r>
            <w:r w:rsidRPr="005D03CE">
              <w:rPr>
                <w:sz w:val="18"/>
                <w:szCs w:val="18"/>
                <w:lang w:val="ro-MD"/>
              </w:rPr>
              <w:t xml:space="preserve"> (cel puțin </w:t>
            </w:r>
            <w:r>
              <w:rPr>
                <w:sz w:val="18"/>
                <w:szCs w:val="18"/>
                <w:lang w:val="ro-MD"/>
              </w:rPr>
              <w:t>în cadrul comisiilor</w:t>
            </w:r>
            <w:r w:rsidRPr="005D03CE">
              <w:rPr>
                <w:sz w:val="18"/>
                <w:szCs w:val="18"/>
                <w:lang w:val="ro-MD"/>
              </w:rPr>
              <w:t xml:space="preserve"> din bazinul hidrografic sau prin cererea de autorizare a utilizării apei</w:t>
            </w:r>
            <w:r>
              <w:rPr>
                <w:sz w:val="18"/>
                <w:szCs w:val="18"/>
                <w:lang w:val="ro-MD"/>
              </w:rPr>
              <w:t>)</w:t>
            </w:r>
            <w:r w:rsidRPr="005D03CE">
              <w:rPr>
                <w:sz w:val="18"/>
                <w:szCs w:val="18"/>
                <w:lang w:val="ro-MD"/>
              </w:rPr>
              <w:t xml:space="preserve">. </w:t>
            </w:r>
            <w:r>
              <w:rPr>
                <w:sz w:val="18"/>
                <w:szCs w:val="18"/>
                <w:lang w:val="ro-MD"/>
              </w:rPr>
              <w:t>Dar aceasta nu se realizează.</w:t>
            </w:r>
          </w:p>
        </w:tc>
      </w:tr>
      <w:tr w:rsidR="009120A7" w:rsidRPr="000A777D" w14:paraId="31A29A81" w14:textId="77777777" w:rsidTr="009120A7">
        <w:trPr>
          <w:gridBefore w:val="1"/>
          <w:wBefore w:w="11" w:type="pct"/>
          <w:cantSplit/>
          <w:trHeight w:val="1089"/>
        </w:trPr>
        <w:tc>
          <w:tcPr>
            <w:tcW w:w="120" w:type="pct"/>
            <w:gridSpan w:val="2"/>
            <w:vMerge w:val="restart"/>
            <w:shd w:val="clear" w:color="auto" w:fill="DBE5F1"/>
            <w:tcMar>
              <w:top w:w="15" w:type="dxa"/>
              <w:left w:w="108" w:type="dxa"/>
              <w:bottom w:w="0" w:type="dxa"/>
              <w:right w:w="108" w:type="dxa"/>
            </w:tcMar>
          </w:tcPr>
          <w:p w14:paraId="7F99C6F4" w14:textId="77777777" w:rsidR="009120A7" w:rsidRPr="000A777D" w:rsidRDefault="009120A7" w:rsidP="009120A7">
            <w:pPr>
              <w:keepNext/>
              <w:spacing w:line="240" w:lineRule="auto"/>
              <w:ind w:left="-57"/>
              <w:jc w:val="center"/>
              <w:rPr>
                <w:bCs/>
                <w:szCs w:val="20"/>
                <w:lang w:val="ro-MD"/>
              </w:rPr>
            </w:pPr>
            <w:r w:rsidRPr="000A777D">
              <w:rPr>
                <w:bCs/>
                <w:szCs w:val="20"/>
                <w:lang w:val="ro-MD"/>
              </w:rPr>
              <w:lastRenderedPageBreak/>
              <w:t>e</w:t>
            </w:r>
          </w:p>
        </w:tc>
        <w:tc>
          <w:tcPr>
            <w:tcW w:w="678" w:type="pct"/>
            <w:gridSpan w:val="4"/>
            <w:tcBorders>
              <w:right w:val="single" w:sz="12" w:space="0" w:color="auto"/>
            </w:tcBorders>
            <w:shd w:val="clear" w:color="auto" w:fill="DBE5F1"/>
            <w:tcMar>
              <w:top w:w="15" w:type="dxa"/>
              <w:left w:w="108" w:type="dxa"/>
              <w:bottom w:w="0" w:type="dxa"/>
              <w:right w:w="108" w:type="dxa"/>
            </w:tcMar>
          </w:tcPr>
          <w:p w14:paraId="497285BC" w14:textId="4B7C240E" w:rsidR="009120A7" w:rsidRPr="000A777D" w:rsidRDefault="004D7CF7" w:rsidP="004D7CF7">
            <w:pPr>
              <w:keepNext/>
              <w:spacing w:line="240" w:lineRule="auto"/>
              <w:rPr>
                <w:szCs w:val="20"/>
                <w:lang w:val="ro-MD"/>
              </w:rPr>
            </w:pPr>
            <w:r>
              <w:rPr>
                <w:b/>
                <w:szCs w:val="20"/>
                <w:lang w:val="ro-MD"/>
              </w:rPr>
              <w:t xml:space="preserve">Obiective specifice gender </w:t>
            </w:r>
            <w:r w:rsidRPr="004D7CF7">
              <w:rPr>
                <w:szCs w:val="20"/>
                <w:lang w:val="ro-MD"/>
              </w:rPr>
              <w:t>pentru</w:t>
            </w:r>
            <w:r>
              <w:rPr>
                <w:szCs w:val="20"/>
                <w:lang w:val="ro-MD"/>
              </w:rPr>
              <w:t xml:space="preserve"> managementul resurselor de </w:t>
            </w:r>
            <w:r>
              <w:rPr>
                <w:b/>
                <w:szCs w:val="20"/>
                <w:lang w:val="ro-MD"/>
              </w:rPr>
              <w:t xml:space="preserve"> </w:t>
            </w:r>
            <w:r w:rsidRPr="004D7CF7">
              <w:rPr>
                <w:szCs w:val="20"/>
                <w:lang w:val="ro-MD"/>
              </w:rPr>
              <w:t>apă la nivel na</w:t>
            </w:r>
            <w:r>
              <w:rPr>
                <w:szCs w:val="20"/>
                <w:lang w:val="ro-MD"/>
              </w:rPr>
              <w:t>țional.</w:t>
            </w:r>
            <w:r w:rsidR="009120A7" w:rsidRPr="000A777D">
              <w:rPr>
                <w:rStyle w:val="Referinnotdesubsol"/>
                <w:rFonts w:eastAsia="Calibri"/>
                <w:szCs w:val="20"/>
                <w:lang w:val="ro-MD"/>
              </w:rPr>
              <w:footnoteReference w:id="13"/>
            </w:r>
          </w:p>
        </w:tc>
        <w:tc>
          <w:tcPr>
            <w:tcW w:w="689" w:type="pct"/>
            <w:tcBorders>
              <w:left w:val="single" w:sz="12" w:space="0" w:color="auto"/>
            </w:tcBorders>
            <w:shd w:val="clear" w:color="auto" w:fill="FBFBFB"/>
            <w:tcMar>
              <w:top w:w="15" w:type="dxa"/>
              <w:left w:w="108" w:type="dxa"/>
              <w:bottom w:w="0" w:type="dxa"/>
              <w:right w:w="108" w:type="dxa"/>
            </w:tcMar>
          </w:tcPr>
          <w:p w14:paraId="49816A51" w14:textId="7A76B78A" w:rsidR="009120A7" w:rsidRPr="000A777D" w:rsidRDefault="007E3089" w:rsidP="007E3089">
            <w:pPr>
              <w:keepNext/>
              <w:spacing w:line="240" w:lineRule="auto"/>
              <w:rPr>
                <w:szCs w:val="20"/>
                <w:lang w:val="ro-MD"/>
              </w:rPr>
            </w:pPr>
            <w:r>
              <w:rPr>
                <w:b/>
                <w:szCs w:val="20"/>
                <w:lang w:val="ro-MD"/>
              </w:rPr>
              <w:t xml:space="preserve">Aspectele de gender </w:t>
            </w:r>
            <w:r w:rsidRPr="007E3089">
              <w:rPr>
                <w:b/>
                <w:szCs w:val="20"/>
                <w:lang w:val="ro-MD"/>
              </w:rPr>
              <w:t xml:space="preserve">nu </w:t>
            </w:r>
            <w:r>
              <w:rPr>
                <w:b/>
                <w:szCs w:val="20"/>
                <w:lang w:val="ro-MD"/>
              </w:rPr>
              <w:t>sunt</w:t>
            </w:r>
            <w:r w:rsidRPr="007E3089">
              <w:rPr>
                <w:b/>
                <w:szCs w:val="20"/>
                <w:lang w:val="ro-MD"/>
              </w:rPr>
              <w:t xml:space="preserve"> abordat</w:t>
            </w:r>
            <w:r>
              <w:rPr>
                <w:b/>
                <w:szCs w:val="20"/>
                <w:lang w:val="ro-MD"/>
              </w:rPr>
              <w:t>e</w:t>
            </w:r>
            <w:r w:rsidRPr="007E3089">
              <w:rPr>
                <w:b/>
                <w:szCs w:val="20"/>
                <w:lang w:val="ro-MD"/>
              </w:rPr>
              <w:t xml:space="preserve"> explicit</w:t>
            </w:r>
            <w:r w:rsidRPr="007E3089">
              <w:rPr>
                <w:szCs w:val="20"/>
                <w:lang w:val="ro-MD"/>
              </w:rPr>
              <w:t xml:space="preserve"> în toate legile, politicile sau planurile naționale.</w:t>
            </w:r>
          </w:p>
        </w:tc>
        <w:tc>
          <w:tcPr>
            <w:tcW w:w="693" w:type="pct"/>
            <w:shd w:val="clear" w:color="auto" w:fill="FBFBFB"/>
            <w:tcMar>
              <w:top w:w="15" w:type="dxa"/>
              <w:left w:w="108" w:type="dxa"/>
              <w:bottom w:w="0" w:type="dxa"/>
              <w:right w:w="108" w:type="dxa"/>
            </w:tcMar>
          </w:tcPr>
          <w:p w14:paraId="04D88A48" w14:textId="5C558863" w:rsidR="009120A7" w:rsidRPr="000A777D" w:rsidRDefault="007E3089" w:rsidP="007E3089">
            <w:pPr>
              <w:keepNext/>
              <w:spacing w:line="240" w:lineRule="auto"/>
              <w:rPr>
                <w:szCs w:val="20"/>
                <w:lang w:val="ro-MD"/>
              </w:rPr>
            </w:pPr>
            <w:r w:rsidRPr="007E3089">
              <w:rPr>
                <w:b/>
                <w:szCs w:val="20"/>
                <w:lang w:val="ro-MD"/>
              </w:rPr>
              <w:t xml:space="preserve">Aspectele de gender sunt abordate </w:t>
            </w:r>
            <w:r>
              <w:rPr>
                <w:b/>
                <w:szCs w:val="20"/>
                <w:lang w:val="ro-MD"/>
              </w:rPr>
              <w:t>parțial</w:t>
            </w:r>
            <w:r w:rsidRPr="007E3089">
              <w:rPr>
                <w:b/>
                <w:szCs w:val="20"/>
                <w:lang w:val="ro-MD"/>
              </w:rPr>
              <w:t xml:space="preserve"> </w:t>
            </w:r>
            <w:r w:rsidRPr="007E3089">
              <w:rPr>
                <w:szCs w:val="20"/>
                <w:lang w:val="ro-MD"/>
              </w:rPr>
              <w:t>în legile, politicile sau planurile naționale.</w:t>
            </w:r>
          </w:p>
        </w:tc>
        <w:tc>
          <w:tcPr>
            <w:tcW w:w="686" w:type="pct"/>
            <w:gridSpan w:val="4"/>
            <w:shd w:val="clear" w:color="auto" w:fill="FBFBFB"/>
            <w:tcMar>
              <w:top w:w="15" w:type="dxa"/>
              <w:left w:w="108" w:type="dxa"/>
              <w:bottom w:w="0" w:type="dxa"/>
              <w:right w:w="108" w:type="dxa"/>
            </w:tcMar>
          </w:tcPr>
          <w:p w14:paraId="52642009" w14:textId="0A5A937C" w:rsidR="00311075" w:rsidRDefault="00311075" w:rsidP="009120A7">
            <w:pPr>
              <w:keepNext/>
              <w:spacing w:line="240" w:lineRule="auto"/>
              <w:rPr>
                <w:b/>
                <w:szCs w:val="20"/>
                <w:lang w:val="ro-MD"/>
              </w:rPr>
            </w:pPr>
            <w:r>
              <w:rPr>
                <w:b/>
                <w:szCs w:val="20"/>
                <w:lang w:val="ro-MD"/>
              </w:rPr>
              <w:t xml:space="preserve">Aspectele de gender </w:t>
            </w:r>
            <w:r w:rsidRPr="00311075">
              <w:rPr>
                <w:szCs w:val="20"/>
                <w:lang w:val="ro-MD"/>
              </w:rPr>
              <w:t>abordate în planurile naționale</w:t>
            </w:r>
            <w:r w:rsidRPr="00311075">
              <w:rPr>
                <w:b/>
                <w:szCs w:val="20"/>
                <w:lang w:val="ro-MD"/>
              </w:rPr>
              <w:t>, dar cu buget și execuție limitate.</w:t>
            </w:r>
          </w:p>
          <w:p w14:paraId="023DB25E" w14:textId="4FD8A94E" w:rsidR="009120A7" w:rsidRPr="000A777D" w:rsidRDefault="009120A7" w:rsidP="009120A7">
            <w:pPr>
              <w:keepNext/>
              <w:spacing w:line="240" w:lineRule="auto"/>
              <w:rPr>
                <w:szCs w:val="20"/>
                <w:lang w:val="ro-MD"/>
              </w:rPr>
            </w:pPr>
          </w:p>
        </w:tc>
        <w:tc>
          <w:tcPr>
            <w:tcW w:w="747" w:type="pct"/>
            <w:gridSpan w:val="5"/>
            <w:shd w:val="clear" w:color="auto" w:fill="FBFBFB"/>
            <w:tcMar>
              <w:top w:w="15" w:type="dxa"/>
              <w:left w:w="108" w:type="dxa"/>
              <w:bottom w:w="0" w:type="dxa"/>
              <w:right w:w="108" w:type="dxa"/>
            </w:tcMar>
          </w:tcPr>
          <w:p w14:paraId="13F07B32" w14:textId="27CBDCC8" w:rsidR="009120A7" w:rsidRPr="000A777D" w:rsidRDefault="00311075" w:rsidP="00311075">
            <w:pPr>
              <w:keepNext/>
              <w:spacing w:line="240" w:lineRule="auto"/>
              <w:rPr>
                <w:szCs w:val="20"/>
                <w:lang w:val="ro-MD"/>
              </w:rPr>
            </w:pPr>
            <w:r w:rsidRPr="00311075">
              <w:rPr>
                <w:b/>
                <w:szCs w:val="20"/>
                <w:lang w:val="ro-MD"/>
              </w:rPr>
              <w:t xml:space="preserve">Aspectele de gender </w:t>
            </w:r>
            <w:r w:rsidRPr="00311075">
              <w:rPr>
                <w:szCs w:val="20"/>
                <w:lang w:val="ro-MD"/>
              </w:rPr>
              <w:t>abordate în planurile naționale</w:t>
            </w:r>
            <w:r w:rsidR="009120A7" w:rsidRPr="000A777D">
              <w:rPr>
                <w:szCs w:val="20"/>
                <w:lang w:val="ro-MD"/>
              </w:rPr>
              <w:t xml:space="preserve">, </w:t>
            </w:r>
            <w:r>
              <w:rPr>
                <w:szCs w:val="20"/>
                <w:lang w:val="ro-MD"/>
              </w:rPr>
              <w:t xml:space="preserve">cu </w:t>
            </w:r>
            <w:r w:rsidRPr="00311075">
              <w:rPr>
                <w:b/>
                <w:szCs w:val="20"/>
                <w:lang w:val="ro-MD"/>
              </w:rPr>
              <w:t>acoperire financiară parțială și obiective parțial realizate.</w:t>
            </w:r>
            <w:r>
              <w:rPr>
                <w:szCs w:val="20"/>
                <w:lang w:val="ro-MD"/>
              </w:rPr>
              <w:t xml:space="preserve"> </w:t>
            </w:r>
          </w:p>
        </w:tc>
        <w:tc>
          <w:tcPr>
            <w:tcW w:w="646" w:type="pct"/>
            <w:shd w:val="clear" w:color="auto" w:fill="FBFBFB"/>
            <w:tcMar>
              <w:top w:w="15" w:type="dxa"/>
              <w:left w:w="108" w:type="dxa"/>
              <w:bottom w:w="0" w:type="dxa"/>
              <w:right w:w="108" w:type="dxa"/>
            </w:tcMar>
          </w:tcPr>
          <w:p w14:paraId="0BB2E5BE" w14:textId="21938599" w:rsidR="009120A7" w:rsidRPr="000A777D" w:rsidRDefault="00311075" w:rsidP="00311075">
            <w:pPr>
              <w:keepNext/>
              <w:spacing w:line="240" w:lineRule="auto"/>
              <w:rPr>
                <w:szCs w:val="20"/>
                <w:lang w:val="ro-MD"/>
              </w:rPr>
            </w:pPr>
            <w:r>
              <w:rPr>
                <w:szCs w:val="20"/>
                <w:lang w:val="ro-MD"/>
              </w:rPr>
              <w:t>Activități</w:t>
            </w:r>
            <w:r>
              <w:rPr>
                <w:b/>
                <w:szCs w:val="20"/>
                <w:lang w:val="ro-MD"/>
              </w:rPr>
              <w:t xml:space="preserve"> finanțate adecvat</w:t>
            </w:r>
            <w:r w:rsidR="009120A7" w:rsidRPr="000A777D">
              <w:rPr>
                <w:b/>
                <w:szCs w:val="20"/>
                <w:lang w:val="ro-MD"/>
              </w:rPr>
              <w:t xml:space="preserve"> </w:t>
            </w:r>
            <w:r>
              <w:rPr>
                <w:szCs w:val="20"/>
                <w:lang w:val="ro-MD"/>
              </w:rPr>
              <w:t>și</w:t>
            </w:r>
            <w:r>
              <w:rPr>
                <w:b/>
                <w:szCs w:val="20"/>
                <w:lang w:val="ro-MD"/>
              </w:rPr>
              <w:t xml:space="preserve"> obi</w:t>
            </w:r>
            <w:r w:rsidR="009120A7" w:rsidRPr="000A777D">
              <w:rPr>
                <w:b/>
                <w:szCs w:val="20"/>
                <w:lang w:val="ro-MD"/>
              </w:rPr>
              <w:t xml:space="preserve">ectives </w:t>
            </w:r>
            <w:r>
              <w:rPr>
                <w:b/>
                <w:szCs w:val="20"/>
                <w:lang w:val="ro-MD"/>
              </w:rPr>
              <w:t xml:space="preserve">realizate în mare parte. </w:t>
            </w:r>
          </w:p>
        </w:tc>
        <w:tc>
          <w:tcPr>
            <w:tcW w:w="730" w:type="pct"/>
            <w:gridSpan w:val="2"/>
            <w:shd w:val="clear" w:color="auto" w:fill="FBFBFB"/>
            <w:tcMar>
              <w:top w:w="15" w:type="dxa"/>
              <w:left w:w="108" w:type="dxa"/>
              <w:bottom w:w="0" w:type="dxa"/>
              <w:right w:w="108" w:type="dxa"/>
            </w:tcMar>
          </w:tcPr>
          <w:p w14:paraId="69245375" w14:textId="479D79AC" w:rsidR="009120A7" w:rsidRPr="000A777D" w:rsidRDefault="009320B6" w:rsidP="009120A7">
            <w:pPr>
              <w:keepNext/>
              <w:spacing w:line="240" w:lineRule="auto"/>
              <w:rPr>
                <w:szCs w:val="20"/>
                <w:lang w:val="ro-MD"/>
              </w:rPr>
            </w:pPr>
            <w:r w:rsidRPr="009320B6">
              <w:rPr>
                <w:szCs w:val="20"/>
                <w:lang w:val="ro-MD"/>
              </w:rPr>
              <w:t>Obiectivele pe deplin atinse și abordează în mod adecvat problemele de gen.</w:t>
            </w:r>
          </w:p>
        </w:tc>
      </w:tr>
      <w:tr w:rsidR="00F660A4" w:rsidRPr="000A777D" w14:paraId="2891D536" w14:textId="77777777" w:rsidTr="00D23069">
        <w:trPr>
          <w:gridBefore w:val="1"/>
          <w:wBefore w:w="11" w:type="pct"/>
          <w:trHeight w:val="194"/>
        </w:trPr>
        <w:tc>
          <w:tcPr>
            <w:tcW w:w="120" w:type="pct"/>
            <w:gridSpan w:val="2"/>
            <w:vMerge/>
            <w:shd w:val="clear" w:color="auto" w:fill="DBE5F1"/>
            <w:tcMar>
              <w:top w:w="15" w:type="dxa"/>
              <w:left w:w="108" w:type="dxa"/>
              <w:bottom w:w="0" w:type="dxa"/>
              <w:right w:w="108" w:type="dxa"/>
            </w:tcMar>
          </w:tcPr>
          <w:p w14:paraId="460E0906" w14:textId="77777777" w:rsidR="00F660A4" w:rsidRPr="000A777D" w:rsidRDefault="00F660A4" w:rsidP="00F660A4">
            <w:pPr>
              <w:spacing w:line="240" w:lineRule="auto"/>
              <w:rPr>
                <w:color w:val="7F7F7F"/>
                <w:sz w:val="18"/>
                <w:szCs w:val="18"/>
                <w:lang w:val="ro-MD"/>
              </w:rPr>
            </w:pPr>
          </w:p>
        </w:tc>
        <w:tc>
          <w:tcPr>
            <w:tcW w:w="224" w:type="pct"/>
            <w:tcBorders>
              <w:top w:val="single" w:sz="4" w:space="0" w:color="auto"/>
              <w:left w:val="single" w:sz="4" w:space="0" w:color="auto"/>
              <w:bottom w:val="single" w:sz="4" w:space="0" w:color="auto"/>
              <w:right w:val="single" w:sz="12" w:space="0" w:color="auto"/>
            </w:tcBorders>
            <w:shd w:val="clear" w:color="auto" w:fill="C6D9F1" w:themeFill="text2" w:themeFillTint="33"/>
          </w:tcPr>
          <w:p w14:paraId="237D13EE" w14:textId="7AB01535" w:rsidR="00F660A4" w:rsidRPr="000A777D" w:rsidRDefault="00F660A4" w:rsidP="00F660A4">
            <w:pPr>
              <w:spacing w:line="240" w:lineRule="auto"/>
              <w:rPr>
                <w:sz w:val="18"/>
                <w:szCs w:val="18"/>
                <w:lang w:val="ro-MD"/>
              </w:rPr>
            </w:pPr>
            <w:r w:rsidRPr="00AA7CB8">
              <w:rPr>
                <w:sz w:val="18"/>
                <w:szCs w:val="18"/>
                <w:lang w:val="ro-MD"/>
              </w:rPr>
              <w:t>Scorul sau n/a:</w:t>
            </w:r>
          </w:p>
        </w:tc>
        <w:tc>
          <w:tcPr>
            <w:tcW w:w="454" w:type="pct"/>
            <w:gridSpan w:val="3"/>
            <w:tcBorders>
              <w:right w:val="single" w:sz="12" w:space="0" w:color="auto"/>
            </w:tcBorders>
            <w:shd w:val="clear" w:color="auto" w:fill="FFFF00"/>
          </w:tcPr>
          <w:p w14:paraId="107268C1" w14:textId="77777777" w:rsidR="00F660A4" w:rsidRPr="000A777D" w:rsidRDefault="00F660A4" w:rsidP="00F660A4">
            <w:pPr>
              <w:spacing w:line="240" w:lineRule="auto"/>
              <w:jc w:val="center"/>
              <w:rPr>
                <w:b/>
                <w:sz w:val="18"/>
                <w:szCs w:val="18"/>
                <w:lang w:val="ro-MD"/>
              </w:rPr>
            </w:pPr>
            <w:r w:rsidRPr="000A777D">
              <w:rPr>
                <w:b/>
                <w:sz w:val="18"/>
                <w:szCs w:val="18"/>
                <w:lang w:val="ro-MD"/>
              </w:rPr>
              <w:t>20</w:t>
            </w:r>
          </w:p>
        </w:tc>
        <w:tc>
          <w:tcPr>
            <w:tcW w:w="689" w:type="pct"/>
            <w:tcBorders>
              <w:left w:val="single" w:sz="12" w:space="0" w:color="auto"/>
            </w:tcBorders>
            <w:shd w:val="clear" w:color="auto" w:fill="FBFBFB"/>
            <w:tcMar>
              <w:top w:w="15" w:type="dxa"/>
              <w:left w:w="108" w:type="dxa"/>
              <w:bottom w:w="0" w:type="dxa"/>
              <w:right w:w="108" w:type="dxa"/>
            </w:tcMar>
          </w:tcPr>
          <w:p w14:paraId="10297F0B" w14:textId="71FB8B0B" w:rsidR="00F660A4" w:rsidRPr="000A777D" w:rsidRDefault="00F660A4" w:rsidP="00F660A4">
            <w:pPr>
              <w:spacing w:line="240" w:lineRule="auto"/>
              <w:rPr>
                <w:sz w:val="18"/>
                <w:szCs w:val="18"/>
                <w:lang w:val="ro-MD"/>
              </w:rPr>
            </w:pPr>
            <w:r w:rsidRPr="00D84700">
              <w:rPr>
                <w:sz w:val="18"/>
                <w:szCs w:val="18"/>
                <w:lang w:val="ro-MD"/>
              </w:rPr>
              <w:t>Justificare/dovadă</w:t>
            </w:r>
          </w:p>
        </w:tc>
        <w:tc>
          <w:tcPr>
            <w:tcW w:w="3502" w:type="pct"/>
            <w:gridSpan w:val="13"/>
            <w:shd w:val="clear" w:color="auto" w:fill="EEECE1" w:themeFill="background2"/>
            <w:tcMar>
              <w:top w:w="15" w:type="dxa"/>
              <w:left w:w="108" w:type="dxa"/>
              <w:bottom w:w="0" w:type="dxa"/>
              <w:right w:w="108" w:type="dxa"/>
            </w:tcMar>
          </w:tcPr>
          <w:p w14:paraId="22FB950D" w14:textId="08A91D52" w:rsidR="00F660A4" w:rsidRPr="000A777D" w:rsidRDefault="009320B6" w:rsidP="009320B6">
            <w:pPr>
              <w:spacing w:line="240" w:lineRule="auto"/>
              <w:rPr>
                <w:sz w:val="18"/>
                <w:szCs w:val="18"/>
                <w:lang w:val="ro-MD"/>
              </w:rPr>
            </w:pPr>
            <w:r w:rsidRPr="009320B6">
              <w:rPr>
                <w:sz w:val="18"/>
                <w:szCs w:val="18"/>
                <w:lang w:val="ro-MD"/>
              </w:rPr>
              <w:t xml:space="preserve">În unele planuri, se discută </w:t>
            </w:r>
            <w:r>
              <w:rPr>
                <w:sz w:val="18"/>
                <w:szCs w:val="18"/>
                <w:lang w:val="ro-MD"/>
              </w:rPr>
              <w:t>aspecte de gender</w:t>
            </w:r>
            <w:r w:rsidRPr="009320B6">
              <w:rPr>
                <w:sz w:val="18"/>
                <w:szCs w:val="18"/>
                <w:lang w:val="ro-MD"/>
              </w:rPr>
              <w:t>. Dar nimic mai mult.</w:t>
            </w:r>
          </w:p>
        </w:tc>
      </w:tr>
      <w:tr w:rsidR="00F660A4" w:rsidRPr="000A777D" w14:paraId="4A5754AF" w14:textId="77777777" w:rsidTr="009120A7">
        <w:trPr>
          <w:cantSplit/>
          <w:trHeight w:val="197"/>
        </w:trPr>
        <w:tc>
          <w:tcPr>
            <w:tcW w:w="809" w:type="pct"/>
            <w:gridSpan w:val="7"/>
            <w:tcBorders>
              <w:top w:val="nil"/>
              <w:left w:val="nil"/>
              <w:bottom w:val="nil"/>
              <w:right w:val="single" w:sz="12" w:space="0" w:color="auto"/>
            </w:tcBorders>
            <w:shd w:val="clear" w:color="auto" w:fill="FFFFFF"/>
            <w:vAlign w:val="center"/>
            <w:hideMark/>
          </w:tcPr>
          <w:p w14:paraId="7DAD4903" w14:textId="77777777" w:rsidR="00F660A4" w:rsidRPr="000A777D" w:rsidRDefault="00F660A4" w:rsidP="00F660A4">
            <w:pPr>
              <w:keepNext/>
              <w:spacing w:line="240" w:lineRule="auto"/>
              <w:ind w:left="142"/>
              <w:rPr>
                <w:szCs w:val="20"/>
                <w:lang w:val="ro-MD"/>
              </w:rPr>
            </w:pPr>
          </w:p>
        </w:tc>
        <w:tc>
          <w:tcPr>
            <w:tcW w:w="689" w:type="pct"/>
            <w:tcBorders>
              <w:left w:val="single" w:sz="12" w:space="0" w:color="auto"/>
            </w:tcBorders>
            <w:shd w:val="clear" w:color="auto" w:fill="B8CCE4" w:themeFill="accent1" w:themeFillTint="66"/>
            <w:tcMar>
              <w:top w:w="15" w:type="dxa"/>
              <w:left w:w="108" w:type="dxa"/>
              <w:bottom w:w="0" w:type="dxa"/>
              <w:right w:w="108" w:type="dxa"/>
            </w:tcMar>
            <w:hideMark/>
          </w:tcPr>
          <w:p w14:paraId="7BD6F478" w14:textId="6F49B7E6" w:rsidR="00F660A4" w:rsidRPr="000A777D" w:rsidRDefault="00F660A4" w:rsidP="00F660A4">
            <w:pPr>
              <w:keepNext/>
              <w:spacing w:line="240" w:lineRule="auto"/>
              <w:jc w:val="center"/>
              <w:rPr>
                <w:szCs w:val="20"/>
                <w:lang w:val="ro-MD"/>
              </w:rPr>
            </w:pPr>
            <w:r>
              <w:rPr>
                <w:szCs w:val="20"/>
                <w:lang w:val="ro-MD"/>
              </w:rPr>
              <w:t>Foarte redus</w:t>
            </w:r>
            <w:r w:rsidRPr="000A777D">
              <w:rPr>
                <w:szCs w:val="20"/>
                <w:lang w:val="ro-MD"/>
              </w:rPr>
              <w:t xml:space="preserve"> (0)</w:t>
            </w:r>
          </w:p>
        </w:tc>
        <w:tc>
          <w:tcPr>
            <w:tcW w:w="693" w:type="pct"/>
            <w:shd w:val="clear" w:color="auto" w:fill="B8CCE4" w:themeFill="accent1" w:themeFillTint="66"/>
            <w:tcMar>
              <w:top w:w="15" w:type="dxa"/>
              <w:left w:w="15" w:type="dxa"/>
              <w:bottom w:w="0" w:type="dxa"/>
              <w:right w:w="15" w:type="dxa"/>
            </w:tcMar>
            <w:hideMark/>
          </w:tcPr>
          <w:p w14:paraId="006D8D85" w14:textId="5C9513A7" w:rsidR="00F660A4" w:rsidRPr="000A777D" w:rsidRDefault="00F660A4" w:rsidP="00F660A4">
            <w:pPr>
              <w:keepNext/>
              <w:spacing w:line="240" w:lineRule="auto"/>
              <w:jc w:val="center"/>
              <w:rPr>
                <w:szCs w:val="20"/>
                <w:lang w:val="ro-MD"/>
              </w:rPr>
            </w:pPr>
            <w:r>
              <w:rPr>
                <w:szCs w:val="20"/>
                <w:lang w:val="ro-MD"/>
              </w:rPr>
              <w:t>Redus</w:t>
            </w:r>
            <w:r w:rsidRPr="000A777D">
              <w:rPr>
                <w:szCs w:val="20"/>
                <w:lang w:val="ro-MD"/>
              </w:rPr>
              <w:t xml:space="preserve"> (20)</w:t>
            </w:r>
          </w:p>
        </w:tc>
        <w:tc>
          <w:tcPr>
            <w:tcW w:w="693" w:type="pct"/>
            <w:gridSpan w:val="5"/>
            <w:shd w:val="clear" w:color="auto" w:fill="B8CCE4" w:themeFill="accent1" w:themeFillTint="66"/>
            <w:tcMar>
              <w:top w:w="15" w:type="dxa"/>
              <w:left w:w="15" w:type="dxa"/>
              <w:bottom w:w="0" w:type="dxa"/>
              <w:right w:w="15" w:type="dxa"/>
            </w:tcMar>
            <w:hideMark/>
          </w:tcPr>
          <w:p w14:paraId="05DAC66A" w14:textId="0823AAA3" w:rsidR="00F660A4" w:rsidRPr="000A777D" w:rsidRDefault="00F660A4" w:rsidP="00F660A4">
            <w:pPr>
              <w:keepNext/>
              <w:spacing w:line="240" w:lineRule="auto"/>
              <w:jc w:val="center"/>
              <w:rPr>
                <w:szCs w:val="20"/>
                <w:lang w:val="ro-MD"/>
              </w:rPr>
            </w:pPr>
            <w:r w:rsidRPr="000A777D">
              <w:rPr>
                <w:szCs w:val="20"/>
                <w:lang w:val="ro-MD"/>
              </w:rPr>
              <w:t>Mediu-</w:t>
            </w:r>
            <w:r>
              <w:rPr>
                <w:szCs w:val="20"/>
                <w:lang w:val="ro-MD"/>
              </w:rPr>
              <w:t>redus</w:t>
            </w:r>
            <w:r w:rsidRPr="000A777D">
              <w:rPr>
                <w:szCs w:val="20"/>
                <w:lang w:val="ro-MD"/>
              </w:rPr>
              <w:t xml:space="preserve"> (40)</w:t>
            </w:r>
          </w:p>
        </w:tc>
        <w:tc>
          <w:tcPr>
            <w:tcW w:w="740" w:type="pct"/>
            <w:gridSpan w:val="4"/>
            <w:shd w:val="clear" w:color="auto" w:fill="B8CCE4" w:themeFill="accent1" w:themeFillTint="66"/>
            <w:tcMar>
              <w:top w:w="15" w:type="dxa"/>
              <w:left w:w="15" w:type="dxa"/>
              <w:bottom w:w="0" w:type="dxa"/>
              <w:right w:w="15" w:type="dxa"/>
            </w:tcMar>
            <w:hideMark/>
          </w:tcPr>
          <w:p w14:paraId="34FA9299" w14:textId="0B25581C" w:rsidR="00F660A4" w:rsidRPr="000A777D" w:rsidRDefault="00F660A4" w:rsidP="00F660A4">
            <w:pPr>
              <w:keepNext/>
              <w:spacing w:line="240" w:lineRule="auto"/>
              <w:jc w:val="center"/>
              <w:rPr>
                <w:szCs w:val="20"/>
                <w:lang w:val="ro-MD"/>
              </w:rPr>
            </w:pPr>
            <w:r w:rsidRPr="000A777D">
              <w:rPr>
                <w:szCs w:val="20"/>
                <w:lang w:val="ro-MD"/>
              </w:rPr>
              <w:t>Mediu-</w:t>
            </w:r>
            <w:r>
              <w:rPr>
                <w:szCs w:val="20"/>
                <w:lang w:val="ro-MD"/>
              </w:rPr>
              <w:t>Înalt</w:t>
            </w:r>
            <w:r w:rsidRPr="000A777D">
              <w:rPr>
                <w:szCs w:val="20"/>
                <w:lang w:val="ro-MD"/>
              </w:rPr>
              <w:t xml:space="preserve"> (60)</w:t>
            </w:r>
          </w:p>
        </w:tc>
        <w:tc>
          <w:tcPr>
            <w:tcW w:w="646" w:type="pct"/>
            <w:shd w:val="clear" w:color="auto" w:fill="B8CCE4" w:themeFill="accent1" w:themeFillTint="66"/>
            <w:tcMar>
              <w:top w:w="15" w:type="dxa"/>
              <w:left w:w="15" w:type="dxa"/>
              <w:bottom w:w="0" w:type="dxa"/>
              <w:right w:w="15" w:type="dxa"/>
            </w:tcMar>
            <w:hideMark/>
          </w:tcPr>
          <w:p w14:paraId="0BD6BE80" w14:textId="6F76999C" w:rsidR="00F660A4" w:rsidRPr="000A777D" w:rsidRDefault="00F660A4" w:rsidP="00F660A4">
            <w:pPr>
              <w:keepNext/>
              <w:spacing w:line="240" w:lineRule="auto"/>
              <w:jc w:val="center"/>
              <w:rPr>
                <w:szCs w:val="20"/>
                <w:lang w:val="ro-MD"/>
              </w:rPr>
            </w:pPr>
            <w:r>
              <w:rPr>
                <w:szCs w:val="20"/>
                <w:lang w:val="ro-MD"/>
              </w:rPr>
              <w:t>Înalt</w:t>
            </w:r>
            <w:r w:rsidRPr="000A777D">
              <w:rPr>
                <w:szCs w:val="20"/>
                <w:lang w:val="ro-MD"/>
              </w:rPr>
              <w:t xml:space="preserve"> (80)</w:t>
            </w:r>
          </w:p>
        </w:tc>
        <w:tc>
          <w:tcPr>
            <w:tcW w:w="730" w:type="pct"/>
            <w:gridSpan w:val="2"/>
            <w:shd w:val="clear" w:color="auto" w:fill="B8CCE4" w:themeFill="accent1" w:themeFillTint="66"/>
            <w:tcMar>
              <w:top w:w="15" w:type="dxa"/>
              <w:left w:w="15" w:type="dxa"/>
              <w:bottom w:w="0" w:type="dxa"/>
              <w:right w:w="15" w:type="dxa"/>
            </w:tcMar>
            <w:hideMark/>
          </w:tcPr>
          <w:p w14:paraId="4856F08E" w14:textId="138B143C" w:rsidR="00F660A4" w:rsidRPr="000A777D" w:rsidRDefault="00F660A4" w:rsidP="00F660A4">
            <w:pPr>
              <w:keepNext/>
              <w:spacing w:line="240" w:lineRule="auto"/>
              <w:jc w:val="center"/>
              <w:rPr>
                <w:szCs w:val="20"/>
                <w:lang w:val="ro-MD"/>
              </w:rPr>
            </w:pPr>
            <w:r>
              <w:rPr>
                <w:szCs w:val="20"/>
                <w:lang w:val="ro-MD"/>
              </w:rPr>
              <w:t>Foarte înalt</w:t>
            </w:r>
            <w:r w:rsidRPr="000A777D">
              <w:rPr>
                <w:szCs w:val="20"/>
                <w:lang w:val="ro-MD"/>
              </w:rPr>
              <w:t xml:space="preserve"> (100)</w:t>
            </w:r>
          </w:p>
        </w:tc>
      </w:tr>
      <w:tr w:rsidR="009120A7" w:rsidRPr="000A777D" w14:paraId="7B9DAD8C" w14:textId="77777777" w:rsidTr="009120A7">
        <w:trPr>
          <w:gridBefore w:val="1"/>
          <w:wBefore w:w="11" w:type="pct"/>
          <w:cantSplit/>
          <w:trHeight w:val="957"/>
        </w:trPr>
        <w:tc>
          <w:tcPr>
            <w:tcW w:w="107" w:type="pct"/>
            <w:vMerge w:val="restart"/>
            <w:shd w:val="clear" w:color="auto" w:fill="auto"/>
            <w:tcMar>
              <w:top w:w="15" w:type="dxa"/>
              <w:left w:w="108" w:type="dxa"/>
              <w:bottom w:w="0" w:type="dxa"/>
              <w:right w:w="108" w:type="dxa"/>
            </w:tcMar>
          </w:tcPr>
          <w:p w14:paraId="13589EAF" w14:textId="77777777" w:rsidR="009120A7" w:rsidRPr="000A777D" w:rsidRDefault="009120A7" w:rsidP="009120A7">
            <w:pPr>
              <w:spacing w:line="240" w:lineRule="auto"/>
              <w:ind w:left="-57"/>
              <w:rPr>
                <w:bCs/>
                <w:szCs w:val="20"/>
                <w:lang w:val="ro-MD"/>
              </w:rPr>
            </w:pPr>
            <w:r w:rsidRPr="000A777D">
              <w:rPr>
                <w:bCs/>
                <w:szCs w:val="20"/>
                <w:lang w:val="ro-MD"/>
              </w:rPr>
              <w:t>f</w:t>
            </w:r>
          </w:p>
        </w:tc>
        <w:tc>
          <w:tcPr>
            <w:tcW w:w="691" w:type="pct"/>
            <w:gridSpan w:val="5"/>
            <w:tcBorders>
              <w:right w:val="single" w:sz="12" w:space="0" w:color="auto"/>
            </w:tcBorders>
            <w:shd w:val="clear" w:color="auto" w:fill="DBE5F1"/>
            <w:tcMar>
              <w:top w:w="15" w:type="dxa"/>
              <w:left w:w="108" w:type="dxa"/>
              <w:bottom w:w="0" w:type="dxa"/>
              <w:right w:w="108" w:type="dxa"/>
            </w:tcMar>
          </w:tcPr>
          <w:p w14:paraId="49CC62A3" w14:textId="2C8A055D" w:rsidR="009120A7" w:rsidRPr="000A777D" w:rsidRDefault="004A2EF8" w:rsidP="004A2EF8">
            <w:pPr>
              <w:spacing w:line="240" w:lineRule="auto"/>
              <w:rPr>
                <w:szCs w:val="20"/>
                <w:lang w:val="ro-MD"/>
              </w:rPr>
            </w:pPr>
            <w:r>
              <w:rPr>
                <w:b/>
                <w:szCs w:val="20"/>
                <w:lang w:val="ro-MD"/>
              </w:rPr>
              <w:t>Dezvoltarea capacităților</w:t>
            </w:r>
            <w:r w:rsidRPr="000A777D">
              <w:rPr>
                <w:rStyle w:val="Referinnotdesubsol"/>
                <w:rFonts w:eastAsia="Calibri"/>
                <w:b/>
                <w:szCs w:val="20"/>
                <w:lang w:val="ro-MD"/>
              </w:rPr>
              <w:footnoteReference w:id="14"/>
            </w:r>
            <w:r>
              <w:rPr>
                <w:b/>
                <w:szCs w:val="20"/>
                <w:lang w:val="ro-MD"/>
              </w:rPr>
              <w:t xml:space="preserve"> de management integrat al resurselor de apă (MIRA) </w:t>
            </w:r>
            <w:r w:rsidRPr="004A2EF8">
              <w:rPr>
                <w:szCs w:val="20"/>
                <w:lang w:val="ro-MD"/>
              </w:rPr>
              <w:t>la nivel naționa</w:t>
            </w:r>
            <w:r>
              <w:rPr>
                <w:b/>
                <w:szCs w:val="20"/>
                <w:lang w:val="ro-MD"/>
              </w:rPr>
              <w:t xml:space="preserve">l </w:t>
            </w:r>
          </w:p>
        </w:tc>
        <w:tc>
          <w:tcPr>
            <w:tcW w:w="689" w:type="pct"/>
            <w:tcBorders>
              <w:left w:val="single" w:sz="12" w:space="0" w:color="auto"/>
            </w:tcBorders>
            <w:shd w:val="clear" w:color="auto" w:fill="FBFBFB"/>
            <w:tcMar>
              <w:top w:w="15" w:type="dxa"/>
              <w:left w:w="108" w:type="dxa"/>
              <w:bottom w:w="0" w:type="dxa"/>
              <w:right w:w="108" w:type="dxa"/>
            </w:tcMar>
          </w:tcPr>
          <w:p w14:paraId="40F0D07F" w14:textId="3AD5C60A" w:rsidR="009120A7" w:rsidRPr="000A777D" w:rsidRDefault="004A2EF8" w:rsidP="009120A7">
            <w:pPr>
              <w:spacing w:line="240" w:lineRule="auto"/>
              <w:rPr>
                <w:szCs w:val="20"/>
                <w:lang w:val="ro-MD"/>
              </w:rPr>
            </w:pPr>
            <w:r w:rsidRPr="004A2EF8">
              <w:rPr>
                <w:b/>
                <w:szCs w:val="20"/>
                <w:lang w:val="ro-MD"/>
              </w:rPr>
              <w:t>Fără dezvoltarea capacității specifice gestionării resurselor de apă.</w:t>
            </w:r>
          </w:p>
        </w:tc>
        <w:tc>
          <w:tcPr>
            <w:tcW w:w="693" w:type="pct"/>
            <w:shd w:val="clear" w:color="auto" w:fill="FBFBFB"/>
            <w:tcMar>
              <w:top w:w="15" w:type="dxa"/>
              <w:left w:w="108" w:type="dxa"/>
              <w:bottom w:w="0" w:type="dxa"/>
              <w:right w:w="108" w:type="dxa"/>
            </w:tcMar>
          </w:tcPr>
          <w:p w14:paraId="72A274C4" w14:textId="2E0737F7" w:rsidR="004A2EF8" w:rsidRPr="004A2EF8" w:rsidRDefault="004A2EF8" w:rsidP="004A2EF8">
            <w:pPr>
              <w:spacing w:line="240" w:lineRule="auto"/>
              <w:rPr>
                <w:b/>
                <w:szCs w:val="20"/>
                <w:lang w:val="ro-MD"/>
              </w:rPr>
            </w:pPr>
            <w:r w:rsidRPr="004A2EF8">
              <w:rPr>
                <w:b/>
                <w:szCs w:val="20"/>
                <w:lang w:val="ro-MD"/>
              </w:rPr>
              <w:t xml:space="preserve">Dezvoltarea </w:t>
            </w:r>
            <w:r>
              <w:rPr>
                <w:b/>
                <w:szCs w:val="20"/>
                <w:lang w:val="ro-MD"/>
              </w:rPr>
              <w:t>ocazională a</w:t>
            </w:r>
            <w:r w:rsidRPr="004A2EF8">
              <w:rPr>
                <w:b/>
                <w:szCs w:val="20"/>
                <w:lang w:val="ro-MD"/>
              </w:rPr>
              <w:t xml:space="preserve"> </w:t>
            </w:r>
            <w:r>
              <w:rPr>
                <w:b/>
                <w:szCs w:val="20"/>
                <w:lang w:val="ro-MD"/>
              </w:rPr>
              <w:t>capacităț</w:t>
            </w:r>
            <w:r w:rsidRPr="004A2EF8">
              <w:rPr>
                <w:b/>
                <w:szCs w:val="20"/>
                <w:lang w:val="ro-MD"/>
              </w:rPr>
              <w:t>i</w:t>
            </w:r>
            <w:r>
              <w:rPr>
                <w:b/>
                <w:szCs w:val="20"/>
                <w:lang w:val="ro-MD"/>
              </w:rPr>
              <w:t>lor</w:t>
            </w:r>
            <w:r w:rsidRPr="004A2EF8">
              <w:rPr>
                <w:b/>
                <w:szCs w:val="20"/>
                <w:lang w:val="ro-MD"/>
              </w:rPr>
              <w:t>, în general limitată la</w:t>
            </w:r>
          </w:p>
          <w:p w14:paraId="25C52D08" w14:textId="5D667D8F" w:rsidR="009120A7" w:rsidRPr="000A777D" w:rsidRDefault="004A2EF8" w:rsidP="004A2EF8">
            <w:pPr>
              <w:spacing w:line="240" w:lineRule="auto"/>
              <w:rPr>
                <w:szCs w:val="20"/>
                <w:lang w:val="ro-MD"/>
              </w:rPr>
            </w:pPr>
            <w:r w:rsidRPr="004A2EF8">
              <w:rPr>
                <w:b/>
                <w:szCs w:val="20"/>
                <w:lang w:val="ro-MD"/>
              </w:rPr>
              <w:t>activități pe termen scurt / ad-hoc.</w:t>
            </w:r>
          </w:p>
        </w:tc>
        <w:tc>
          <w:tcPr>
            <w:tcW w:w="693" w:type="pct"/>
            <w:gridSpan w:val="5"/>
            <w:shd w:val="clear" w:color="auto" w:fill="FBFBFB"/>
            <w:tcMar>
              <w:top w:w="15" w:type="dxa"/>
              <w:left w:w="108" w:type="dxa"/>
              <w:bottom w:w="0" w:type="dxa"/>
              <w:right w:w="108" w:type="dxa"/>
            </w:tcMar>
          </w:tcPr>
          <w:p w14:paraId="185D5411" w14:textId="03677361" w:rsidR="009120A7" w:rsidRPr="000A777D" w:rsidRDefault="009647FC" w:rsidP="009120A7">
            <w:pPr>
              <w:spacing w:line="240" w:lineRule="auto"/>
              <w:rPr>
                <w:szCs w:val="20"/>
                <w:highlight w:val="yellow"/>
                <w:lang w:val="ro-MD"/>
              </w:rPr>
            </w:pPr>
            <w:r w:rsidRPr="009647FC">
              <w:rPr>
                <w:b/>
                <w:szCs w:val="20"/>
                <w:lang w:val="ro-MD"/>
              </w:rPr>
              <w:t>Sunt implementate unele iniția</w:t>
            </w:r>
            <w:r>
              <w:rPr>
                <w:b/>
                <w:szCs w:val="20"/>
                <w:lang w:val="ro-MD"/>
              </w:rPr>
              <w:t>tive de dezvoltare a capacităților</w:t>
            </w:r>
            <w:r w:rsidRPr="009647FC">
              <w:rPr>
                <w:b/>
                <w:szCs w:val="20"/>
                <w:lang w:val="ro-MD"/>
              </w:rPr>
              <w:t xml:space="preserve"> </w:t>
            </w:r>
            <w:r w:rsidRPr="009647FC">
              <w:rPr>
                <w:szCs w:val="20"/>
                <w:lang w:val="ro-MD"/>
              </w:rPr>
              <w:t>pe termen lung,</w:t>
            </w:r>
            <w:r w:rsidRPr="009647FC">
              <w:rPr>
                <w:b/>
                <w:szCs w:val="20"/>
                <w:lang w:val="ro-MD"/>
              </w:rPr>
              <w:t xml:space="preserve"> dar acoperirea geografică și a părților interesate este limitată.</w:t>
            </w:r>
          </w:p>
        </w:tc>
        <w:tc>
          <w:tcPr>
            <w:tcW w:w="740" w:type="pct"/>
            <w:gridSpan w:val="4"/>
            <w:shd w:val="clear" w:color="auto" w:fill="FBFBFB"/>
            <w:tcMar>
              <w:top w:w="15" w:type="dxa"/>
              <w:left w:w="108" w:type="dxa"/>
              <w:bottom w:w="0" w:type="dxa"/>
              <w:right w:w="108" w:type="dxa"/>
            </w:tcMar>
          </w:tcPr>
          <w:p w14:paraId="67512F17" w14:textId="39DAA411" w:rsidR="004B47A2" w:rsidRDefault="004B47A2" w:rsidP="009120A7">
            <w:pPr>
              <w:spacing w:line="240" w:lineRule="auto"/>
              <w:rPr>
                <w:b/>
                <w:szCs w:val="20"/>
                <w:lang w:val="ro-MD"/>
              </w:rPr>
            </w:pPr>
            <w:r w:rsidRPr="004B47A2">
              <w:rPr>
                <w:szCs w:val="20"/>
                <w:lang w:val="ro-MD"/>
              </w:rPr>
              <w:t>Sunt implementate inițiative de dezvoltare a capacităților pe</w:t>
            </w:r>
            <w:r w:rsidRPr="004B47A2">
              <w:rPr>
                <w:b/>
                <w:szCs w:val="20"/>
                <w:lang w:val="ro-MD"/>
              </w:rPr>
              <w:t xml:space="preserve"> termen lung,</w:t>
            </w:r>
            <w:r>
              <w:rPr>
                <w:b/>
                <w:szCs w:val="20"/>
                <w:lang w:val="ro-MD"/>
              </w:rPr>
              <w:t xml:space="preserve"> </w:t>
            </w:r>
            <w:r w:rsidRPr="004B47A2">
              <w:rPr>
                <w:szCs w:val="20"/>
                <w:lang w:val="ro-MD"/>
              </w:rPr>
              <w:t>iar</w:t>
            </w:r>
            <w:r w:rsidRPr="004B47A2">
              <w:rPr>
                <w:b/>
                <w:szCs w:val="20"/>
                <w:lang w:val="ro-MD"/>
              </w:rPr>
              <w:t xml:space="preserve"> acoperirea </w:t>
            </w:r>
            <w:r w:rsidRPr="004B47A2">
              <w:rPr>
                <w:szCs w:val="20"/>
                <w:lang w:val="ro-MD"/>
              </w:rPr>
              <w:t>geografică și a părților interesate este</w:t>
            </w:r>
            <w:r w:rsidRPr="004B47A2">
              <w:rPr>
                <w:b/>
                <w:szCs w:val="20"/>
                <w:lang w:val="ro-MD"/>
              </w:rPr>
              <w:t xml:space="preserve"> </w:t>
            </w:r>
            <w:r>
              <w:rPr>
                <w:b/>
                <w:szCs w:val="20"/>
                <w:lang w:val="ro-MD"/>
              </w:rPr>
              <w:t>adecvată</w:t>
            </w:r>
            <w:r w:rsidRPr="004B47A2">
              <w:rPr>
                <w:b/>
                <w:szCs w:val="20"/>
                <w:lang w:val="ro-MD"/>
              </w:rPr>
              <w:t>.</w:t>
            </w:r>
          </w:p>
          <w:p w14:paraId="30886EC8" w14:textId="77777777" w:rsidR="004B47A2" w:rsidRDefault="004B47A2" w:rsidP="009120A7">
            <w:pPr>
              <w:spacing w:line="240" w:lineRule="auto"/>
              <w:rPr>
                <w:b/>
                <w:szCs w:val="20"/>
                <w:lang w:val="ro-MD"/>
              </w:rPr>
            </w:pPr>
          </w:p>
          <w:p w14:paraId="4F6EC094" w14:textId="13D4EEA1" w:rsidR="009120A7" w:rsidRPr="000A777D" w:rsidRDefault="009120A7" w:rsidP="009120A7">
            <w:pPr>
              <w:spacing w:line="240" w:lineRule="auto"/>
              <w:rPr>
                <w:b/>
                <w:szCs w:val="20"/>
                <w:lang w:val="ro-MD"/>
              </w:rPr>
            </w:pPr>
          </w:p>
        </w:tc>
        <w:tc>
          <w:tcPr>
            <w:tcW w:w="646" w:type="pct"/>
            <w:shd w:val="clear" w:color="auto" w:fill="FBFBFB"/>
            <w:tcMar>
              <w:top w:w="15" w:type="dxa"/>
              <w:left w:w="108" w:type="dxa"/>
              <w:bottom w:w="0" w:type="dxa"/>
              <w:right w:w="108" w:type="dxa"/>
            </w:tcMar>
          </w:tcPr>
          <w:p w14:paraId="66DED4A4" w14:textId="7A590E00" w:rsidR="009120A7" w:rsidRPr="000A777D" w:rsidRDefault="004B47A2" w:rsidP="009120A7">
            <w:pPr>
              <w:spacing w:line="240" w:lineRule="auto"/>
              <w:rPr>
                <w:b/>
                <w:szCs w:val="20"/>
                <w:lang w:val="ro-MD"/>
              </w:rPr>
            </w:pPr>
            <w:r w:rsidRPr="004B47A2">
              <w:rPr>
                <w:szCs w:val="20"/>
                <w:lang w:val="ro-MD"/>
              </w:rPr>
              <w:t>Sunt implementate inițiative de dezvoltare a capacităților pe</w:t>
            </w:r>
            <w:r w:rsidRPr="004B47A2">
              <w:rPr>
                <w:b/>
                <w:szCs w:val="20"/>
                <w:lang w:val="ro-MD"/>
              </w:rPr>
              <w:t xml:space="preserve"> termen lung, </w:t>
            </w:r>
            <w:r>
              <w:rPr>
                <w:b/>
                <w:szCs w:val="20"/>
                <w:lang w:val="ro-MD"/>
              </w:rPr>
              <w:t xml:space="preserve">cu rezultate eficiente, </w:t>
            </w:r>
            <w:r w:rsidRPr="004B47A2">
              <w:rPr>
                <w:szCs w:val="20"/>
                <w:lang w:val="ro-MD"/>
              </w:rPr>
              <w:t>iar</w:t>
            </w:r>
            <w:r w:rsidRPr="004B47A2">
              <w:rPr>
                <w:b/>
                <w:szCs w:val="20"/>
                <w:lang w:val="ro-MD"/>
              </w:rPr>
              <w:t xml:space="preserve"> acoperirea </w:t>
            </w:r>
            <w:r w:rsidRPr="004B47A2">
              <w:rPr>
                <w:szCs w:val="20"/>
                <w:lang w:val="ro-MD"/>
              </w:rPr>
              <w:t>geografică și a părților interesate este</w:t>
            </w:r>
            <w:r w:rsidRPr="004B47A2">
              <w:rPr>
                <w:b/>
                <w:szCs w:val="20"/>
                <w:lang w:val="ro-MD"/>
              </w:rPr>
              <w:t xml:space="preserve"> </w:t>
            </w:r>
            <w:r>
              <w:rPr>
                <w:b/>
                <w:szCs w:val="20"/>
                <w:lang w:val="ro-MD"/>
              </w:rPr>
              <w:t>foarte bună</w:t>
            </w:r>
            <w:r w:rsidRPr="004B47A2">
              <w:rPr>
                <w:b/>
                <w:szCs w:val="20"/>
                <w:lang w:val="ro-MD"/>
              </w:rPr>
              <w:t>.</w:t>
            </w:r>
          </w:p>
        </w:tc>
        <w:tc>
          <w:tcPr>
            <w:tcW w:w="730" w:type="pct"/>
            <w:gridSpan w:val="2"/>
            <w:shd w:val="clear" w:color="auto" w:fill="FBFBFB"/>
            <w:tcMar>
              <w:top w:w="15" w:type="dxa"/>
              <w:left w:w="108" w:type="dxa"/>
              <w:bottom w:w="0" w:type="dxa"/>
              <w:right w:w="108" w:type="dxa"/>
            </w:tcMar>
          </w:tcPr>
          <w:p w14:paraId="0D90807B" w14:textId="1CBC2EB8" w:rsidR="009120A7" w:rsidRPr="004B47A2" w:rsidRDefault="004B47A2" w:rsidP="009120A7">
            <w:pPr>
              <w:spacing w:line="240" w:lineRule="auto"/>
              <w:rPr>
                <w:b/>
                <w:szCs w:val="20"/>
                <w:lang w:val="ro-MD"/>
              </w:rPr>
            </w:pPr>
            <w:r w:rsidRPr="004B47A2">
              <w:rPr>
                <w:szCs w:val="20"/>
                <w:lang w:val="ro-MD"/>
              </w:rPr>
              <w:t>Sunt implementate inițiative de dezvoltare a capacităților pe</w:t>
            </w:r>
            <w:r w:rsidRPr="004B47A2">
              <w:rPr>
                <w:b/>
                <w:szCs w:val="20"/>
                <w:lang w:val="ro-MD"/>
              </w:rPr>
              <w:t xml:space="preserve"> termen lung, cu rezultate </w:t>
            </w:r>
            <w:r>
              <w:rPr>
                <w:b/>
                <w:szCs w:val="20"/>
                <w:lang w:val="ro-MD"/>
              </w:rPr>
              <w:t xml:space="preserve">foarte </w:t>
            </w:r>
            <w:r w:rsidRPr="004B47A2">
              <w:rPr>
                <w:b/>
                <w:szCs w:val="20"/>
                <w:lang w:val="ro-MD"/>
              </w:rPr>
              <w:t xml:space="preserve">eficiente, iar acoperirea </w:t>
            </w:r>
            <w:r w:rsidRPr="004B47A2">
              <w:rPr>
                <w:szCs w:val="20"/>
                <w:lang w:val="ro-MD"/>
              </w:rPr>
              <w:t>geografică și a părților interesate</w:t>
            </w:r>
            <w:r w:rsidRPr="004B47A2">
              <w:rPr>
                <w:b/>
                <w:szCs w:val="20"/>
                <w:lang w:val="ro-MD"/>
              </w:rPr>
              <w:t xml:space="preserve"> este foarte </w:t>
            </w:r>
            <w:r>
              <w:rPr>
                <w:b/>
                <w:szCs w:val="20"/>
                <w:lang w:val="ro-MD"/>
              </w:rPr>
              <w:t>excelentă</w:t>
            </w:r>
            <w:r w:rsidRPr="004B47A2">
              <w:rPr>
                <w:b/>
                <w:szCs w:val="20"/>
                <w:lang w:val="ro-MD"/>
              </w:rPr>
              <w:t>.</w:t>
            </w:r>
          </w:p>
        </w:tc>
      </w:tr>
      <w:tr w:rsidR="00F660A4" w:rsidRPr="000A777D" w14:paraId="622C047B" w14:textId="77777777" w:rsidTr="00D23069">
        <w:trPr>
          <w:gridBefore w:val="1"/>
          <w:wBefore w:w="11" w:type="pct"/>
          <w:trHeight w:val="194"/>
        </w:trPr>
        <w:tc>
          <w:tcPr>
            <w:tcW w:w="107" w:type="pct"/>
            <w:vMerge/>
            <w:tcBorders>
              <w:bottom w:val="single" w:sz="12" w:space="0" w:color="auto"/>
            </w:tcBorders>
            <w:shd w:val="clear" w:color="auto" w:fill="auto"/>
            <w:tcMar>
              <w:top w:w="15" w:type="dxa"/>
              <w:left w:w="108" w:type="dxa"/>
              <w:bottom w:w="0" w:type="dxa"/>
              <w:right w:w="108" w:type="dxa"/>
            </w:tcMar>
          </w:tcPr>
          <w:p w14:paraId="6B17BCE8" w14:textId="77777777" w:rsidR="00F660A4" w:rsidRPr="000A777D" w:rsidRDefault="00F660A4" w:rsidP="00F660A4">
            <w:pPr>
              <w:spacing w:line="240" w:lineRule="auto"/>
              <w:rPr>
                <w:color w:val="7F7F7F"/>
                <w:sz w:val="18"/>
                <w:szCs w:val="18"/>
                <w:lang w:val="ro-MD"/>
              </w:rPr>
            </w:pPr>
          </w:p>
        </w:tc>
        <w:tc>
          <w:tcPr>
            <w:tcW w:w="285" w:type="pct"/>
            <w:gridSpan w:val="3"/>
            <w:tcBorders>
              <w:top w:val="single" w:sz="4" w:space="0" w:color="auto"/>
              <w:left w:val="single" w:sz="4" w:space="0" w:color="auto"/>
              <w:bottom w:val="single" w:sz="4" w:space="0" w:color="auto"/>
              <w:right w:val="single" w:sz="12" w:space="0" w:color="auto"/>
            </w:tcBorders>
            <w:shd w:val="clear" w:color="auto" w:fill="C6D9F1" w:themeFill="text2" w:themeFillTint="33"/>
          </w:tcPr>
          <w:p w14:paraId="08B70399" w14:textId="235930BC" w:rsidR="00F660A4" w:rsidRPr="000A777D" w:rsidRDefault="00F660A4" w:rsidP="00F660A4">
            <w:pPr>
              <w:spacing w:line="240" w:lineRule="auto"/>
              <w:rPr>
                <w:sz w:val="18"/>
                <w:szCs w:val="18"/>
                <w:lang w:val="ro-MD"/>
              </w:rPr>
            </w:pPr>
            <w:r w:rsidRPr="00AA7CB8">
              <w:rPr>
                <w:sz w:val="18"/>
                <w:szCs w:val="18"/>
                <w:lang w:val="ro-MD"/>
              </w:rPr>
              <w:t>Scorul sau n/a:</w:t>
            </w:r>
          </w:p>
        </w:tc>
        <w:tc>
          <w:tcPr>
            <w:tcW w:w="406" w:type="pct"/>
            <w:gridSpan w:val="2"/>
            <w:tcBorders>
              <w:bottom w:val="single" w:sz="12" w:space="0" w:color="auto"/>
              <w:right w:val="single" w:sz="12" w:space="0" w:color="auto"/>
            </w:tcBorders>
            <w:shd w:val="clear" w:color="auto" w:fill="FFFF00"/>
          </w:tcPr>
          <w:p w14:paraId="7011CD09" w14:textId="77777777" w:rsidR="00F660A4" w:rsidRPr="000A777D" w:rsidRDefault="00F660A4" w:rsidP="00F660A4">
            <w:pPr>
              <w:spacing w:line="240" w:lineRule="auto"/>
              <w:jc w:val="center"/>
              <w:rPr>
                <w:b/>
                <w:sz w:val="18"/>
                <w:szCs w:val="18"/>
                <w:lang w:val="ro-MD"/>
              </w:rPr>
            </w:pPr>
            <w:r w:rsidRPr="000A777D">
              <w:rPr>
                <w:b/>
                <w:sz w:val="18"/>
                <w:szCs w:val="18"/>
                <w:lang w:val="ro-MD"/>
              </w:rPr>
              <w:t>30</w:t>
            </w:r>
          </w:p>
        </w:tc>
        <w:tc>
          <w:tcPr>
            <w:tcW w:w="689" w:type="pct"/>
            <w:tcBorders>
              <w:left w:val="single" w:sz="12" w:space="0" w:color="auto"/>
            </w:tcBorders>
            <w:shd w:val="clear" w:color="auto" w:fill="FBFBFB"/>
            <w:tcMar>
              <w:top w:w="15" w:type="dxa"/>
              <w:left w:w="108" w:type="dxa"/>
              <w:bottom w:w="0" w:type="dxa"/>
              <w:right w:w="108" w:type="dxa"/>
            </w:tcMar>
          </w:tcPr>
          <w:p w14:paraId="75F3C4E8" w14:textId="348234FB" w:rsidR="00F660A4" w:rsidRPr="000A777D" w:rsidRDefault="00F660A4" w:rsidP="00F660A4">
            <w:pPr>
              <w:spacing w:line="240" w:lineRule="auto"/>
              <w:rPr>
                <w:sz w:val="18"/>
                <w:szCs w:val="18"/>
                <w:lang w:val="ro-MD"/>
              </w:rPr>
            </w:pPr>
            <w:r w:rsidRPr="00D84700">
              <w:rPr>
                <w:sz w:val="18"/>
                <w:szCs w:val="18"/>
                <w:lang w:val="ro-MD"/>
              </w:rPr>
              <w:t>Justificare/dovadă</w:t>
            </w:r>
          </w:p>
        </w:tc>
        <w:tc>
          <w:tcPr>
            <w:tcW w:w="3502" w:type="pct"/>
            <w:gridSpan w:val="13"/>
            <w:shd w:val="clear" w:color="auto" w:fill="EEECE1" w:themeFill="background2"/>
            <w:tcMar>
              <w:top w:w="15" w:type="dxa"/>
              <w:left w:w="108" w:type="dxa"/>
              <w:bottom w:w="0" w:type="dxa"/>
              <w:right w:w="108" w:type="dxa"/>
            </w:tcMar>
          </w:tcPr>
          <w:p w14:paraId="23D5F530" w14:textId="522DC797" w:rsidR="00F660A4" w:rsidRPr="000A777D" w:rsidRDefault="00245E2A" w:rsidP="00245E2A">
            <w:pPr>
              <w:spacing w:line="240" w:lineRule="auto"/>
              <w:rPr>
                <w:sz w:val="18"/>
                <w:szCs w:val="18"/>
                <w:lang w:val="ro-MD"/>
              </w:rPr>
            </w:pPr>
            <w:r>
              <w:rPr>
                <w:sz w:val="18"/>
                <w:szCs w:val="18"/>
                <w:lang w:val="ro-MD"/>
              </w:rPr>
              <w:t>Cu suportul unor</w:t>
            </w:r>
            <w:r w:rsidRPr="00245E2A">
              <w:rPr>
                <w:sz w:val="18"/>
                <w:szCs w:val="18"/>
                <w:lang w:val="ro-MD"/>
              </w:rPr>
              <w:t xml:space="preserve"> proiect</w:t>
            </w:r>
            <w:r>
              <w:rPr>
                <w:sz w:val="18"/>
                <w:szCs w:val="18"/>
                <w:lang w:val="ro-MD"/>
              </w:rPr>
              <w:t>e</w:t>
            </w:r>
            <w:r w:rsidRPr="00245E2A">
              <w:rPr>
                <w:sz w:val="18"/>
                <w:szCs w:val="18"/>
                <w:lang w:val="ro-MD"/>
              </w:rPr>
              <w:t xml:space="preserve"> finanțat</w:t>
            </w:r>
            <w:r>
              <w:rPr>
                <w:sz w:val="18"/>
                <w:szCs w:val="18"/>
                <w:lang w:val="ro-MD"/>
              </w:rPr>
              <w:t>e din surse</w:t>
            </w:r>
            <w:r w:rsidRPr="00245E2A">
              <w:rPr>
                <w:sz w:val="18"/>
                <w:szCs w:val="18"/>
                <w:lang w:val="ro-MD"/>
              </w:rPr>
              <w:t xml:space="preserve"> internațional</w:t>
            </w:r>
            <w:r>
              <w:rPr>
                <w:sz w:val="18"/>
                <w:szCs w:val="18"/>
                <w:lang w:val="ro-MD"/>
              </w:rPr>
              <w:t>e</w:t>
            </w:r>
            <w:r w:rsidRPr="00245E2A">
              <w:rPr>
                <w:sz w:val="18"/>
                <w:szCs w:val="18"/>
                <w:lang w:val="ro-MD"/>
              </w:rPr>
              <w:t xml:space="preserve"> (EUWI +, IFP, GIZ), dezvoltarea capacități</w:t>
            </w:r>
            <w:r>
              <w:rPr>
                <w:sz w:val="18"/>
                <w:szCs w:val="18"/>
                <w:lang w:val="ro-MD"/>
              </w:rPr>
              <w:t>lor</w:t>
            </w:r>
            <w:r w:rsidRPr="00245E2A">
              <w:rPr>
                <w:sz w:val="18"/>
                <w:szCs w:val="18"/>
                <w:lang w:val="ro-MD"/>
              </w:rPr>
              <w:t xml:space="preserve"> </w:t>
            </w:r>
            <w:r>
              <w:rPr>
                <w:sz w:val="18"/>
                <w:szCs w:val="18"/>
                <w:lang w:val="ro-MD"/>
              </w:rPr>
              <w:t>în</w:t>
            </w:r>
            <w:r w:rsidRPr="00245E2A">
              <w:rPr>
                <w:sz w:val="18"/>
                <w:szCs w:val="18"/>
                <w:lang w:val="ro-MD"/>
              </w:rPr>
              <w:t xml:space="preserve"> sectorul apei</w:t>
            </w:r>
            <w:r>
              <w:rPr>
                <w:sz w:val="18"/>
                <w:szCs w:val="18"/>
                <w:lang w:val="ro-MD"/>
              </w:rPr>
              <w:t xml:space="preserve"> este vizată</w:t>
            </w:r>
            <w:r w:rsidRPr="00245E2A">
              <w:rPr>
                <w:sz w:val="18"/>
                <w:szCs w:val="18"/>
                <w:lang w:val="ro-MD"/>
              </w:rPr>
              <w:t xml:space="preserve">. Unele dintre training-uri </w:t>
            </w:r>
            <w:r>
              <w:rPr>
                <w:sz w:val="18"/>
                <w:szCs w:val="18"/>
                <w:lang w:val="ro-MD"/>
              </w:rPr>
              <w:t>se referă la MIRA</w:t>
            </w:r>
            <w:r w:rsidRPr="00245E2A">
              <w:rPr>
                <w:sz w:val="18"/>
                <w:szCs w:val="18"/>
                <w:lang w:val="ro-MD"/>
              </w:rPr>
              <w:t>. Cu toate acestea, este sigur că dezvoltarea capacității vizează „caseta de apă” și acoperirea este limitată.</w:t>
            </w:r>
          </w:p>
        </w:tc>
      </w:tr>
      <w:tr w:rsidR="009120A7" w:rsidRPr="000A777D" w14:paraId="2ED896FE" w14:textId="77777777" w:rsidTr="00282C76">
        <w:trPr>
          <w:gridBefore w:val="1"/>
          <w:wBefore w:w="11" w:type="pct"/>
          <w:cantSplit/>
          <w:trHeight w:val="276"/>
        </w:trPr>
        <w:tc>
          <w:tcPr>
            <w:tcW w:w="4989" w:type="pct"/>
            <w:gridSpan w:val="20"/>
            <w:shd w:val="clear" w:color="auto" w:fill="95B3D7"/>
            <w:tcMar>
              <w:top w:w="15" w:type="dxa"/>
              <w:left w:w="108" w:type="dxa"/>
              <w:bottom w:w="0" w:type="dxa"/>
              <w:right w:w="108" w:type="dxa"/>
            </w:tcMar>
          </w:tcPr>
          <w:p w14:paraId="4DB4DEEA" w14:textId="34AF7E98" w:rsidR="009120A7" w:rsidRPr="000A777D" w:rsidRDefault="009120A7" w:rsidP="00500962">
            <w:pPr>
              <w:keepNext/>
              <w:spacing w:line="240" w:lineRule="auto"/>
              <w:ind w:left="-57"/>
              <w:rPr>
                <w:b/>
                <w:bCs/>
                <w:szCs w:val="20"/>
                <w:lang w:val="ro-MD"/>
              </w:rPr>
            </w:pPr>
            <w:r w:rsidRPr="000A777D">
              <w:rPr>
                <w:b/>
                <w:bCs/>
                <w:szCs w:val="20"/>
                <w:lang w:val="ro-MD"/>
              </w:rPr>
              <w:lastRenderedPageBreak/>
              <w:t xml:space="preserve">2.2 </w:t>
            </w:r>
            <w:r w:rsidR="00500962">
              <w:rPr>
                <w:b/>
                <w:bCs/>
                <w:szCs w:val="20"/>
                <w:lang w:val="ro-MD"/>
              </w:rPr>
              <w:t xml:space="preserve">Care este situația instituțiilor ce implementează MIRA la alte nivele? </w:t>
            </w:r>
          </w:p>
        </w:tc>
      </w:tr>
      <w:tr w:rsidR="009770FC" w:rsidRPr="000A777D" w14:paraId="65AD632C" w14:textId="77777777" w:rsidTr="009120A7">
        <w:trPr>
          <w:gridBefore w:val="1"/>
          <w:wBefore w:w="11" w:type="pct"/>
          <w:cantSplit/>
          <w:trHeight w:val="957"/>
        </w:trPr>
        <w:tc>
          <w:tcPr>
            <w:tcW w:w="120" w:type="pct"/>
            <w:gridSpan w:val="2"/>
            <w:vMerge w:val="restart"/>
            <w:shd w:val="clear" w:color="auto" w:fill="auto"/>
            <w:tcMar>
              <w:top w:w="15" w:type="dxa"/>
              <w:left w:w="108" w:type="dxa"/>
              <w:bottom w:w="0" w:type="dxa"/>
              <w:right w:w="108" w:type="dxa"/>
            </w:tcMar>
          </w:tcPr>
          <w:p w14:paraId="46255BE6" w14:textId="77777777" w:rsidR="009770FC" w:rsidRPr="000A777D" w:rsidRDefault="009770FC" w:rsidP="009770FC">
            <w:pPr>
              <w:spacing w:line="240" w:lineRule="auto"/>
              <w:ind w:left="-57"/>
              <w:rPr>
                <w:bCs/>
                <w:szCs w:val="20"/>
                <w:lang w:val="ro-MD"/>
              </w:rPr>
            </w:pPr>
            <w:r w:rsidRPr="000A777D">
              <w:rPr>
                <w:bCs/>
                <w:szCs w:val="20"/>
                <w:lang w:val="ro-MD"/>
              </w:rPr>
              <w:t>a</w:t>
            </w:r>
          </w:p>
        </w:tc>
        <w:tc>
          <w:tcPr>
            <w:tcW w:w="678" w:type="pct"/>
            <w:gridSpan w:val="4"/>
            <w:tcBorders>
              <w:right w:val="single" w:sz="12" w:space="0" w:color="auto"/>
            </w:tcBorders>
            <w:shd w:val="clear" w:color="auto" w:fill="DBE5F1"/>
            <w:tcMar>
              <w:top w:w="15" w:type="dxa"/>
              <w:left w:w="108" w:type="dxa"/>
              <w:bottom w:w="0" w:type="dxa"/>
              <w:right w:w="108" w:type="dxa"/>
            </w:tcMar>
          </w:tcPr>
          <w:p w14:paraId="2243674A" w14:textId="61370D42" w:rsidR="009770FC" w:rsidRPr="000A777D" w:rsidRDefault="009770FC" w:rsidP="009770FC">
            <w:pPr>
              <w:spacing w:line="240" w:lineRule="auto"/>
              <w:rPr>
                <w:szCs w:val="20"/>
                <w:lang w:val="ro-MD"/>
              </w:rPr>
            </w:pPr>
            <w:r>
              <w:rPr>
                <w:b/>
                <w:szCs w:val="20"/>
                <w:lang w:val="ro-MD"/>
              </w:rPr>
              <w:t>Organizații</w:t>
            </w:r>
            <w:r w:rsidRPr="000A777D">
              <w:rPr>
                <w:rStyle w:val="Referinnotdesubsol"/>
                <w:rFonts w:eastAsia="Calibri"/>
                <w:b/>
                <w:szCs w:val="20"/>
                <w:lang w:val="ro-MD"/>
              </w:rPr>
              <w:footnoteReference w:id="15"/>
            </w:r>
            <w:r w:rsidRPr="000A777D">
              <w:rPr>
                <w:szCs w:val="20"/>
                <w:lang w:val="ro-MD"/>
              </w:rPr>
              <w:t xml:space="preserve"> </w:t>
            </w:r>
            <w:r>
              <w:rPr>
                <w:szCs w:val="20"/>
                <w:lang w:val="ro-MD"/>
              </w:rPr>
              <w:t>la nivel</w:t>
            </w:r>
            <w:r w:rsidRPr="000A777D">
              <w:rPr>
                <w:rStyle w:val="Referinnotdesubsol"/>
                <w:rFonts w:eastAsia="Calibri"/>
                <w:b/>
                <w:szCs w:val="20"/>
                <w:lang w:val="ro-MD"/>
              </w:rPr>
              <w:footnoteReference w:id="16"/>
            </w:r>
            <w:r>
              <w:rPr>
                <w:szCs w:val="20"/>
                <w:lang w:val="ro-MD"/>
              </w:rPr>
              <w:t xml:space="preserve"> de bazin/acvifer care promovează implementarea Planurilor MIRA, sau a planurilor similare </w:t>
            </w:r>
          </w:p>
        </w:tc>
        <w:tc>
          <w:tcPr>
            <w:tcW w:w="689" w:type="pct"/>
            <w:tcBorders>
              <w:left w:val="single" w:sz="12" w:space="0" w:color="auto"/>
            </w:tcBorders>
            <w:shd w:val="clear" w:color="auto" w:fill="FBFBFB"/>
            <w:tcMar>
              <w:top w:w="15" w:type="dxa"/>
              <w:left w:w="108" w:type="dxa"/>
              <w:bottom w:w="0" w:type="dxa"/>
              <w:right w:w="108" w:type="dxa"/>
            </w:tcMar>
          </w:tcPr>
          <w:p w14:paraId="0EDE4878" w14:textId="0434BC8D" w:rsidR="009770FC" w:rsidRPr="000A777D" w:rsidRDefault="009770FC" w:rsidP="009770FC">
            <w:pPr>
              <w:spacing w:line="240" w:lineRule="auto"/>
              <w:rPr>
                <w:szCs w:val="20"/>
                <w:lang w:val="ro-MD"/>
              </w:rPr>
            </w:pPr>
            <w:r w:rsidRPr="003D5967">
              <w:rPr>
                <w:b/>
                <w:szCs w:val="20"/>
                <w:lang w:val="ro-MD"/>
              </w:rPr>
              <w:t xml:space="preserve">Nu există autorități </w:t>
            </w:r>
            <w:r>
              <w:rPr>
                <w:b/>
                <w:szCs w:val="20"/>
                <w:lang w:val="ro-MD"/>
              </w:rPr>
              <w:t>bazinale</w:t>
            </w:r>
            <w:r w:rsidRPr="003D5967">
              <w:rPr>
                <w:b/>
                <w:szCs w:val="20"/>
                <w:lang w:val="ro-MD"/>
              </w:rPr>
              <w:t xml:space="preserve"> dedicate pentru gestionarea resurselor de apă.</w:t>
            </w:r>
          </w:p>
        </w:tc>
        <w:tc>
          <w:tcPr>
            <w:tcW w:w="693" w:type="pct"/>
            <w:shd w:val="clear" w:color="auto" w:fill="FBFBFB"/>
            <w:tcMar>
              <w:top w:w="15" w:type="dxa"/>
              <w:left w:w="108" w:type="dxa"/>
              <w:bottom w:w="0" w:type="dxa"/>
              <w:right w:w="108" w:type="dxa"/>
            </w:tcMar>
          </w:tcPr>
          <w:p w14:paraId="008EDB1F" w14:textId="0A889A2C" w:rsidR="009770FC" w:rsidRPr="000A777D" w:rsidRDefault="009770FC" w:rsidP="009770FC">
            <w:pPr>
              <w:spacing w:line="240" w:lineRule="auto"/>
              <w:rPr>
                <w:szCs w:val="20"/>
                <w:lang w:val="ro-MD"/>
              </w:rPr>
            </w:pPr>
            <w:r w:rsidRPr="00316672">
              <w:rPr>
                <w:szCs w:val="20"/>
                <w:lang w:val="ro-MD"/>
              </w:rPr>
              <w:t>Există autorități dedicate pentru gestionarea resurselor de apă, cu un mandat clar.</w:t>
            </w:r>
          </w:p>
        </w:tc>
        <w:tc>
          <w:tcPr>
            <w:tcW w:w="693" w:type="pct"/>
            <w:gridSpan w:val="5"/>
            <w:shd w:val="clear" w:color="auto" w:fill="FBFBFB"/>
            <w:tcMar>
              <w:top w:w="15" w:type="dxa"/>
              <w:left w:w="108" w:type="dxa"/>
              <w:bottom w:w="0" w:type="dxa"/>
              <w:right w:w="108" w:type="dxa"/>
            </w:tcMar>
          </w:tcPr>
          <w:p w14:paraId="0378D83B" w14:textId="144CF10B" w:rsidR="009770FC" w:rsidRPr="000A777D" w:rsidRDefault="009770FC" w:rsidP="009770FC">
            <w:pPr>
              <w:spacing w:line="240" w:lineRule="auto"/>
              <w:rPr>
                <w:szCs w:val="20"/>
                <w:lang w:val="ro-MD"/>
              </w:rPr>
            </w:pPr>
            <w:r w:rsidRPr="00CF1169">
              <w:rPr>
                <w:szCs w:val="20"/>
                <w:lang w:val="ro-MD"/>
              </w:rPr>
              <w:t xml:space="preserve">Autoritățile au un mandat clar pentru a </w:t>
            </w:r>
            <w:r w:rsidRPr="00CF1169">
              <w:rPr>
                <w:b/>
                <w:szCs w:val="20"/>
                <w:lang w:val="ro-MD"/>
              </w:rPr>
              <w:t>conduce implementarea MIRA</w:t>
            </w:r>
            <w:r w:rsidRPr="00CF1169">
              <w:rPr>
                <w:szCs w:val="20"/>
                <w:lang w:val="ro-MD"/>
              </w:rPr>
              <w:t xml:space="preserve"> și capacitatea de a conduce eficient </w:t>
            </w:r>
            <w:r w:rsidRPr="00CF1169">
              <w:rPr>
                <w:b/>
                <w:szCs w:val="20"/>
                <w:lang w:val="ro-MD"/>
              </w:rPr>
              <w:t>formularea planului MIRA.</w:t>
            </w:r>
          </w:p>
        </w:tc>
        <w:tc>
          <w:tcPr>
            <w:tcW w:w="740" w:type="pct"/>
            <w:gridSpan w:val="4"/>
            <w:shd w:val="clear" w:color="auto" w:fill="FBFBFB"/>
            <w:tcMar>
              <w:top w:w="15" w:type="dxa"/>
              <w:left w:w="108" w:type="dxa"/>
              <w:bottom w:w="0" w:type="dxa"/>
              <w:right w:w="108" w:type="dxa"/>
            </w:tcMar>
          </w:tcPr>
          <w:p w14:paraId="4E0C0A1A" w14:textId="0FF655E0" w:rsidR="009770FC" w:rsidRPr="000A777D" w:rsidRDefault="009770FC" w:rsidP="009770FC">
            <w:pPr>
              <w:spacing w:line="240" w:lineRule="auto"/>
              <w:rPr>
                <w:szCs w:val="20"/>
                <w:lang w:val="ro-MD"/>
              </w:rPr>
            </w:pPr>
            <w:r w:rsidRPr="007A3AE3">
              <w:rPr>
                <w:szCs w:val="20"/>
                <w:lang w:val="ro-MD"/>
              </w:rPr>
              <w:t xml:space="preserve">Autoritățile au </w:t>
            </w:r>
            <w:r w:rsidRPr="007A3AE3">
              <w:rPr>
                <w:b/>
                <w:szCs w:val="20"/>
                <w:lang w:val="ro-MD"/>
              </w:rPr>
              <w:t>capacități pentru a conduce eficient implementarea planului MIRA.</w:t>
            </w:r>
          </w:p>
        </w:tc>
        <w:tc>
          <w:tcPr>
            <w:tcW w:w="650" w:type="pct"/>
            <w:gridSpan w:val="2"/>
            <w:shd w:val="clear" w:color="auto" w:fill="FBFBFB"/>
            <w:tcMar>
              <w:top w:w="15" w:type="dxa"/>
              <w:left w:w="108" w:type="dxa"/>
              <w:bottom w:w="0" w:type="dxa"/>
              <w:right w:w="108" w:type="dxa"/>
            </w:tcMar>
          </w:tcPr>
          <w:p w14:paraId="3EEC7566" w14:textId="13CB77E1" w:rsidR="009770FC" w:rsidRPr="000A777D" w:rsidRDefault="009770FC" w:rsidP="009770FC">
            <w:pPr>
              <w:spacing w:line="240" w:lineRule="auto"/>
              <w:rPr>
                <w:szCs w:val="20"/>
                <w:lang w:val="ro-MD"/>
              </w:rPr>
            </w:pPr>
            <w:r>
              <w:rPr>
                <w:szCs w:val="20"/>
                <w:lang w:val="ro-MD"/>
              </w:rPr>
              <w:t xml:space="preserve">Autoritățile au capacități de a realiza eficient </w:t>
            </w:r>
            <w:r>
              <w:rPr>
                <w:b/>
                <w:szCs w:val="20"/>
                <w:lang w:val="ro-MD"/>
              </w:rPr>
              <w:t xml:space="preserve">monitoringul și evaluarea </w:t>
            </w:r>
            <w:r w:rsidRPr="000A777D">
              <w:rPr>
                <w:b/>
                <w:szCs w:val="20"/>
                <w:lang w:val="ro-MD"/>
              </w:rPr>
              <w:t>periodic</w:t>
            </w:r>
            <w:r>
              <w:rPr>
                <w:b/>
                <w:szCs w:val="20"/>
                <w:lang w:val="ro-MD"/>
              </w:rPr>
              <w:t>ă a</w:t>
            </w:r>
            <w:r w:rsidRPr="000A777D">
              <w:rPr>
                <w:b/>
                <w:szCs w:val="20"/>
                <w:lang w:val="ro-MD"/>
              </w:rPr>
              <w:t xml:space="preserve"> plan</w:t>
            </w:r>
            <w:r>
              <w:rPr>
                <w:b/>
                <w:szCs w:val="20"/>
                <w:lang w:val="ro-MD"/>
              </w:rPr>
              <w:t>urilor MIRA</w:t>
            </w:r>
            <w:r w:rsidRPr="000A777D">
              <w:rPr>
                <w:szCs w:val="20"/>
                <w:lang w:val="ro-MD"/>
              </w:rPr>
              <w:t>.</w:t>
            </w:r>
          </w:p>
        </w:tc>
        <w:tc>
          <w:tcPr>
            <w:tcW w:w="726" w:type="pct"/>
            <w:shd w:val="clear" w:color="auto" w:fill="FBFBFB"/>
            <w:tcMar>
              <w:top w:w="15" w:type="dxa"/>
              <w:left w:w="108" w:type="dxa"/>
              <w:bottom w:w="0" w:type="dxa"/>
              <w:right w:w="108" w:type="dxa"/>
            </w:tcMar>
          </w:tcPr>
          <w:p w14:paraId="10609E81" w14:textId="6BD0C23C" w:rsidR="009770FC" w:rsidRPr="000A777D" w:rsidRDefault="009770FC" w:rsidP="009770FC">
            <w:pPr>
              <w:spacing w:line="240" w:lineRule="auto"/>
              <w:rPr>
                <w:szCs w:val="20"/>
                <w:lang w:val="ro-MD"/>
              </w:rPr>
            </w:pPr>
            <w:r w:rsidRPr="000A777D">
              <w:rPr>
                <w:szCs w:val="20"/>
                <w:lang w:val="ro-MD"/>
              </w:rPr>
              <w:t>A</w:t>
            </w:r>
            <w:r>
              <w:rPr>
                <w:szCs w:val="20"/>
                <w:lang w:val="ro-MD"/>
              </w:rPr>
              <w:t xml:space="preserve">utoritățile au capacități de a realiza </w:t>
            </w:r>
            <w:r w:rsidRPr="00F56545">
              <w:rPr>
                <w:b/>
                <w:szCs w:val="20"/>
                <w:lang w:val="ro-MD"/>
              </w:rPr>
              <w:t>revizuirea periodică a Planurilor MIRA</w:t>
            </w:r>
            <w:r>
              <w:rPr>
                <w:szCs w:val="20"/>
                <w:lang w:val="ro-MD"/>
              </w:rPr>
              <w:t xml:space="preserve">. </w:t>
            </w:r>
          </w:p>
        </w:tc>
      </w:tr>
      <w:tr w:rsidR="00F660A4" w:rsidRPr="000A777D" w14:paraId="078E6779" w14:textId="77777777" w:rsidTr="00D23069">
        <w:trPr>
          <w:gridBefore w:val="1"/>
          <w:wBefore w:w="11" w:type="pct"/>
          <w:trHeight w:val="194"/>
        </w:trPr>
        <w:tc>
          <w:tcPr>
            <w:tcW w:w="120" w:type="pct"/>
            <w:gridSpan w:val="2"/>
            <w:vMerge/>
            <w:shd w:val="clear" w:color="auto" w:fill="auto"/>
            <w:tcMar>
              <w:top w:w="15" w:type="dxa"/>
              <w:left w:w="108" w:type="dxa"/>
              <w:bottom w:w="0" w:type="dxa"/>
              <w:right w:w="108" w:type="dxa"/>
            </w:tcMar>
          </w:tcPr>
          <w:p w14:paraId="47C2848C" w14:textId="77777777" w:rsidR="00F660A4" w:rsidRPr="000A777D" w:rsidRDefault="00F660A4" w:rsidP="00F660A4">
            <w:pPr>
              <w:spacing w:line="240" w:lineRule="auto"/>
              <w:rPr>
                <w:color w:val="7F7F7F"/>
                <w:sz w:val="18"/>
                <w:szCs w:val="18"/>
                <w:lang w:val="ro-MD"/>
              </w:rPr>
            </w:pPr>
          </w:p>
        </w:tc>
        <w:tc>
          <w:tcPr>
            <w:tcW w:w="272" w:type="pct"/>
            <w:gridSpan w:val="2"/>
            <w:tcBorders>
              <w:top w:val="single" w:sz="4" w:space="0" w:color="auto"/>
              <w:left w:val="single" w:sz="4" w:space="0" w:color="auto"/>
              <w:bottom w:val="single" w:sz="4" w:space="0" w:color="auto"/>
              <w:right w:val="single" w:sz="12" w:space="0" w:color="auto"/>
            </w:tcBorders>
            <w:shd w:val="clear" w:color="auto" w:fill="C6D9F1" w:themeFill="text2" w:themeFillTint="33"/>
          </w:tcPr>
          <w:p w14:paraId="0C63C87A" w14:textId="2AF68F85" w:rsidR="00F660A4" w:rsidRPr="000A777D" w:rsidRDefault="00F660A4" w:rsidP="00F660A4">
            <w:pPr>
              <w:spacing w:line="240" w:lineRule="auto"/>
              <w:rPr>
                <w:sz w:val="18"/>
                <w:szCs w:val="18"/>
                <w:lang w:val="ro-MD"/>
              </w:rPr>
            </w:pPr>
            <w:r w:rsidRPr="00AA7CB8">
              <w:rPr>
                <w:sz w:val="18"/>
                <w:szCs w:val="18"/>
                <w:lang w:val="ro-MD"/>
              </w:rPr>
              <w:t>Scorul sau n/a:</w:t>
            </w:r>
          </w:p>
        </w:tc>
        <w:tc>
          <w:tcPr>
            <w:tcW w:w="406" w:type="pct"/>
            <w:gridSpan w:val="2"/>
            <w:tcBorders>
              <w:right w:val="single" w:sz="12" w:space="0" w:color="auto"/>
            </w:tcBorders>
            <w:shd w:val="clear" w:color="auto" w:fill="FFFF00"/>
          </w:tcPr>
          <w:p w14:paraId="6B0EAD16" w14:textId="77777777" w:rsidR="00F660A4" w:rsidRPr="000A777D" w:rsidRDefault="00F660A4" w:rsidP="00F660A4">
            <w:pPr>
              <w:spacing w:line="240" w:lineRule="auto"/>
              <w:jc w:val="center"/>
              <w:rPr>
                <w:b/>
                <w:sz w:val="18"/>
                <w:szCs w:val="18"/>
                <w:lang w:val="ro-MD"/>
              </w:rPr>
            </w:pPr>
            <w:r w:rsidRPr="000A777D">
              <w:rPr>
                <w:b/>
                <w:sz w:val="18"/>
                <w:szCs w:val="18"/>
                <w:lang w:val="ro-MD"/>
              </w:rPr>
              <w:t>10</w:t>
            </w:r>
          </w:p>
        </w:tc>
        <w:tc>
          <w:tcPr>
            <w:tcW w:w="689" w:type="pct"/>
            <w:tcBorders>
              <w:left w:val="single" w:sz="12" w:space="0" w:color="auto"/>
            </w:tcBorders>
            <w:shd w:val="clear" w:color="auto" w:fill="FBFBFB"/>
            <w:tcMar>
              <w:top w:w="15" w:type="dxa"/>
              <w:left w:w="108" w:type="dxa"/>
              <w:bottom w:w="0" w:type="dxa"/>
              <w:right w:w="108" w:type="dxa"/>
            </w:tcMar>
          </w:tcPr>
          <w:p w14:paraId="2D130ABF" w14:textId="609003E2" w:rsidR="00F660A4" w:rsidRPr="000A777D" w:rsidRDefault="00F660A4" w:rsidP="00F660A4">
            <w:pPr>
              <w:spacing w:line="240" w:lineRule="auto"/>
              <w:rPr>
                <w:sz w:val="18"/>
                <w:szCs w:val="18"/>
                <w:lang w:val="ro-MD"/>
              </w:rPr>
            </w:pPr>
            <w:r w:rsidRPr="00D84700">
              <w:rPr>
                <w:sz w:val="18"/>
                <w:szCs w:val="18"/>
                <w:lang w:val="ro-MD"/>
              </w:rPr>
              <w:t>Justificare/dovadă</w:t>
            </w:r>
          </w:p>
        </w:tc>
        <w:tc>
          <w:tcPr>
            <w:tcW w:w="3502" w:type="pct"/>
            <w:gridSpan w:val="13"/>
            <w:shd w:val="clear" w:color="auto" w:fill="EEECE1" w:themeFill="background2"/>
            <w:tcMar>
              <w:top w:w="15" w:type="dxa"/>
              <w:left w:w="108" w:type="dxa"/>
              <w:bottom w:w="0" w:type="dxa"/>
              <w:right w:w="108" w:type="dxa"/>
            </w:tcMar>
          </w:tcPr>
          <w:p w14:paraId="4E900EA3" w14:textId="6D1A9251" w:rsidR="00F660A4" w:rsidRPr="000A777D" w:rsidRDefault="006B5423" w:rsidP="00B04565">
            <w:pPr>
              <w:spacing w:line="240" w:lineRule="auto"/>
              <w:rPr>
                <w:sz w:val="18"/>
                <w:szCs w:val="18"/>
                <w:lang w:val="ro-MD"/>
              </w:rPr>
            </w:pPr>
            <w:r>
              <w:rPr>
                <w:sz w:val="18"/>
                <w:szCs w:val="18"/>
                <w:lang w:val="ro-MD"/>
              </w:rPr>
              <w:t xml:space="preserve">Comitetele bazinale au doar un rol consultativ. </w:t>
            </w:r>
          </w:p>
        </w:tc>
      </w:tr>
      <w:tr w:rsidR="00F660A4" w:rsidRPr="000A777D" w14:paraId="1A06B780" w14:textId="77777777" w:rsidTr="009120A7">
        <w:trPr>
          <w:cantSplit/>
          <w:trHeight w:val="197"/>
        </w:trPr>
        <w:tc>
          <w:tcPr>
            <w:tcW w:w="809" w:type="pct"/>
            <w:gridSpan w:val="7"/>
            <w:tcBorders>
              <w:top w:val="nil"/>
              <w:left w:val="nil"/>
              <w:bottom w:val="nil"/>
              <w:right w:val="single" w:sz="12" w:space="0" w:color="auto"/>
            </w:tcBorders>
            <w:shd w:val="clear" w:color="auto" w:fill="FFFFFF"/>
            <w:vAlign w:val="center"/>
            <w:hideMark/>
          </w:tcPr>
          <w:p w14:paraId="7D2441C7" w14:textId="77777777" w:rsidR="00F660A4" w:rsidRPr="000A777D" w:rsidRDefault="00F660A4" w:rsidP="00F660A4">
            <w:pPr>
              <w:keepNext/>
              <w:spacing w:line="240" w:lineRule="auto"/>
              <w:ind w:left="142"/>
              <w:rPr>
                <w:szCs w:val="20"/>
                <w:lang w:val="ro-MD"/>
              </w:rPr>
            </w:pPr>
          </w:p>
        </w:tc>
        <w:tc>
          <w:tcPr>
            <w:tcW w:w="689" w:type="pct"/>
            <w:tcBorders>
              <w:left w:val="single" w:sz="12" w:space="0" w:color="auto"/>
            </w:tcBorders>
            <w:shd w:val="clear" w:color="auto" w:fill="B8CCE4" w:themeFill="accent1" w:themeFillTint="66"/>
            <w:tcMar>
              <w:top w:w="15" w:type="dxa"/>
              <w:left w:w="108" w:type="dxa"/>
              <w:bottom w:w="0" w:type="dxa"/>
              <w:right w:w="108" w:type="dxa"/>
            </w:tcMar>
            <w:hideMark/>
          </w:tcPr>
          <w:p w14:paraId="72FC71AA" w14:textId="61CCF1B0" w:rsidR="00F660A4" w:rsidRPr="000A777D" w:rsidRDefault="00F660A4" w:rsidP="00F660A4">
            <w:pPr>
              <w:keepNext/>
              <w:spacing w:line="240" w:lineRule="auto"/>
              <w:jc w:val="center"/>
              <w:rPr>
                <w:szCs w:val="20"/>
                <w:lang w:val="ro-MD"/>
              </w:rPr>
            </w:pPr>
            <w:r>
              <w:rPr>
                <w:szCs w:val="20"/>
                <w:lang w:val="ro-MD"/>
              </w:rPr>
              <w:t>Foarte redus</w:t>
            </w:r>
            <w:r w:rsidRPr="000A777D">
              <w:rPr>
                <w:szCs w:val="20"/>
                <w:lang w:val="ro-MD"/>
              </w:rPr>
              <w:t xml:space="preserve"> (0)</w:t>
            </w:r>
          </w:p>
        </w:tc>
        <w:tc>
          <w:tcPr>
            <w:tcW w:w="693" w:type="pct"/>
            <w:shd w:val="clear" w:color="auto" w:fill="B8CCE4" w:themeFill="accent1" w:themeFillTint="66"/>
            <w:tcMar>
              <w:top w:w="15" w:type="dxa"/>
              <w:left w:w="15" w:type="dxa"/>
              <w:bottom w:w="0" w:type="dxa"/>
              <w:right w:w="15" w:type="dxa"/>
            </w:tcMar>
            <w:hideMark/>
          </w:tcPr>
          <w:p w14:paraId="59A1890F" w14:textId="366AFBC7" w:rsidR="00F660A4" w:rsidRPr="000A777D" w:rsidRDefault="00F660A4" w:rsidP="00F660A4">
            <w:pPr>
              <w:keepNext/>
              <w:spacing w:line="240" w:lineRule="auto"/>
              <w:jc w:val="center"/>
              <w:rPr>
                <w:szCs w:val="20"/>
                <w:lang w:val="ro-MD"/>
              </w:rPr>
            </w:pPr>
            <w:r>
              <w:rPr>
                <w:szCs w:val="20"/>
                <w:lang w:val="ro-MD"/>
              </w:rPr>
              <w:t>Redus</w:t>
            </w:r>
            <w:r w:rsidRPr="000A777D">
              <w:rPr>
                <w:szCs w:val="20"/>
                <w:lang w:val="ro-MD"/>
              </w:rPr>
              <w:t xml:space="preserve"> (20)</w:t>
            </w:r>
          </w:p>
        </w:tc>
        <w:tc>
          <w:tcPr>
            <w:tcW w:w="693" w:type="pct"/>
            <w:gridSpan w:val="5"/>
            <w:shd w:val="clear" w:color="auto" w:fill="B8CCE4" w:themeFill="accent1" w:themeFillTint="66"/>
            <w:tcMar>
              <w:top w:w="15" w:type="dxa"/>
              <w:left w:w="15" w:type="dxa"/>
              <w:bottom w:w="0" w:type="dxa"/>
              <w:right w:w="15" w:type="dxa"/>
            </w:tcMar>
            <w:hideMark/>
          </w:tcPr>
          <w:p w14:paraId="2513D97F" w14:textId="4948DA72" w:rsidR="00F660A4" w:rsidRPr="000A777D" w:rsidRDefault="00F660A4" w:rsidP="00F660A4">
            <w:pPr>
              <w:keepNext/>
              <w:spacing w:line="240" w:lineRule="auto"/>
              <w:jc w:val="center"/>
              <w:rPr>
                <w:szCs w:val="20"/>
                <w:lang w:val="ro-MD"/>
              </w:rPr>
            </w:pPr>
            <w:r w:rsidRPr="000A777D">
              <w:rPr>
                <w:szCs w:val="20"/>
                <w:lang w:val="ro-MD"/>
              </w:rPr>
              <w:t>Mediu-</w:t>
            </w:r>
            <w:r>
              <w:rPr>
                <w:szCs w:val="20"/>
                <w:lang w:val="ro-MD"/>
              </w:rPr>
              <w:t>redus</w:t>
            </w:r>
            <w:r w:rsidRPr="000A777D">
              <w:rPr>
                <w:szCs w:val="20"/>
                <w:lang w:val="ro-MD"/>
              </w:rPr>
              <w:t xml:space="preserve"> (40)</w:t>
            </w:r>
          </w:p>
        </w:tc>
        <w:tc>
          <w:tcPr>
            <w:tcW w:w="740" w:type="pct"/>
            <w:gridSpan w:val="4"/>
            <w:shd w:val="clear" w:color="auto" w:fill="B8CCE4" w:themeFill="accent1" w:themeFillTint="66"/>
            <w:tcMar>
              <w:top w:w="15" w:type="dxa"/>
              <w:left w:w="15" w:type="dxa"/>
              <w:bottom w:w="0" w:type="dxa"/>
              <w:right w:w="15" w:type="dxa"/>
            </w:tcMar>
            <w:hideMark/>
          </w:tcPr>
          <w:p w14:paraId="058B96D6" w14:textId="608FA108" w:rsidR="00F660A4" w:rsidRPr="000A777D" w:rsidRDefault="00F660A4" w:rsidP="00F660A4">
            <w:pPr>
              <w:keepNext/>
              <w:spacing w:line="240" w:lineRule="auto"/>
              <w:jc w:val="center"/>
              <w:rPr>
                <w:szCs w:val="20"/>
                <w:lang w:val="ro-MD"/>
              </w:rPr>
            </w:pPr>
            <w:r w:rsidRPr="000A777D">
              <w:rPr>
                <w:szCs w:val="20"/>
                <w:lang w:val="ro-MD"/>
              </w:rPr>
              <w:t>Mediu-</w:t>
            </w:r>
            <w:r>
              <w:rPr>
                <w:szCs w:val="20"/>
                <w:lang w:val="ro-MD"/>
              </w:rPr>
              <w:t>Înalt</w:t>
            </w:r>
            <w:r w:rsidRPr="000A777D">
              <w:rPr>
                <w:szCs w:val="20"/>
                <w:lang w:val="ro-MD"/>
              </w:rPr>
              <w:t xml:space="preserve"> (60)</w:t>
            </w:r>
          </w:p>
        </w:tc>
        <w:tc>
          <w:tcPr>
            <w:tcW w:w="646" w:type="pct"/>
            <w:shd w:val="clear" w:color="auto" w:fill="B8CCE4" w:themeFill="accent1" w:themeFillTint="66"/>
            <w:tcMar>
              <w:top w:w="15" w:type="dxa"/>
              <w:left w:w="15" w:type="dxa"/>
              <w:bottom w:w="0" w:type="dxa"/>
              <w:right w:w="15" w:type="dxa"/>
            </w:tcMar>
            <w:hideMark/>
          </w:tcPr>
          <w:p w14:paraId="57263DF9" w14:textId="025FEB84" w:rsidR="00F660A4" w:rsidRPr="000A777D" w:rsidRDefault="00F660A4" w:rsidP="00F660A4">
            <w:pPr>
              <w:keepNext/>
              <w:spacing w:line="240" w:lineRule="auto"/>
              <w:jc w:val="center"/>
              <w:rPr>
                <w:szCs w:val="20"/>
                <w:lang w:val="ro-MD"/>
              </w:rPr>
            </w:pPr>
            <w:r>
              <w:rPr>
                <w:szCs w:val="20"/>
                <w:lang w:val="ro-MD"/>
              </w:rPr>
              <w:t>Înalt</w:t>
            </w:r>
            <w:r w:rsidRPr="000A777D">
              <w:rPr>
                <w:szCs w:val="20"/>
                <w:lang w:val="ro-MD"/>
              </w:rPr>
              <w:t xml:space="preserve"> (80)</w:t>
            </w:r>
          </w:p>
        </w:tc>
        <w:tc>
          <w:tcPr>
            <w:tcW w:w="730" w:type="pct"/>
            <w:gridSpan w:val="2"/>
            <w:shd w:val="clear" w:color="auto" w:fill="B8CCE4" w:themeFill="accent1" w:themeFillTint="66"/>
            <w:tcMar>
              <w:top w:w="15" w:type="dxa"/>
              <w:left w:w="15" w:type="dxa"/>
              <w:bottom w:w="0" w:type="dxa"/>
              <w:right w:w="15" w:type="dxa"/>
            </w:tcMar>
            <w:hideMark/>
          </w:tcPr>
          <w:p w14:paraId="71245611" w14:textId="48F2428A" w:rsidR="00F660A4" w:rsidRPr="000A777D" w:rsidRDefault="00F660A4" w:rsidP="00F660A4">
            <w:pPr>
              <w:keepNext/>
              <w:spacing w:line="240" w:lineRule="auto"/>
              <w:jc w:val="center"/>
              <w:rPr>
                <w:szCs w:val="20"/>
                <w:lang w:val="ro-MD"/>
              </w:rPr>
            </w:pPr>
            <w:r>
              <w:rPr>
                <w:szCs w:val="20"/>
                <w:lang w:val="ro-MD"/>
              </w:rPr>
              <w:t>Foarte înalt</w:t>
            </w:r>
            <w:r w:rsidRPr="000A777D">
              <w:rPr>
                <w:szCs w:val="20"/>
                <w:lang w:val="ro-MD"/>
              </w:rPr>
              <w:t xml:space="preserve"> (100)</w:t>
            </w:r>
          </w:p>
        </w:tc>
      </w:tr>
      <w:tr w:rsidR="001303A2" w:rsidRPr="000A777D" w14:paraId="10234A9E" w14:textId="77777777" w:rsidTr="009120A7">
        <w:trPr>
          <w:gridBefore w:val="1"/>
          <w:wBefore w:w="11" w:type="pct"/>
          <w:cantSplit/>
          <w:trHeight w:val="55"/>
        </w:trPr>
        <w:tc>
          <w:tcPr>
            <w:tcW w:w="120" w:type="pct"/>
            <w:gridSpan w:val="2"/>
            <w:vMerge w:val="restart"/>
            <w:tcBorders>
              <w:top w:val="single" w:sz="4" w:space="0" w:color="auto"/>
              <w:left w:val="single" w:sz="4" w:space="0" w:color="auto"/>
              <w:right w:val="single" w:sz="4" w:space="0" w:color="auto"/>
            </w:tcBorders>
            <w:shd w:val="clear" w:color="auto" w:fill="DBE5F1"/>
            <w:tcMar>
              <w:top w:w="15" w:type="dxa"/>
              <w:left w:w="108" w:type="dxa"/>
              <w:bottom w:w="0" w:type="dxa"/>
              <w:right w:w="108" w:type="dxa"/>
            </w:tcMar>
          </w:tcPr>
          <w:p w14:paraId="0EBA5D94" w14:textId="77777777" w:rsidR="001303A2" w:rsidRPr="000A777D" w:rsidRDefault="001303A2" w:rsidP="001303A2">
            <w:pPr>
              <w:spacing w:line="240" w:lineRule="auto"/>
              <w:ind w:left="-57"/>
              <w:rPr>
                <w:bCs/>
                <w:szCs w:val="20"/>
                <w:lang w:val="ro-MD"/>
              </w:rPr>
            </w:pPr>
            <w:r w:rsidRPr="000A777D">
              <w:rPr>
                <w:bCs/>
                <w:szCs w:val="20"/>
                <w:lang w:val="ro-MD"/>
              </w:rPr>
              <w:t>b</w:t>
            </w:r>
          </w:p>
        </w:tc>
        <w:tc>
          <w:tcPr>
            <w:tcW w:w="678" w:type="pct"/>
            <w:gridSpan w:val="4"/>
            <w:tcBorders>
              <w:top w:val="single" w:sz="4" w:space="0" w:color="auto"/>
              <w:left w:val="single" w:sz="4" w:space="0" w:color="auto"/>
              <w:bottom w:val="single" w:sz="4" w:space="0" w:color="auto"/>
              <w:right w:val="single" w:sz="12" w:space="0" w:color="auto"/>
            </w:tcBorders>
            <w:shd w:val="clear" w:color="auto" w:fill="DBE5F1"/>
            <w:tcMar>
              <w:top w:w="15" w:type="dxa"/>
              <w:left w:w="108" w:type="dxa"/>
              <w:bottom w:w="0" w:type="dxa"/>
              <w:right w:w="108" w:type="dxa"/>
            </w:tcMar>
          </w:tcPr>
          <w:p w14:paraId="1EA4B376" w14:textId="6DA989F7" w:rsidR="001303A2" w:rsidRPr="000A777D" w:rsidRDefault="001303A2" w:rsidP="001303A2">
            <w:pPr>
              <w:spacing w:line="240" w:lineRule="auto"/>
              <w:rPr>
                <w:szCs w:val="20"/>
                <w:lang w:val="ro-MD"/>
              </w:rPr>
            </w:pPr>
            <w:r w:rsidRPr="000A777D">
              <w:rPr>
                <w:b/>
                <w:szCs w:val="20"/>
                <w:lang w:val="ro-MD"/>
              </w:rPr>
              <w:t>Participa</w:t>
            </w:r>
            <w:r>
              <w:rPr>
                <w:b/>
                <w:szCs w:val="20"/>
                <w:lang w:val="ro-MD"/>
              </w:rPr>
              <w:t>rea</w:t>
            </w:r>
            <w:r w:rsidRPr="000A777D">
              <w:rPr>
                <w:rStyle w:val="Referinnotdesubsol"/>
                <w:rFonts w:eastAsia="Calibri"/>
                <w:szCs w:val="20"/>
                <w:lang w:val="ro-MD"/>
              </w:rPr>
              <w:footnoteReference w:id="17"/>
            </w:r>
            <w:r w:rsidRPr="000A777D">
              <w:rPr>
                <w:szCs w:val="20"/>
                <w:lang w:val="ro-MD"/>
              </w:rPr>
              <w:t xml:space="preserve"> </w:t>
            </w:r>
            <w:r w:rsidRPr="000A777D">
              <w:rPr>
                <w:b/>
                <w:szCs w:val="20"/>
                <w:lang w:val="ro-MD"/>
              </w:rPr>
              <w:t>public</w:t>
            </w:r>
            <w:r>
              <w:rPr>
                <w:b/>
                <w:szCs w:val="20"/>
                <w:lang w:val="ro-MD"/>
              </w:rPr>
              <w:t>ului</w:t>
            </w:r>
            <w:r w:rsidRPr="000A777D">
              <w:rPr>
                <w:b/>
                <w:szCs w:val="20"/>
                <w:lang w:val="ro-MD"/>
              </w:rPr>
              <w:t xml:space="preserve"> </w:t>
            </w:r>
            <w:r>
              <w:rPr>
                <w:szCs w:val="20"/>
                <w:lang w:val="ro-MD"/>
              </w:rPr>
              <w:t>î</w:t>
            </w:r>
            <w:r w:rsidRPr="000A777D">
              <w:rPr>
                <w:szCs w:val="20"/>
                <w:lang w:val="ro-MD"/>
              </w:rPr>
              <w:t>n</w:t>
            </w:r>
            <w:r w:rsidRPr="000A777D">
              <w:rPr>
                <w:b/>
                <w:szCs w:val="20"/>
                <w:lang w:val="ro-MD"/>
              </w:rPr>
              <w:t xml:space="preserve"> </w:t>
            </w:r>
            <w:r w:rsidRPr="004E280B">
              <w:rPr>
                <w:szCs w:val="20"/>
                <w:lang w:val="ro-MD"/>
              </w:rPr>
              <w:t>planificarea și mangementul</w:t>
            </w:r>
            <w:r>
              <w:rPr>
                <w:szCs w:val="20"/>
                <w:lang w:val="ro-MD"/>
              </w:rPr>
              <w:t xml:space="preserve"> resurselor de apă la </w:t>
            </w:r>
            <w:r w:rsidRPr="00B55854">
              <w:rPr>
                <w:b/>
                <w:szCs w:val="20"/>
                <w:lang w:val="ro-MD"/>
              </w:rPr>
              <w:t>nivel local</w:t>
            </w:r>
            <w:r w:rsidRPr="000A777D">
              <w:rPr>
                <w:rStyle w:val="Referinnotdesubsol"/>
                <w:rFonts w:eastAsia="Calibri"/>
                <w:szCs w:val="20"/>
                <w:lang w:val="ro-MD"/>
              </w:rPr>
              <w:footnoteReference w:id="18"/>
            </w:r>
          </w:p>
        </w:tc>
        <w:tc>
          <w:tcPr>
            <w:tcW w:w="689" w:type="pct"/>
            <w:tcBorders>
              <w:top w:val="single" w:sz="4" w:space="0" w:color="auto"/>
              <w:left w:val="single" w:sz="12" w:space="0" w:color="auto"/>
              <w:bottom w:val="single" w:sz="4" w:space="0" w:color="auto"/>
              <w:right w:val="single" w:sz="4" w:space="0" w:color="auto"/>
            </w:tcBorders>
            <w:shd w:val="clear" w:color="auto" w:fill="FBFBFB"/>
            <w:tcMar>
              <w:top w:w="15" w:type="dxa"/>
              <w:left w:w="108" w:type="dxa"/>
              <w:bottom w:w="0" w:type="dxa"/>
              <w:right w:w="108" w:type="dxa"/>
            </w:tcMar>
          </w:tcPr>
          <w:p w14:paraId="2F856E4A" w14:textId="1CD9878D" w:rsidR="001303A2" w:rsidRPr="000A777D" w:rsidRDefault="001303A2" w:rsidP="001303A2">
            <w:pPr>
              <w:spacing w:line="240" w:lineRule="auto"/>
              <w:rPr>
                <w:szCs w:val="20"/>
                <w:lang w:val="ro-MD"/>
              </w:rPr>
            </w:pPr>
            <w:r w:rsidRPr="00A170F3">
              <w:rPr>
                <w:b/>
                <w:szCs w:val="20"/>
                <w:lang w:val="ro-MD"/>
              </w:rPr>
              <w:t xml:space="preserve">Lipsa comunicării dintre Guvern și </w:t>
            </w:r>
            <w:r>
              <w:rPr>
                <w:b/>
                <w:szCs w:val="20"/>
                <w:lang w:val="ro-MD"/>
              </w:rPr>
              <w:t>părțile implicate</w:t>
            </w:r>
            <w:r w:rsidRPr="00A170F3">
              <w:rPr>
                <w:b/>
                <w:szCs w:val="20"/>
                <w:lang w:val="ro-MD"/>
              </w:rPr>
              <w:t xml:space="preserve"> </w:t>
            </w:r>
            <w:r w:rsidRPr="00A170F3">
              <w:rPr>
                <w:szCs w:val="20"/>
                <w:lang w:val="ro-MD"/>
              </w:rPr>
              <w:t>privind politicile, planificarea și managementul resurselor de apă.</w:t>
            </w:r>
            <w:r w:rsidRPr="00A170F3">
              <w:rPr>
                <w:b/>
                <w:szCs w:val="20"/>
                <w:lang w:val="ro-MD"/>
              </w:rPr>
              <w:t xml:space="preserve">  </w:t>
            </w:r>
          </w:p>
        </w:tc>
        <w:tc>
          <w:tcPr>
            <w:tcW w:w="696"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343D62AD" w14:textId="77777777" w:rsidR="001303A2" w:rsidRPr="00C017C2" w:rsidRDefault="001303A2" w:rsidP="001303A2">
            <w:pPr>
              <w:rPr>
                <w:b/>
                <w:szCs w:val="20"/>
                <w:lang w:val="ro-MD"/>
              </w:rPr>
            </w:pPr>
            <w:r w:rsidRPr="00C017C2">
              <w:rPr>
                <w:b/>
                <w:szCs w:val="20"/>
                <w:lang w:val="ro-MD"/>
              </w:rPr>
              <w:t>Comunicare:</w:t>
            </w:r>
          </w:p>
          <w:p w14:paraId="632987C0" w14:textId="6A76B9BF" w:rsidR="001303A2" w:rsidRPr="000A777D" w:rsidRDefault="001303A2" w:rsidP="001303A2">
            <w:pPr>
              <w:spacing w:line="240" w:lineRule="auto"/>
              <w:rPr>
                <w:szCs w:val="20"/>
                <w:lang w:val="ro-MD"/>
              </w:rPr>
            </w:pPr>
            <w:r w:rsidRPr="00C017C2">
              <w:rPr>
                <w:b/>
                <w:szCs w:val="20"/>
                <w:lang w:val="ro-MD"/>
              </w:rPr>
              <w:t xml:space="preserve">Informații </w:t>
            </w:r>
            <w:r>
              <w:rPr>
                <w:b/>
                <w:szCs w:val="20"/>
                <w:lang w:val="ro-MD"/>
              </w:rPr>
              <w:t xml:space="preserve">locale </w:t>
            </w:r>
            <w:r w:rsidRPr="00C017C2">
              <w:rPr>
                <w:b/>
                <w:szCs w:val="20"/>
                <w:lang w:val="ro-MD"/>
              </w:rPr>
              <w:t>privind resursele de apă, politica, planificarea și managementul sunt disponibile părților interesate.</w:t>
            </w:r>
          </w:p>
        </w:tc>
        <w:tc>
          <w:tcPr>
            <w:tcW w:w="668"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63597E73" w14:textId="77777777" w:rsidR="001303A2" w:rsidRPr="000A777D" w:rsidRDefault="001303A2" w:rsidP="001303A2">
            <w:pPr>
              <w:rPr>
                <w:b/>
                <w:szCs w:val="20"/>
                <w:lang w:val="ro-MD"/>
              </w:rPr>
            </w:pPr>
            <w:r w:rsidRPr="000A777D">
              <w:rPr>
                <w:b/>
                <w:szCs w:val="20"/>
                <w:lang w:val="ro-MD"/>
              </w:rPr>
              <w:t>C</w:t>
            </w:r>
            <w:r>
              <w:rPr>
                <w:b/>
                <w:szCs w:val="20"/>
                <w:lang w:val="ro-MD"/>
              </w:rPr>
              <w:t>onsultare</w:t>
            </w:r>
            <w:r w:rsidRPr="000A777D">
              <w:rPr>
                <w:b/>
                <w:szCs w:val="20"/>
                <w:lang w:val="ro-MD"/>
              </w:rPr>
              <w:t xml:space="preserve">: </w:t>
            </w:r>
          </w:p>
          <w:p w14:paraId="66193DE5" w14:textId="054B621A" w:rsidR="001303A2" w:rsidRPr="000A777D" w:rsidRDefault="001303A2" w:rsidP="001303A2">
            <w:pPr>
              <w:spacing w:line="240" w:lineRule="auto"/>
              <w:rPr>
                <w:szCs w:val="20"/>
                <w:lang w:val="ro-MD"/>
              </w:rPr>
            </w:pPr>
            <w:r>
              <w:rPr>
                <w:szCs w:val="20"/>
                <w:lang w:val="ro-MD"/>
              </w:rPr>
              <w:t xml:space="preserve">Autoritățile guvernamentale </w:t>
            </w:r>
            <w:r w:rsidRPr="006D2219">
              <w:rPr>
                <w:b/>
                <w:szCs w:val="20"/>
                <w:lang w:val="ro-MD"/>
              </w:rPr>
              <w:t>solicită ocazional</w:t>
            </w:r>
            <w:r>
              <w:rPr>
                <w:szCs w:val="20"/>
                <w:lang w:val="ro-MD"/>
              </w:rPr>
              <w:t xml:space="preserve"> informații, experiențe și opinii de la părțile interesate locale. </w:t>
            </w:r>
          </w:p>
        </w:tc>
        <w:tc>
          <w:tcPr>
            <w:tcW w:w="706" w:type="pct"/>
            <w:gridSpan w:val="3"/>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54988309" w14:textId="77777777" w:rsidR="001303A2" w:rsidRPr="007F1E8F" w:rsidRDefault="001303A2" w:rsidP="001303A2">
            <w:pPr>
              <w:rPr>
                <w:b/>
                <w:szCs w:val="20"/>
                <w:lang w:val="ro-MD"/>
              </w:rPr>
            </w:pPr>
            <w:r w:rsidRPr="007F1E8F">
              <w:rPr>
                <w:b/>
                <w:szCs w:val="20"/>
                <w:lang w:val="ro-MD"/>
              </w:rPr>
              <w:t xml:space="preserve">Consultare: </w:t>
            </w:r>
          </w:p>
          <w:p w14:paraId="4B835C08" w14:textId="691066BD" w:rsidR="001303A2" w:rsidRPr="000A777D" w:rsidRDefault="001303A2" w:rsidP="001303A2">
            <w:pPr>
              <w:spacing w:line="240" w:lineRule="auto"/>
              <w:rPr>
                <w:szCs w:val="20"/>
                <w:lang w:val="ro-MD"/>
              </w:rPr>
            </w:pPr>
            <w:r w:rsidRPr="007F1E8F">
              <w:rPr>
                <w:b/>
                <w:szCs w:val="20"/>
                <w:lang w:val="ro-MD"/>
              </w:rPr>
              <w:t xml:space="preserve">Autoritățile guvernamentale solicită regulat informații, experiențe și opinii </w:t>
            </w:r>
            <w:r>
              <w:rPr>
                <w:b/>
                <w:szCs w:val="20"/>
                <w:lang w:val="ro-MD"/>
              </w:rPr>
              <w:t xml:space="preserve">locale </w:t>
            </w:r>
            <w:r w:rsidRPr="007F1E8F">
              <w:rPr>
                <w:b/>
                <w:szCs w:val="20"/>
                <w:lang w:val="ro-MD"/>
              </w:rPr>
              <w:t>de la părțile interesate.</w:t>
            </w:r>
          </w:p>
        </w:tc>
        <w:tc>
          <w:tcPr>
            <w:tcW w:w="702" w:type="pct"/>
            <w:gridSpan w:val="4"/>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198A33E5" w14:textId="77777777" w:rsidR="001303A2" w:rsidRPr="003C0D54" w:rsidRDefault="001303A2" w:rsidP="001303A2">
            <w:pPr>
              <w:spacing w:line="240" w:lineRule="auto"/>
              <w:rPr>
                <w:b/>
                <w:szCs w:val="20"/>
                <w:lang w:val="ro-MD"/>
              </w:rPr>
            </w:pPr>
            <w:r w:rsidRPr="003C0D54">
              <w:rPr>
                <w:b/>
                <w:szCs w:val="20"/>
                <w:lang w:val="ro-MD"/>
              </w:rPr>
              <w:t xml:space="preserve">Participare: </w:t>
            </w:r>
          </w:p>
          <w:p w14:paraId="7162634B" w14:textId="4EFCB2F8" w:rsidR="001303A2" w:rsidRPr="000A777D" w:rsidRDefault="001303A2" w:rsidP="001303A2">
            <w:pPr>
              <w:spacing w:line="240" w:lineRule="auto"/>
              <w:rPr>
                <w:szCs w:val="20"/>
                <w:lang w:val="ro-MD"/>
              </w:rPr>
            </w:pPr>
            <w:r w:rsidRPr="003C0D54">
              <w:rPr>
                <w:b/>
                <w:szCs w:val="20"/>
                <w:lang w:val="ro-MD"/>
              </w:rPr>
              <w:t>Oportunități regulate pentru părțile interesate de a participa la procesele relevante de elaborare a politicilor</w:t>
            </w:r>
            <w:r>
              <w:rPr>
                <w:b/>
                <w:szCs w:val="20"/>
                <w:lang w:val="ro-MD"/>
              </w:rPr>
              <w:t xml:space="preserve"> locale</w:t>
            </w:r>
            <w:r w:rsidRPr="003C0D54">
              <w:rPr>
                <w:b/>
                <w:szCs w:val="20"/>
                <w:lang w:val="ro-MD"/>
              </w:rPr>
              <w:t>, planificare și management.</w:t>
            </w:r>
          </w:p>
        </w:tc>
        <w:tc>
          <w:tcPr>
            <w:tcW w:w="730"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668825E9" w14:textId="68DF5A25" w:rsidR="001303A2" w:rsidRPr="000A777D" w:rsidRDefault="001303A2" w:rsidP="001303A2">
            <w:pPr>
              <w:spacing w:line="240" w:lineRule="auto"/>
              <w:rPr>
                <w:szCs w:val="20"/>
                <w:lang w:val="ro-MD"/>
              </w:rPr>
            </w:pPr>
            <w:r w:rsidRPr="000A777D">
              <w:rPr>
                <w:b/>
                <w:szCs w:val="20"/>
                <w:lang w:val="ro-MD"/>
              </w:rPr>
              <w:t>Repre</w:t>
            </w:r>
            <w:r>
              <w:rPr>
                <w:b/>
                <w:szCs w:val="20"/>
                <w:lang w:val="ro-MD"/>
              </w:rPr>
              <w:t>zentare</w:t>
            </w:r>
            <w:r w:rsidRPr="000A777D">
              <w:rPr>
                <w:b/>
                <w:szCs w:val="20"/>
                <w:lang w:val="ro-MD"/>
              </w:rPr>
              <w:t>:</w:t>
            </w:r>
            <w:r w:rsidRPr="000A777D">
              <w:rPr>
                <w:szCs w:val="20"/>
                <w:lang w:val="ro-MD"/>
              </w:rPr>
              <w:t xml:space="preserve"> </w:t>
            </w:r>
            <w:r w:rsidRPr="00473874">
              <w:rPr>
                <w:b/>
                <w:szCs w:val="20"/>
                <w:lang w:val="ro-MD"/>
              </w:rPr>
              <w:t xml:space="preserve">Reprezentarea oficială a părților interesate în procesele guvernamentale </w:t>
            </w:r>
            <w:r>
              <w:rPr>
                <w:b/>
                <w:szCs w:val="20"/>
                <w:lang w:val="ro-MD"/>
              </w:rPr>
              <w:t xml:space="preserve">locale </w:t>
            </w:r>
            <w:r w:rsidRPr="00473874">
              <w:rPr>
                <w:szCs w:val="20"/>
                <w:lang w:val="ro-MD"/>
              </w:rPr>
              <w:t>care contribuie la</w:t>
            </w:r>
            <w:r w:rsidRPr="00473874">
              <w:rPr>
                <w:b/>
                <w:szCs w:val="20"/>
                <w:lang w:val="ro-MD"/>
              </w:rPr>
              <w:t xml:space="preserve"> luarea deciziilor pe probleme și activități importante</w:t>
            </w:r>
            <w:r w:rsidRPr="00473874">
              <w:rPr>
                <w:szCs w:val="20"/>
                <w:lang w:val="ro-MD"/>
              </w:rPr>
              <w:t>, după caz.</w:t>
            </w:r>
          </w:p>
        </w:tc>
      </w:tr>
      <w:tr w:rsidR="00F660A4" w:rsidRPr="000A777D" w14:paraId="08FFACEA" w14:textId="77777777" w:rsidTr="00D23069">
        <w:trPr>
          <w:gridBefore w:val="1"/>
          <w:wBefore w:w="11" w:type="pct"/>
          <w:trHeight w:val="194"/>
        </w:trPr>
        <w:tc>
          <w:tcPr>
            <w:tcW w:w="120" w:type="pct"/>
            <w:gridSpan w:val="2"/>
            <w:vMerge/>
            <w:tcBorders>
              <w:left w:val="single" w:sz="4" w:space="0" w:color="auto"/>
              <w:right w:val="single" w:sz="4" w:space="0" w:color="auto"/>
            </w:tcBorders>
            <w:shd w:val="clear" w:color="auto" w:fill="DBE5F1"/>
            <w:tcMar>
              <w:top w:w="15" w:type="dxa"/>
              <w:left w:w="108" w:type="dxa"/>
              <w:bottom w:w="0" w:type="dxa"/>
              <w:right w:w="108" w:type="dxa"/>
            </w:tcMar>
          </w:tcPr>
          <w:p w14:paraId="34F24340" w14:textId="77777777" w:rsidR="00F660A4" w:rsidRPr="000A777D" w:rsidRDefault="00F660A4" w:rsidP="00F660A4">
            <w:pPr>
              <w:spacing w:line="240" w:lineRule="auto"/>
              <w:rPr>
                <w:color w:val="7F7F7F"/>
                <w:sz w:val="18"/>
                <w:szCs w:val="18"/>
                <w:lang w:val="ro-MD"/>
              </w:rPr>
            </w:pPr>
          </w:p>
        </w:tc>
        <w:tc>
          <w:tcPr>
            <w:tcW w:w="320" w:type="pct"/>
            <w:gridSpan w:val="3"/>
            <w:tcBorders>
              <w:top w:val="single" w:sz="4" w:space="0" w:color="auto"/>
              <w:left w:val="single" w:sz="4" w:space="0" w:color="auto"/>
              <w:bottom w:val="single" w:sz="4" w:space="0" w:color="auto"/>
              <w:right w:val="single" w:sz="12" w:space="0" w:color="auto"/>
            </w:tcBorders>
            <w:shd w:val="clear" w:color="auto" w:fill="C6D9F1" w:themeFill="text2" w:themeFillTint="33"/>
          </w:tcPr>
          <w:p w14:paraId="4D0ABC66" w14:textId="01443124" w:rsidR="00F660A4" w:rsidRPr="000A777D" w:rsidRDefault="00F660A4" w:rsidP="00F660A4">
            <w:pPr>
              <w:spacing w:line="240" w:lineRule="auto"/>
              <w:rPr>
                <w:sz w:val="18"/>
                <w:szCs w:val="18"/>
                <w:lang w:val="ro-MD"/>
              </w:rPr>
            </w:pPr>
            <w:r w:rsidRPr="00AA7CB8">
              <w:rPr>
                <w:sz w:val="18"/>
                <w:szCs w:val="18"/>
                <w:lang w:val="ro-MD"/>
              </w:rPr>
              <w:t>Scorul sau n/a:</w:t>
            </w:r>
          </w:p>
        </w:tc>
        <w:tc>
          <w:tcPr>
            <w:tcW w:w="358" w:type="pct"/>
            <w:tcBorders>
              <w:left w:val="single" w:sz="4" w:space="0" w:color="auto"/>
              <w:right w:val="single" w:sz="12" w:space="0" w:color="auto"/>
            </w:tcBorders>
            <w:shd w:val="clear" w:color="auto" w:fill="FFFF00"/>
          </w:tcPr>
          <w:p w14:paraId="2FEA8034" w14:textId="77777777" w:rsidR="00F660A4" w:rsidRPr="000A777D" w:rsidRDefault="00F660A4" w:rsidP="00F660A4">
            <w:pPr>
              <w:spacing w:line="240" w:lineRule="auto"/>
              <w:jc w:val="center"/>
              <w:rPr>
                <w:b/>
                <w:sz w:val="18"/>
                <w:szCs w:val="18"/>
                <w:lang w:val="ro-MD"/>
              </w:rPr>
            </w:pPr>
            <w:r w:rsidRPr="000A777D">
              <w:rPr>
                <w:b/>
                <w:sz w:val="18"/>
                <w:szCs w:val="18"/>
                <w:lang w:val="ro-MD"/>
              </w:rPr>
              <w:t>30</w:t>
            </w:r>
          </w:p>
        </w:tc>
        <w:tc>
          <w:tcPr>
            <w:tcW w:w="689" w:type="pct"/>
            <w:tcBorders>
              <w:left w:val="single" w:sz="12" w:space="0" w:color="auto"/>
            </w:tcBorders>
            <w:shd w:val="clear" w:color="auto" w:fill="FBFBFB"/>
            <w:tcMar>
              <w:top w:w="15" w:type="dxa"/>
              <w:left w:w="108" w:type="dxa"/>
              <w:bottom w:w="0" w:type="dxa"/>
              <w:right w:w="108" w:type="dxa"/>
            </w:tcMar>
          </w:tcPr>
          <w:p w14:paraId="52451AFD" w14:textId="247ADCA2" w:rsidR="00F660A4" w:rsidRPr="000A777D" w:rsidRDefault="00F660A4" w:rsidP="00F660A4">
            <w:pPr>
              <w:spacing w:line="240" w:lineRule="auto"/>
              <w:rPr>
                <w:sz w:val="18"/>
                <w:szCs w:val="18"/>
                <w:lang w:val="ro-MD"/>
              </w:rPr>
            </w:pPr>
            <w:r w:rsidRPr="00D84700">
              <w:rPr>
                <w:sz w:val="18"/>
                <w:szCs w:val="18"/>
                <w:lang w:val="ro-MD"/>
              </w:rPr>
              <w:t>Justificare/dovadă</w:t>
            </w:r>
          </w:p>
        </w:tc>
        <w:tc>
          <w:tcPr>
            <w:tcW w:w="3502" w:type="pct"/>
            <w:gridSpan w:val="13"/>
            <w:shd w:val="clear" w:color="auto" w:fill="EEECE1" w:themeFill="background2"/>
            <w:tcMar>
              <w:top w:w="15" w:type="dxa"/>
              <w:left w:w="108" w:type="dxa"/>
              <w:bottom w:w="0" w:type="dxa"/>
              <w:right w:w="108" w:type="dxa"/>
            </w:tcMar>
          </w:tcPr>
          <w:p w14:paraId="40293C6B" w14:textId="10882054" w:rsidR="00F660A4" w:rsidRPr="000A777D" w:rsidRDefault="001303A2" w:rsidP="001303A2">
            <w:pPr>
              <w:spacing w:line="240" w:lineRule="auto"/>
              <w:rPr>
                <w:sz w:val="18"/>
                <w:szCs w:val="18"/>
                <w:lang w:val="ro-MD"/>
              </w:rPr>
            </w:pPr>
            <w:r>
              <w:rPr>
                <w:sz w:val="18"/>
                <w:szCs w:val="18"/>
                <w:lang w:val="ro-MD"/>
              </w:rPr>
              <w:t xml:space="preserve">Nu sunt ședințe regulate ale Comitetelor DBH, dar sunt consultări. </w:t>
            </w:r>
          </w:p>
        </w:tc>
      </w:tr>
      <w:tr w:rsidR="00B22BC5" w:rsidRPr="000A777D" w14:paraId="2056AFB5" w14:textId="77777777" w:rsidTr="009120A7">
        <w:trPr>
          <w:gridBefore w:val="1"/>
          <w:wBefore w:w="11" w:type="pct"/>
          <w:cantSplit/>
          <w:trHeight w:val="684"/>
        </w:trPr>
        <w:tc>
          <w:tcPr>
            <w:tcW w:w="120" w:type="pct"/>
            <w:gridSpan w:val="2"/>
            <w:vMerge w:val="restart"/>
            <w:shd w:val="clear" w:color="auto" w:fill="DBE5F1"/>
            <w:tcMar>
              <w:top w:w="15" w:type="dxa"/>
              <w:left w:w="108" w:type="dxa"/>
              <w:bottom w:w="0" w:type="dxa"/>
              <w:right w:w="108" w:type="dxa"/>
            </w:tcMar>
          </w:tcPr>
          <w:p w14:paraId="539950E4" w14:textId="77777777" w:rsidR="00B22BC5" w:rsidRPr="000A777D" w:rsidRDefault="00B22BC5" w:rsidP="00B22BC5">
            <w:pPr>
              <w:rPr>
                <w:szCs w:val="20"/>
                <w:lang w:val="ro-MD"/>
              </w:rPr>
            </w:pPr>
            <w:r w:rsidRPr="000A777D">
              <w:rPr>
                <w:szCs w:val="20"/>
                <w:lang w:val="ro-MD"/>
              </w:rPr>
              <w:lastRenderedPageBreak/>
              <w:t>c</w:t>
            </w:r>
          </w:p>
        </w:tc>
        <w:tc>
          <w:tcPr>
            <w:tcW w:w="678" w:type="pct"/>
            <w:gridSpan w:val="4"/>
            <w:tcBorders>
              <w:right w:val="single" w:sz="12" w:space="0" w:color="auto"/>
            </w:tcBorders>
            <w:shd w:val="clear" w:color="auto" w:fill="DBE5F1"/>
            <w:tcMar>
              <w:top w:w="15" w:type="dxa"/>
              <w:left w:w="108" w:type="dxa"/>
              <w:bottom w:w="0" w:type="dxa"/>
              <w:right w:w="108" w:type="dxa"/>
            </w:tcMar>
          </w:tcPr>
          <w:p w14:paraId="3BC12A66" w14:textId="58B63A65" w:rsidR="00B22BC5" w:rsidRPr="000A777D" w:rsidRDefault="00B22BC5" w:rsidP="00B22BC5">
            <w:pPr>
              <w:spacing w:line="240" w:lineRule="auto"/>
              <w:rPr>
                <w:szCs w:val="20"/>
                <w:lang w:val="ro-MD"/>
              </w:rPr>
            </w:pPr>
            <w:r w:rsidRPr="006C5625">
              <w:rPr>
                <w:b/>
                <w:szCs w:val="20"/>
                <w:lang w:val="ro-MD"/>
              </w:rPr>
              <w:t xml:space="preserve">Obiective specifice gender </w:t>
            </w:r>
            <w:r w:rsidRPr="004D7E79">
              <w:rPr>
                <w:szCs w:val="20"/>
                <w:lang w:val="ro-MD"/>
              </w:rPr>
              <w:t>pentru managementul resurselor de  apă la</w:t>
            </w:r>
            <w:r w:rsidRPr="006C5625">
              <w:rPr>
                <w:b/>
                <w:szCs w:val="20"/>
                <w:lang w:val="ro-MD"/>
              </w:rPr>
              <w:t xml:space="preserve"> nivel</w:t>
            </w:r>
            <w:r>
              <w:rPr>
                <w:b/>
                <w:szCs w:val="20"/>
                <w:lang w:val="ro-MD"/>
              </w:rPr>
              <w:t xml:space="preserve"> sub-national</w:t>
            </w:r>
            <w:r w:rsidRPr="000A777D">
              <w:rPr>
                <w:rStyle w:val="Referinnotdesubsol"/>
                <w:rFonts w:eastAsia="Calibri"/>
                <w:b/>
                <w:szCs w:val="20"/>
                <w:lang w:val="ro-MD"/>
              </w:rPr>
              <w:footnoteReference w:id="19"/>
            </w:r>
          </w:p>
        </w:tc>
        <w:tc>
          <w:tcPr>
            <w:tcW w:w="689" w:type="pct"/>
            <w:tcBorders>
              <w:left w:val="single" w:sz="12" w:space="0" w:color="auto"/>
            </w:tcBorders>
            <w:shd w:val="clear" w:color="auto" w:fill="FBFBFB"/>
            <w:tcMar>
              <w:top w:w="15" w:type="dxa"/>
              <w:left w:w="108" w:type="dxa"/>
              <w:bottom w:w="0" w:type="dxa"/>
              <w:right w:w="108" w:type="dxa"/>
            </w:tcMar>
          </w:tcPr>
          <w:p w14:paraId="7C845049" w14:textId="50B10C0D" w:rsidR="00B22BC5" w:rsidRPr="000A777D" w:rsidRDefault="00B22BC5" w:rsidP="00B22BC5">
            <w:pPr>
              <w:spacing w:line="240" w:lineRule="auto"/>
              <w:rPr>
                <w:szCs w:val="20"/>
                <w:lang w:val="ro-MD"/>
              </w:rPr>
            </w:pPr>
            <w:r>
              <w:rPr>
                <w:b/>
                <w:szCs w:val="20"/>
                <w:lang w:val="ro-MD"/>
              </w:rPr>
              <w:t xml:space="preserve">Aspectele de gender </w:t>
            </w:r>
            <w:r w:rsidRPr="007E3089">
              <w:rPr>
                <w:b/>
                <w:szCs w:val="20"/>
                <w:lang w:val="ro-MD"/>
              </w:rPr>
              <w:t xml:space="preserve">nu </w:t>
            </w:r>
            <w:r>
              <w:rPr>
                <w:b/>
                <w:szCs w:val="20"/>
                <w:lang w:val="ro-MD"/>
              </w:rPr>
              <w:t>sunt</w:t>
            </w:r>
            <w:r w:rsidRPr="007E3089">
              <w:rPr>
                <w:b/>
                <w:szCs w:val="20"/>
                <w:lang w:val="ro-MD"/>
              </w:rPr>
              <w:t xml:space="preserve"> abordat</w:t>
            </w:r>
            <w:r>
              <w:rPr>
                <w:b/>
                <w:szCs w:val="20"/>
                <w:lang w:val="ro-MD"/>
              </w:rPr>
              <w:t>e</w:t>
            </w:r>
            <w:r w:rsidRPr="007E3089">
              <w:rPr>
                <w:b/>
                <w:szCs w:val="20"/>
                <w:lang w:val="ro-MD"/>
              </w:rPr>
              <w:t xml:space="preserve"> explicit</w:t>
            </w:r>
            <w:r w:rsidRPr="007E3089">
              <w:rPr>
                <w:szCs w:val="20"/>
                <w:lang w:val="ro-MD"/>
              </w:rPr>
              <w:t xml:space="preserve"> în toate legile, politicile sau planurile </w:t>
            </w:r>
            <w:r>
              <w:rPr>
                <w:szCs w:val="20"/>
                <w:lang w:val="ro-MD"/>
              </w:rPr>
              <w:t>sub-</w:t>
            </w:r>
            <w:r w:rsidRPr="007E3089">
              <w:rPr>
                <w:szCs w:val="20"/>
                <w:lang w:val="ro-MD"/>
              </w:rPr>
              <w:t>naționale.</w:t>
            </w:r>
          </w:p>
        </w:tc>
        <w:tc>
          <w:tcPr>
            <w:tcW w:w="696" w:type="pct"/>
            <w:gridSpan w:val="2"/>
            <w:shd w:val="clear" w:color="auto" w:fill="FBFBFB"/>
            <w:tcMar>
              <w:top w:w="15" w:type="dxa"/>
              <w:left w:w="108" w:type="dxa"/>
              <w:bottom w:w="0" w:type="dxa"/>
              <w:right w:w="108" w:type="dxa"/>
            </w:tcMar>
          </w:tcPr>
          <w:p w14:paraId="7B08FA6D" w14:textId="41DFABC7" w:rsidR="00B22BC5" w:rsidRPr="000A777D" w:rsidRDefault="00B22BC5" w:rsidP="00B22BC5">
            <w:pPr>
              <w:spacing w:line="240" w:lineRule="auto"/>
              <w:rPr>
                <w:szCs w:val="20"/>
                <w:lang w:val="ro-MD"/>
              </w:rPr>
            </w:pPr>
            <w:r w:rsidRPr="007E3089">
              <w:rPr>
                <w:b/>
                <w:szCs w:val="20"/>
                <w:lang w:val="ro-MD"/>
              </w:rPr>
              <w:t xml:space="preserve">Aspectele de gender sunt abordate </w:t>
            </w:r>
            <w:r>
              <w:rPr>
                <w:b/>
                <w:szCs w:val="20"/>
                <w:lang w:val="ro-MD"/>
              </w:rPr>
              <w:t>parțial</w:t>
            </w:r>
            <w:r w:rsidRPr="007E3089">
              <w:rPr>
                <w:b/>
                <w:szCs w:val="20"/>
                <w:lang w:val="ro-MD"/>
              </w:rPr>
              <w:t xml:space="preserve"> </w:t>
            </w:r>
            <w:r w:rsidRPr="007E3089">
              <w:rPr>
                <w:szCs w:val="20"/>
                <w:lang w:val="ro-MD"/>
              </w:rPr>
              <w:t>în legile, politicile sau planurile</w:t>
            </w:r>
            <w:r>
              <w:rPr>
                <w:szCs w:val="20"/>
                <w:lang w:val="ro-MD"/>
              </w:rPr>
              <w:t xml:space="preserve"> sub-</w:t>
            </w:r>
            <w:r w:rsidRPr="007E3089">
              <w:rPr>
                <w:szCs w:val="20"/>
                <w:lang w:val="ro-MD"/>
              </w:rPr>
              <w:t>naționale.</w:t>
            </w:r>
          </w:p>
        </w:tc>
        <w:tc>
          <w:tcPr>
            <w:tcW w:w="668" w:type="pct"/>
            <w:gridSpan w:val="2"/>
            <w:shd w:val="clear" w:color="auto" w:fill="FBFBFB"/>
            <w:tcMar>
              <w:top w:w="15" w:type="dxa"/>
              <w:left w:w="108" w:type="dxa"/>
              <w:bottom w:w="0" w:type="dxa"/>
              <w:right w:w="108" w:type="dxa"/>
            </w:tcMar>
          </w:tcPr>
          <w:p w14:paraId="6C4EA12B" w14:textId="3CCDC30A" w:rsidR="00B22BC5" w:rsidRDefault="00B22BC5" w:rsidP="00B22BC5">
            <w:pPr>
              <w:keepNext/>
              <w:spacing w:line="240" w:lineRule="auto"/>
              <w:rPr>
                <w:b/>
                <w:szCs w:val="20"/>
                <w:lang w:val="ro-MD"/>
              </w:rPr>
            </w:pPr>
            <w:r>
              <w:rPr>
                <w:b/>
                <w:szCs w:val="20"/>
                <w:lang w:val="ro-MD"/>
              </w:rPr>
              <w:t xml:space="preserve">Aspectele de gender </w:t>
            </w:r>
            <w:r w:rsidRPr="00311075">
              <w:rPr>
                <w:szCs w:val="20"/>
                <w:lang w:val="ro-MD"/>
              </w:rPr>
              <w:t xml:space="preserve">abordate în planurile </w:t>
            </w:r>
            <w:r>
              <w:rPr>
                <w:szCs w:val="20"/>
                <w:lang w:val="ro-MD"/>
              </w:rPr>
              <w:t>sub-</w:t>
            </w:r>
            <w:r w:rsidRPr="00311075">
              <w:rPr>
                <w:szCs w:val="20"/>
                <w:lang w:val="ro-MD"/>
              </w:rPr>
              <w:t>naționale</w:t>
            </w:r>
            <w:r w:rsidRPr="00311075">
              <w:rPr>
                <w:b/>
                <w:szCs w:val="20"/>
                <w:lang w:val="ro-MD"/>
              </w:rPr>
              <w:t>, dar cu buget și execuție limitate.</w:t>
            </w:r>
          </w:p>
          <w:p w14:paraId="227C15D2" w14:textId="3F8BABE7" w:rsidR="00B22BC5" w:rsidRPr="000A777D" w:rsidRDefault="00B22BC5" w:rsidP="00B22BC5">
            <w:pPr>
              <w:spacing w:line="240" w:lineRule="auto"/>
              <w:rPr>
                <w:szCs w:val="20"/>
                <w:lang w:val="ro-MD"/>
              </w:rPr>
            </w:pPr>
          </w:p>
        </w:tc>
        <w:tc>
          <w:tcPr>
            <w:tcW w:w="754" w:type="pct"/>
            <w:gridSpan w:val="4"/>
            <w:shd w:val="clear" w:color="auto" w:fill="FBFBFB"/>
            <w:tcMar>
              <w:top w:w="15" w:type="dxa"/>
              <w:left w:w="108" w:type="dxa"/>
              <w:bottom w:w="0" w:type="dxa"/>
              <w:right w:w="108" w:type="dxa"/>
            </w:tcMar>
          </w:tcPr>
          <w:p w14:paraId="0D5DD443" w14:textId="3CC036FE" w:rsidR="00B22BC5" w:rsidRPr="000A777D" w:rsidRDefault="00B22BC5" w:rsidP="00B22BC5">
            <w:pPr>
              <w:spacing w:line="240" w:lineRule="auto"/>
              <w:rPr>
                <w:szCs w:val="20"/>
                <w:lang w:val="ro-MD"/>
              </w:rPr>
            </w:pPr>
            <w:r w:rsidRPr="00311075">
              <w:rPr>
                <w:b/>
                <w:szCs w:val="20"/>
                <w:lang w:val="ro-MD"/>
              </w:rPr>
              <w:t xml:space="preserve">Aspectele de gender </w:t>
            </w:r>
            <w:r w:rsidRPr="00311075">
              <w:rPr>
                <w:szCs w:val="20"/>
                <w:lang w:val="ro-MD"/>
              </w:rPr>
              <w:t xml:space="preserve">abordate în planurile </w:t>
            </w:r>
            <w:r>
              <w:rPr>
                <w:szCs w:val="20"/>
                <w:lang w:val="ro-MD"/>
              </w:rPr>
              <w:t>sub-</w:t>
            </w:r>
            <w:r w:rsidRPr="00311075">
              <w:rPr>
                <w:szCs w:val="20"/>
                <w:lang w:val="ro-MD"/>
              </w:rPr>
              <w:t>naționale</w:t>
            </w:r>
            <w:r w:rsidRPr="000A777D">
              <w:rPr>
                <w:szCs w:val="20"/>
                <w:lang w:val="ro-MD"/>
              </w:rPr>
              <w:t xml:space="preserve">, </w:t>
            </w:r>
            <w:r>
              <w:rPr>
                <w:szCs w:val="20"/>
                <w:lang w:val="ro-MD"/>
              </w:rPr>
              <w:t xml:space="preserve">cu </w:t>
            </w:r>
            <w:r w:rsidRPr="00311075">
              <w:rPr>
                <w:b/>
                <w:szCs w:val="20"/>
                <w:lang w:val="ro-MD"/>
              </w:rPr>
              <w:t>acoperire financiară parțială și obiective parțial realizate.</w:t>
            </w:r>
            <w:r>
              <w:rPr>
                <w:szCs w:val="20"/>
                <w:lang w:val="ro-MD"/>
              </w:rPr>
              <w:t xml:space="preserve"> </w:t>
            </w:r>
          </w:p>
        </w:tc>
        <w:tc>
          <w:tcPr>
            <w:tcW w:w="654" w:type="pct"/>
            <w:gridSpan w:val="3"/>
            <w:shd w:val="clear" w:color="auto" w:fill="FBFBFB"/>
            <w:tcMar>
              <w:top w:w="15" w:type="dxa"/>
              <w:left w:w="108" w:type="dxa"/>
              <w:bottom w:w="0" w:type="dxa"/>
              <w:right w:w="108" w:type="dxa"/>
            </w:tcMar>
          </w:tcPr>
          <w:p w14:paraId="63A4BFF1" w14:textId="1C00CB44" w:rsidR="00B22BC5" w:rsidRPr="000A777D" w:rsidRDefault="00B22BC5" w:rsidP="00B22BC5">
            <w:pPr>
              <w:spacing w:line="240" w:lineRule="auto"/>
              <w:rPr>
                <w:szCs w:val="20"/>
                <w:lang w:val="ro-MD"/>
              </w:rPr>
            </w:pPr>
            <w:r>
              <w:rPr>
                <w:szCs w:val="20"/>
                <w:lang w:val="ro-MD"/>
              </w:rPr>
              <w:t>Activități</w:t>
            </w:r>
            <w:r>
              <w:rPr>
                <w:b/>
                <w:szCs w:val="20"/>
                <w:lang w:val="ro-MD"/>
              </w:rPr>
              <w:t xml:space="preserve"> finanțate adecvat</w:t>
            </w:r>
            <w:r w:rsidRPr="000A777D">
              <w:rPr>
                <w:b/>
                <w:szCs w:val="20"/>
                <w:lang w:val="ro-MD"/>
              </w:rPr>
              <w:t xml:space="preserve"> </w:t>
            </w:r>
            <w:r>
              <w:rPr>
                <w:szCs w:val="20"/>
                <w:lang w:val="ro-MD"/>
              </w:rPr>
              <w:t>și</w:t>
            </w:r>
            <w:r>
              <w:rPr>
                <w:b/>
                <w:szCs w:val="20"/>
                <w:lang w:val="ro-MD"/>
              </w:rPr>
              <w:t xml:space="preserve"> obi</w:t>
            </w:r>
            <w:r w:rsidRPr="000A777D">
              <w:rPr>
                <w:b/>
                <w:szCs w:val="20"/>
                <w:lang w:val="ro-MD"/>
              </w:rPr>
              <w:t xml:space="preserve">ectives </w:t>
            </w:r>
            <w:r>
              <w:rPr>
                <w:b/>
                <w:szCs w:val="20"/>
                <w:lang w:val="ro-MD"/>
              </w:rPr>
              <w:t xml:space="preserve">realizate în mare parte. </w:t>
            </w:r>
          </w:p>
        </w:tc>
        <w:tc>
          <w:tcPr>
            <w:tcW w:w="730" w:type="pct"/>
            <w:gridSpan w:val="2"/>
            <w:shd w:val="clear" w:color="auto" w:fill="FBFBFB"/>
            <w:tcMar>
              <w:top w:w="15" w:type="dxa"/>
              <w:left w:w="108" w:type="dxa"/>
              <w:bottom w:w="0" w:type="dxa"/>
              <w:right w:w="108" w:type="dxa"/>
            </w:tcMar>
          </w:tcPr>
          <w:p w14:paraId="426463D5" w14:textId="5FAF6DE6" w:rsidR="00B22BC5" w:rsidRPr="000A777D" w:rsidRDefault="00B22BC5" w:rsidP="00B22BC5">
            <w:pPr>
              <w:spacing w:line="240" w:lineRule="auto"/>
              <w:rPr>
                <w:szCs w:val="20"/>
                <w:lang w:val="ro-MD"/>
              </w:rPr>
            </w:pPr>
            <w:r w:rsidRPr="009320B6">
              <w:rPr>
                <w:szCs w:val="20"/>
                <w:lang w:val="ro-MD"/>
              </w:rPr>
              <w:t>Obiectivele pe deplin atinse și abordează în mod adecvat problemele de gen.</w:t>
            </w:r>
          </w:p>
        </w:tc>
      </w:tr>
      <w:tr w:rsidR="00F660A4" w:rsidRPr="000A777D" w14:paraId="6BC78FFE" w14:textId="77777777" w:rsidTr="00D23069">
        <w:trPr>
          <w:gridBefore w:val="1"/>
          <w:wBefore w:w="11" w:type="pct"/>
          <w:trHeight w:val="194"/>
        </w:trPr>
        <w:tc>
          <w:tcPr>
            <w:tcW w:w="120" w:type="pct"/>
            <w:gridSpan w:val="2"/>
            <w:vMerge/>
            <w:shd w:val="clear" w:color="auto" w:fill="DBE5F1"/>
            <w:tcMar>
              <w:top w:w="15" w:type="dxa"/>
              <w:left w:w="108" w:type="dxa"/>
              <w:bottom w:w="0" w:type="dxa"/>
              <w:right w:w="108" w:type="dxa"/>
            </w:tcMar>
          </w:tcPr>
          <w:p w14:paraId="389F779D" w14:textId="77777777" w:rsidR="00F660A4" w:rsidRPr="000A777D" w:rsidRDefault="00F660A4" w:rsidP="00F660A4">
            <w:pPr>
              <w:spacing w:line="240" w:lineRule="auto"/>
              <w:rPr>
                <w:color w:val="7F7F7F"/>
                <w:sz w:val="18"/>
                <w:szCs w:val="18"/>
                <w:lang w:val="ro-MD"/>
              </w:rPr>
            </w:pPr>
          </w:p>
        </w:tc>
        <w:tc>
          <w:tcPr>
            <w:tcW w:w="320" w:type="pct"/>
            <w:gridSpan w:val="3"/>
            <w:tcBorders>
              <w:top w:val="single" w:sz="4" w:space="0" w:color="auto"/>
              <w:left w:val="single" w:sz="4" w:space="0" w:color="auto"/>
              <w:bottom w:val="single" w:sz="4" w:space="0" w:color="auto"/>
              <w:right w:val="single" w:sz="12" w:space="0" w:color="auto"/>
            </w:tcBorders>
            <w:shd w:val="clear" w:color="auto" w:fill="C6D9F1" w:themeFill="text2" w:themeFillTint="33"/>
          </w:tcPr>
          <w:p w14:paraId="58BC991A" w14:textId="3BA197E2" w:rsidR="00F660A4" w:rsidRPr="000A777D" w:rsidRDefault="00F660A4" w:rsidP="00F660A4">
            <w:pPr>
              <w:spacing w:line="240" w:lineRule="auto"/>
              <w:rPr>
                <w:sz w:val="18"/>
                <w:szCs w:val="18"/>
                <w:lang w:val="ro-MD"/>
              </w:rPr>
            </w:pPr>
            <w:r w:rsidRPr="00AA7CB8">
              <w:rPr>
                <w:sz w:val="18"/>
                <w:szCs w:val="18"/>
                <w:lang w:val="ro-MD"/>
              </w:rPr>
              <w:t>Scorul sau n/a:</w:t>
            </w:r>
          </w:p>
        </w:tc>
        <w:tc>
          <w:tcPr>
            <w:tcW w:w="358" w:type="pct"/>
            <w:tcBorders>
              <w:right w:val="single" w:sz="12" w:space="0" w:color="auto"/>
            </w:tcBorders>
            <w:shd w:val="clear" w:color="auto" w:fill="FFFF00"/>
          </w:tcPr>
          <w:p w14:paraId="564A56D5" w14:textId="77777777" w:rsidR="00F660A4" w:rsidRPr="000A777D" w:rsidRDefault="00F660A4" w:rsidP="00F660A4">
            <w:pPr>
              <w:spacing w:line="240" w:lineRule="auto"/>
              <w:jc w:val="center"/>
              <w:rPr>
                <w:b/>
                <w:sz w:val="18"/>
                <w:szCs w:val="18"/>
                <w:lang w:val="ro-MD"/>
              </w:rPr>
            </w:pPr>
            <w:r w:rsidRPr="000A777D">
              <w:rPr>
                <w:b/>
                <w:sz w:val="18"/>
                <w:szCs w:val="18"/>
                <w:lang w:val="ro-MD"/>
              </w:rPr>
              <w:t>10</w:t>
            </w:r>
          </w:p>
        </w:tc>
        <w:tc>
          <w:tcPr>
            <w:tcW w:w="689" w:type="pct"/>
            <w:tcBorders>
              <w:left w:val="single" w:sz="12" w:space="0" w:color="auto"/>
            </w:tcBorders>
            <w:shd w:val="clear" w:color="auto" w:fill="FBFBFB"/>
            <w:tcMar>
              <w:top w:w="15" w:type="dxa"/>
              <w:left w:w="108" w:type="dxa"/>
              <w:bottom w:w="0" w:type="dxa"/>
              <w:right w:w="108" w:type="dxa"/>
            </w:tcMar>
          </w:tcPr>
          <w:p w14:paraId="7CF201CA" w14:textId="1911AF60" w:rsidR="00F660A4" w:rsidRPr="000A777D" w:rsidRDefault="00F660A4" w:rsidP="00F660A4">
            <w:pPr>
              <w:spacing w:line="240" w:lineRule="auto"/>
              <w:rPr>
                <w:sz w:val="18"/>
                <w:szCs w:val="18"/>
                <w:lang w:val="ro-MD"/>
              </w:rPr>
            </w:pPr>
            <w:r w:rsidRPr="00D84700">
              <w:rPr>
                <w:sz w:val="18"/>
                <w:szCs w:val="18"/>
                <w:lang w:val="ro-MD"/>
              </w:rPr>
              <w:t>Justificare/dovadă</w:t>
            </w:r>
          </w:p>
        </w:tc>
        <w:tc>
          <w:tcPr>
            <w:tcW w:w="3502" w:type="pct"/>
            <w:gridSpan w:val="13"/>
            <w:shd w:val="clear" w:color="auto" w:fill="EEECE1" w:themeFill="background2"/>
            <w:tcMar>
              <w:top w:w="15" w:type="dxa"/>
              <w:left w:w="108" w:type="dxa"/>
              <w:bottom w:w="0" w:type="dxa"/>
              <w:right w:w="108" w:type="dxa"/>
            </w:tcMar>
          </w:tcPr>
          <w:p w14:paraId="6B3BAF78" w14:textId="433116FF" w:rsidR="00F660A4" w:rsidRPr="000A777D" w:rsidRDefault="00FF6FF3" w:rsidP="00FF6FF3">
            <w:pPr>
              <w:spacing w:line="240" w:lineRule="auto"/>
              <w:rPr>
                <w:sz w:val="18"/>
                <w:szCs w:val="18"/>
                <w:lang w:val="ro-MD"/>
              </w:rPr>
            </w:pPr>
            <w:r w:rsidRPr="00FF6FF3">
              <w:rPr>
                <w:sz w:val="18"/>
                <w:szCs w:val="18"/>
                <w:lang w:val="ro-MD"/>
              </w:rPr>
              <w:t xml:space="preserve">Unele noțiuni apar </w:t>
            </w:r>
            <w:r>
              <w:rPr>
                <w:sz w:val="18"/>
                <w:szCs w:val="18"/>
                <w:lang w:val="ro-MD"/>
              </w:rPr>
              <w:t>în</w:t>
            </w:r>
            <w:r w:rsidRPr="00FF6FF3">
              <w:rPr>
                <w:sz w:val="18"/>
                <w:szCs w:val="18"/>
                <w:lang w:val="ro-MD"/>
              </w:rPr>
              <w:t xml:space="preserve"> unele </w:t>
            </w:r>
            <w:r>
              <w:rPr>
                <w:sz w:val="18"/>
                <w:szCs w:val="18"/>
                <w:lang w:val="ro-MD"/>
              </w:rPr>
              <w:t>master planuri.</w:t>
            </w:r>
          </w:p>
        </w:tc>
      </w:tr>
      <w:tr w:rsidR="00541A4D" w:rsidRPr="000A777D" w14:paraId="1445889E" w14:textId="77777777" w:rsidTr="00A60B76">
        <w:trPr>
          <w:gridBefore w:val="1"/>
          <w:wBefore w:w="11" w:type="pct"/>
          <w:cantSplit/>
          <w:trHeight w:val="1690"/>
        </w:trPr>
        <w:tc>
          <w:tcPr>
            <w:tcW w:w="120" w:type="pct"/>
            <w:gridSpan w:val="2"/>
            <w:vMerge w:val="restart"/>
            <w:shd w:val="clear" w:color="auto" w:fill="DBE5F1"/>
            <w:tcMar>
              <w:top w:w="15" w:type="dxa"/>
              <w:left w:w="108" w:type="dxa"/>
              <w:bottom w:w="0" w:type="dxa"/>
              <w:right w:w="108" w:type="dxa"/>
            </w:tcMar>
          </w:tcPr>
          <w:p w14:paraId="61EBF7C9" w14:textId="77777777" w:rsidR="00541A4D" w:rsidRPr="000A777D" w:rsidRDefault="00541A4D" w:rsidP="00541A4D">
            <w:pPr>
              <w:keepNext/>
              <w:rPr>
                <w:szCs w:val="20"/>
                <w:lang w:val="ro-MD"/>
              </w:rPr>
            </w:pPr>
            <w:r w:rsidRPr="000A777D">
              <w:rPr>
                <w:szCs w:val="20"/>
                <w:lang w:val="ro-MD"/>
              </w:rPr>
              <w:t>d</w:t>
            </w:r>
          </w:p>
        </w:tc>
        <w:tc>
          <w:tcPr>
            <w:tcW w:w="678" w:type="pct"/>
            <w:gridSpan w:val="4"/>
            <w:tcBorders>
              <w:right w:val="single" w:sz="12" w:space="0" w:color="auto"/>
            </w:tcBorders>
            <w:shd w:val="clear" w:color="auto" w:fill="DBE5F1"/>
            <w:tcMar>
              <w:top w:w="15" w:type="dxa"/>
              <w:left w:w="108" w:type="dxa"/>
              <w:bottom w:w="0" w:type="dxa"/>
              <w:right w:w="108" w:type="dxa"/>
            </w:tcMar>
          </w:tcPr>
          <w:p w14:paraId="348DC53E" w14:textId="6999B333" w:rsidR="00541A4D" w:rsidRPr="000A777D" w:rsidRDefault="00541A4D" w:rsidP="00541A4D">
            <w:pPr>
              <w:keepNext/>
              <w:spacing w:line="240" w:lineRule="auto"/>
              <w:rPr>
                <w:szCs w:val="20"/>
                <w:lang w:val="ro-MD"/>
              </w:rPr>
            </w:pPr>
            <w:r w:rsidRPr="004D7E79">
              <w:rPr>
                <w:b/>
                <w:szCs w:val="20"/>
                <w:lang w:val="ro-MD"/>
              </w:rPr>
              <w:t xml:space="preserve">Obiective specifice gender </w:t>
            </w:r>
            <w:r w:rsidRPr="004D7E79">
              <w:rPr>
                <w:szCs w:val="20"/>
                <w:lang w:val="ro-MD"/>
              </w:rPr>
              <w:t>pentru managementul resurselor de  apă la</w:t>
            </w:r>
            <w:r w:rsidRPr="004D7E79">
              <w:rPr>
                <w:b/>
                <w:szCs w:val="20"/>
                <w:lang w:val="ro-MD"/>
              </w:rPr>
              <w:t xml:space="preserve"> nivel </w:t>
            </w:r>
            <w:r>
              <w:rPr>
                <w:b/>
                <w:szCs w:val="20"/>
                <w:lang w:val="ro-MD"/>
              </w:rPr>
              <w:t xml:space="preserve"> transfrontalier</w:t>
            </w:r>
            <w:r w:rsidRPr="000A777D">
              <w:rPr>
                <w:rStyle w:val="Referinnotdesubsol"/>
                <w:rFonts w:eastAsia="Calibri"/>
                <w:szCs w:val="20"/>
                <w:lang w:val="ro-MD"/>
              </w:rPr>
              <w:footnoteReference w:id="20"/>
            </w:r>
          </w:p>
        </w:tc>
        <w:tc>
          <w:tcPr>
            <w:tcW w:w="689" w:type="pct"/>
            <w:tcBorders>
              <w:left w:val="single" w:sz="12" w:space="0" w:color="auto"/>
            </w:tcBorders>
            <w:shd w:val="clear" w:color="auto" w:fill="FBFBFB"/>
            <w:tcMar>
              <w:top w:w="15" w:type="dxa"/>
              <w:left w:w="108" w:type="dxa"/>
              <w:bottom w:w="0" w:type="dxa"/>
              <w:right w:w="108" w:type="dxa"/>
            </w:tcMar>
          </w:tcPr>
          <w:p w14:paraId="3DD4B297" w14:textId="40232A11" w:rsidR="00541A4D" w:rsidRPr="000A777D" w:rsidRDefault="00541A4D" w:rsidP="00541A4D">
            <w:pPr>
              <w:keepNext/>
              <w:spacing w:line="240" w:lineRule="auto"/>
              <w:rPr>
                <w:szCs w:val="20"/>
                <w:lang w:val="ro-MD"/>
              </w:rPr>
            </w:pPr>
            <w:r>
              <w:rPr>
                <w:b/>
                <w:szCs w:val="20"/>
                <w:lang w:val="ro-MD"/>
              </w:rPr>
              <w:t xml:space="preserve">Aspectele de gender </w:t>
            </w:r>
            <w:r w:rsidRPr="007E3089">
              <w:rPr>
                <w:b/>
                <w:szCs w:val="20"/>
                <w:lang w:val="ro-MD"/>
              </w:rPr>
              <w:t xml:space="preserve">nu </w:t>
            </w:r>
            <w:r>
              <w:rPr>
                <w:b/>
                <w:szCs w:val="20"/>
                <w:lang w:val="ro-MD"/>
              </w:rPr>
              <w:t>sunt</w:t>
            </w:r>
            <w:r w:rsidRPr="007E3089">
              <w:rPr>
                <w:b/>
                <w:szCs w:val="20"/>
                <w:lang w:val="ro-MD"/>
              </w:rPr>
              <w:t xml:space="preserve"> abordat</w:t>
            </w:r>
            <w:r>
              <w:rPr>
                <w:b/>
                <w:szCs w:val="20"/>
                <w:lang w:val="ro-MD"/>
              </w:rPr>
              <w:t>e</w:t>
            </w:r>
            <w:r w:rsidRPr="007E3089">
              <w:rPr>
                <w:b/>
                <w:szCs w:val="20"/>
                <w:lang w:val="ro-MD"/>
              </w:rPr>
              <w:t xml:space="preserve"> explicit</w:t>
            </w:r>
            <w:r w:rsidRPr="007E3089">
              <w:rPr>
                <w:szCs w:val="20"/>
                <w:lang w:val="ro-MD"/>
              </w:rPr>
              <w:t xml:space="preserve"> în toate legile, politicile sau planurile</w:t>
            </w:r>
            <w:r>
              <w:rPr>
                <w:szCs w:val="20"/>
                <w:lang w:val="ro-MD"/>
              </w:rPr>
              <w:t xml:space="preserve"> sau politicile</w:t>
            </w:r>
            <w:r w:rsidRPr="007E3089">
              <w:rPr>
                <w:szCs w:val="20"/>
                <w:lang w:val="ro-MD"/>
              </w:rPr>
              <w:t xml:space="preserve"> </w:t>
            </w:r>
            <w:r>
              <w:rPr>
                <w:szCs w:val="20"/>
                <w:lang w:val="ro-MD"/>
              </w:rPr>
              <w:t>transfrontaliere</w:t>
            </w:r>
            <w:r w:rsidRPr="007E3089">
              <w:rPr>
                <w:szCs w:val="20"/>
                <w:lang w:val="ro-MD"/>
              </w:rPr>
              <w:t>.</w:t>
            </w:r>
          </w:p>
        </w:tc>
        <w:tc>
          <w:tcPr>
            <w:tcW w:w="696" w:type="pct"/>
            <w:gridSpan w:val="2"/>
            <w:shd w:val="clear" w:color="auto" w:fill="FBFBFB"/>
            <w:tcMar>
              <w:top w:w="15" w:type="dxa"/>
              <w:left w:w="108" w:type="dxa"/>
              <w:bottom w:w="0" w:type="dxa"/>
              <w:right w:w="108" w:type="dxa"/>
            </w:tcMar>
          </w:tcPr>
          <w:p w14:paraId="23D4273E" w14:textId="722EBB20" w:rsidR="00541A4D" w:rsidRPr="000A777D" w:rsidRDefault="00541A4D" w:rsidP="00541A4D">
            <w:pPr>
              <w:keepNext/>
              <w:spacing w:line="240" w:lineRule="auto"/>
              <w:rPr>
                <w:szCs w:val="20"/>
                <w:lang w:val="ro-MD"/>
              </w:rPr>
            </w:pPr>
            <w:r w:rsidRPr="00D70CB1">
              <w:rPr>
                <w:b/>
                <w:szCs w:val="20"/>
                <w:lang w:val="ro-MD"/>
              </w:rPr>
              <w:t>Aspectele de gender sunt abordate parțial în legile, politicile sau planurile</w:t>
            </w:r>
            <w:r>
              <w:rPr>
                <w:b/>
                <w:szCs w:val="20"/>
                <w:lang w:val="ro-MD"/>
              </w:rPr>
              <w:t xml:space="preserve"> transfrontaliere.</w:t>
            </w:r>
          </w:p>
        </w:tc>
        <w:tc>
          <w:tcPr>
            <w:tcW w:w="668" w:type="pct"/>
            <w:gridSpan w:val="2"/>
            <w:shd w:val="clear" w:color="auto" w:fill="FBFBFB"/>
            <w:tcMar>
              <w:top w:w="15" w:type="dxa"/>
              <w:left w:w="108" w:type="dxa"/>
              <w:bottom w:w="0" w:type="dxa"/>
              <w:right w:w="108" w:type="dxa"/>
            </w:tcMar>
          </w:tcPr>
          <w:p w14:paraId="1CF24DF1" w14:textId="516741E5" w:rsidR="00541A4D" w:rsidRPr="000A777D" w:rsidRDefault="00541A4D" w:rsidP="00541A4D">
            <w:pPr>
              <w:keepNext/>
              <w:spacing w:line="240" w:lineRule="auto"/>
              <w:rPr>
                <w:szCs w:val="20"/>
                <w:lang w:val="ro-MD"/>
              </w:rPr>
            </w:pPr>
            <w:r w:rsidRPr="00A5571A">
              <w:rPr>
                <w:b/>
                <w:szCs w:val="20"/>
                <w:lang w:val="ro-MD"/>
              </w:rPr>
              <w:t xml:space="preserve">Aspectele de gender abordate în planurile </w:t>
            </w:r>
            <w:r>
              <w:rPr>
                <w:b/>
                <w:szCs w:val="20"/>
                <w:lang w:val="ro-MD"/>
              </w:rPr>
              <w:t>transfrontaliere</w:t>
            </w:r>
            <w:r w:rsidRPr="00A5571A">
              <w:rPr>
                <w:b/>
                <w:szCs w:val="20"/>
                <w:lang w:val="ro-MD"/>
              </w:rPr>
              <w:t>, dar cu buget și execuție limitate.</w:t>
            </w:r>
          </w:p>
        </w:tc>
        <w:tc>
          <w:tcPr>
            <w:tcW w:w="754" w:type="pct"/>
            <w:gridSpan w:val="4"/>
            <w:shd w:val="clear" w:color="auto" w:fill="FBFBFB"/>
            <w:tcMar>
              <w:top w:w="15" w:type="dxa"/>
              <w:left w:w="108" w:type="dxa"/>
              <w:bottom w:w="0" w:type="dxa"/>
              <w:right w:w="108" w:type="dxa"/>
            </w:tcMar>
          </w:tcPr>
          <w:p w14:paraId="16A4D6EB" w14:textId="0066185D" w:rsidR="00541A4D" w:rsidRPr="000A777D" w:rsidRDefault="00541A4D" w:rsidP="00541A4D">
            <w:pPr>
              <w:keepNext/>
              <w:spacing w:line="240" w:lineRule="auto"/>
              <w:rPr>
                <w:szCs w:val="20"/>
                <w:lang w:val="ro-MD"/>
              </w:rPr>
            </w:pPr>
            <w:r w:rsidRPr="00311075">
              <w:rPr>
                <w:b/>
                <w:szCs w:val="20"/>
                <w:lang w:val="ro-MD"/>
              </w:rPr>
              <w:t xml:space="preserve">Aspectele de gender </w:t>
            </w:r>
            <w:r w:rsidRPr="00311075">
              <w:rPr>
                <w:szCs w:val="20"/>
                <w:lang w:val="ro-MD"/>
              </w:rPr>
              <w:t xml:space="preserve">abordate în planurile </w:t>
            </w:r>
            <w:r>
              <w:rPr>
                <w:szCs w:val="20"/>
                <w:lang w:val="ro-MD"/>
              </w:rPr>
              <w:t>transfrontaliere</w:t>
            </w:r>
            <w:r w:rsidRPr="000A777D">
              <w:rPr>
                <w:szCs w:val="20"/>
                <w:lang w:val="ro-MD"/>
              </w:rPr>
              <w:t xml:space="preserve">, </w:t>
            </w:r>
            <w:r>
              <w:rPr>
                <w:szCs w:val="20"/>
                <w:lang w:val="ro-MD"/>
              </w:rPr>
              <w:t xml:space="preserve">cu </w:t>
            </w:r>
            <w:r w:rsidRPr="00311075">
              <w:rPr>
                <w:b/>
                <w:szCs w:val="20"/>
                <w:lang w:val="ro-MD"/>
              </w:rPr>
              <w:t>acoperire financiară parțială și obiective parțial realizate.</w:t>
            </w:r>
            <w:r>
              <w:rPr>
                <w:szCs w:val="20"/>
                <w:lang w:val="ro-MD"/>
              </w:rPr>
              <w:t xml:space="preserve"> </w:t>
            </w:r>
          </w:p>
        </w:tc>
        <w:tc>
          <w:tcPr>
            <w:tcW w:w="654" w:type="pct"/>
            <w:gridSpan w:val="3"/>
            <w:shd w:val="clear" w:color="auto" w:fill="FBFBFB"/>
            <w:tcMar>
              <w:top w:w="15" w:type="dxa"/>
              <w:left w:w="108" w:type="dxa"/>
              <w:bottom w:w="0" w:type="dxa"/>
              <w:right w:w="108" w:type="dxa"/>
            </w:tcMar>
          </w:tcPr>
          <w:p w14:paraId="4CD5A9F8" w14:textId="3F9016B0" w:rsidR="00541A4D" w:rsidRPr="000A777D" w:rsidRDefault="00541A4D" w:rsidP="00541A4D">
            <w:pPr>
              <w:keepNext/>
              <w:spacing w:line="240" w:lineRule="auto"/>
              <w:rPr>
                <w:szCs w:val="20"/>
                <w:lang w:val="ro-MD"/>
              </w:rPr>
            </w:pPr>
            <w:r>
              <w:rPr>
                <w:szCs w:val="20"/>
                <w:lang w:val="ro-MD"/>
              </w:rPr>
              <w:t>Activități</w:t>
            </w:r>
            <w:r>
              <w:rPr>
                <w:b/>
                <w:szCs w:val="20"/>
                <w:lang w:val="ro-MD"/>
              </w:rPr>
              <w:t xml:space="preserve"> finanțate adecvat</w:t>
            </w:r>
            <w:r w:rsidRPr="000A777D">
              <w:rPr>
                <w:b/>
                <w:szCs w:val="20"/>
                <w:lang w:val="ro-MD"/>
              </w:rPr>
              <w:t xml:space="preserve"> </w:t>
            </w:r>
            <w:r>
              <w:rPr>
                <w:szCs w:val="20"/>
                <w:lang w:val="ro-MD"/>
              </w:rPr>
              <w:t>și</w:t>
            </w:r>
            <w:r>
              <w:rPr>
                <w:b/>
                <w:szCs w:val="20"/>
                <w:lang w:val="ro-MD"/>
              </w:rPr>
              <w:t xml:space="preserve"> obi</w:t>
            </w:r>
            <w:r w:rsidRPr="000A777D">
              <w:rPr>
                <w:b/>
                <w:szCs w:val="20"/>
                <w:lang w:val="ro-MD"/>
              </w:rPr>
              <w:t xml:space="preserve">ectives </w:t>
            </w:r>
            <w:r>
              <w:rPr>
                <w:b/>
                <w:szCs w:val="20"/>
                <w:lang w:val="ro-MD"/>
              </w:rPr>
              <w:t xml:space="preserve">realizate în mare parte. </w:t>
            </w:r>
          </w:p>
        </w:tc>
        <w:tc>
          <w:tcPr>
            <w:tcW w:w="730" w:type="pct"/>
            <w:gridSpan w:val="2"/>
            <w:shd w:val="clear" w:color="auto" w:fill="FBFBFB"/>
            <w:tcMar>
              <w:top w:w="15" w:type="dxa"/>
              <w:left w:w="108" w:type="dxa"/>
              <w:bottom w:w="0" w:type="dxa"/>
              <w:right w:w="108" w:type="dxa"/>
            </w:tcMar>
          </w:tcPr>
          <w:p w14:paraId="3BE67C91" w14:textId="00BD5935" w:rsidR="00541A4D" w:rsidRPr="000A777D" w:rsidRDefault="00541A4D" w:rsidP="00541A4D">
            <w:pPr>
              <w:keepNext/>
              <w:spacing w:line="240" w:lineRule="auto"/>
              <w:rPr>
                <w:szCs w:val="20"/>
                <w:lang w:val="ro-MD"/>
              </w:rPr>
            </w:pPr>
            <w:r w:rsidRPr="009320B6">
              <w:rPr>
                <w:szCs w:val="20"/>
                <w:lang w:val="ro-MD"/>
              </w:rPr>
              <w:t xml:space="preserve">Obiectivele pe deplin atinse și abordează în mod adecvat problemele </w:t>
            </w:r>
            <w:r>
              <w:rPr>
                <w:szCs w:val="20"/>
                <w:lang w:val="ro-MD"/>
              </w:rPr>
              <w:t xml:space="preserve">transfrontaliere </w:t>
            </w:r>
            <w:r w:rsidRPr="009320B6">
              <w:rPr>
                <w:szCs w:val="20"/>
                <w:lang w:val="ro-MD"/>
              </w:rPr>
              <w:t>de gen.</w:t>
            </w:r>
          </w:p>
        </w:tc>
      </w:tr>
      <w:tr w:rsidR="00A60B76" w:rsidRPr="000A777D" w14:paraId="6EC38F5D" w14:textId="77777777" w:rsidTr="00D23069">
        <w:trPr>
          <w:gridBefore w:val="1"/>
          <w:wBefore w:w="11" w:type="pct"/>
          <w:trHeight w:val="194"/>
        </w:trPr>
        <w:tc>
          <w:tcPr>
            <w:tcW w:w="120" w:type="pct"/>
            <w:gridSpan w:val="2"/>
            <w:vMerge/>
            <w:shd w:val="clear" w:color="auto" w:fill="DBE5F1"/>
            <w:tcMar>
              <w:top w:w="15" w:type="dxa"/>
              <w:left w:w="108" w:type="dxa"/>
              <w:bottom w:w="0" w:type="dxa"/>
              <w:right w:w="108" w:type="dxa"/>
            </w:tcMar>
          </w:tcPr>
          <w:p w14:paraId="4A96C2E1" w14:textId="77777777" w:rsidR="00A60B76" w:rsidRPr="000A777D" w:rsidRDefault="00A60B76" w:rsidP="00A60B76">
            <w:pPr>
              <w:spacing w:line="240" w:lineRule="auto"/>
              <w:rPr>
                <w:color w:val="7F7F7F"/>
                <w:sz w:val="18"/>
                <w:szCs w:val="18"/>
                <w:lang w:val="ro-MD"/>
              </w:rPr>
            </w:pPr>
          </w:p>
        </w:tc>
        <w:tc>
          <w:tcPr>
            <w:tcW w:w="320" w:type="pct"/>
            <w:gridSpan w:val="3"/>
            <w:tcBorders>
              <w:top w:val="single" w:sz="4" w:space="0" w:color="auto"/>
              <w:left w:val="single" w:sz="4" w:space="0" w:color="auto"/>
              <w:bottom w:val="single" w:sz="4" w:space="0" w:color="auto"/>
              <w:right w:val="single" w:sz="12" w:space="0" w:color="auto"/>
            </w:tcBorders>
            <w:shd w:val="clear" w:color="auto" w:fill="C6D9F1" w:themeFill="text2" w:themeFillTint="33"/>
          </w:tcPr>
          <w:p w14:paraId="14BF1565" w14:textId="748394EF" w:rsidR="00A60B76" w:rsidRPr="000A777D" w:rsidRDefault="00A60B76" w:rsidP="00A60B76">
            <w:pPr>
              <w:spacing w:line="240" w:lineRule="auto"/>
              <w:rPr>
                <w:sz w:val="18"/>
                <w:szCs w:val="18"/>
                <w:lang w:val="ro-MD"/>
              </w:rPr>
            </w:pPr>
            <w:r w:rsidRPr="00AA7CB8">
              <w:rPr>
                <w:sz w:val="18"/>
                <w:szCs w:val="18"/>
                <w:lang w:val="ro-MD"/>
              </w:rPr>
              <w:t>Scorul sau n/a:</w:t>
            </w:r>
          </w:p>
        </w:tc>
        <w:tc>
          <w:tcPr>
            <w:tcW w:w="358" w:type="pct"/>
            <w:tcBorders>
              <w:right w:val="single" w:sz="12" w:space="0" w:color="auto"/>
            </w:tcBorders>
            <w:shd w:val="clear" w:color="auto" w:fill="FFFF00"/>
          </w:tcPr>
          <w:p w14:paraId="01A48D80" w14:textId="77777777" w:rsidR="00A60B76" w:rsidRPr="000A777D" w:rsidRDefault="00A60B76" w:rsidP="00A60B76">
            <w:pPr>
              <w:spacing w:line="240" w:lineRule="auto"/>
              <w:jc w:val="center"/>
              <w:rPr>
                <w:b/>
                <w:sz w:val="18"/>
                <w:szCs w:val="18"/>
                <w:lang w:val="ro-MD"/>
              </w:rPr>
            </w:pPr>
            <w:r w:rsidRPr="000A777D">
              <w:rPr>
                <w:b/>
                <w:sz w:val="18"/>
                <w:szCs w:val="18"/>
                <w:lang w:val="ro-MD"/>
              </w:rPr>
              <w:t>10</w:t>
            </w:r>
          </w:p>
        </w:tc>
        <w:tc>
          <w:tcPr>
            <w:tcW w:w="689" w:type="pct"/>
            <w:tcBorders>
              <w:left w:val="single" w:sz="12" w:space="0" w:color="auto"/>
            </w:tcBorders>
            <w:shd w:val="clear" w:color="auto" w:fill="FBFBFB"/>
            <w:tcMar>
              <w:top w:w="15" w:type="dxa"/>
              <w:left w:w="108" w:type="dxa"/>
              <w:bottom w:w="0" w:type="dxa"/>
              <w:right w:w="108" w:type="dxa"/>
            </w:tcMar>
          </w:tcPr>
          <w:p w14:paraId="20D517C2" w14:textId="131F207C" w:rsidR="00A60B76" w:rsidRPr="000A777D" w:rsidRDefault="00A60B76" w:rsidP="00A60B76">
            <w:pPr>
              <w:spacing w:line="240" w:lineRule="auto"/>
              <w:rPr>
                <w:sz w:val="18"/>
                <w:szCs w:val="18"/>
                <w:lang w:val="ro-MD"/>
              </w:rPr>
            </w:pPr>
            <w:r w:rsidRPr="00D84700">
              <w:rPr>
                <w:sz w:val="18"/>
                <w:szCs w:val="18"/>
                <w:lang w:val="ro-MD"/>
              </w:rPr>
              <w:t>Justificare/dovadă</w:t>
            </w:r>
          </w:p>
        </w:tc>
        <w:tc>
          <w:tcPr>
            <w:tcW w:w="3502" w:type="pct"/>
            <w:gridSpan w:val="13"/>
            <w:shd w:val="clear" w:color="auto" w:fill="EEECE1" w:themeFill="background2"/>
            <w:tcMar>
              <w:top w:w="15" w:type="dxa"/>
              <w:left w:w="108" w:type="dxa"/>
              <w:bottom w:w="0" w:type="dxa"/>
              <w:right w:w="108" w:type="dxa"/>
            </w:tcMar>
          </w:tcPr>
          <w:p w14:paraId="29FD200E" w14:textId="77777777" w:rsidR="00A60B76" w:rsidRPr="000A777D" w:rsidRDefault="00A60B76" w:rsidP="00A60B76">
            <w:pPr>
              <w:spacing w:line="240" w:lineRule="auto"/>
              <w:rPr>
                <w:sz w:val="18"/>
                <w:szCs w:val="18"/>
                <w:lang w:val="ro-MD"/>
              </w:rPr>
            </w:pPr>
            <w:r w:rsidRPr="000A777D">
              <w:rPr>
                <w:sz w:val="18"/>
                <w:szCs w:val="18"/>
                <w:lang w:val="ro-MD"/>
              </w:rPr>
              <w:t>No transboundary plans for Prut nor the transboundary a</w:t>
            </w:r>
          </w:p>
        </w:tc>
      </w:tr>
      <w:tr w:rsidR="00A60B76" w:rsidRPr="000A777D" w14:paraId="230B4F0D" w14:textId="77777777" w:rsidTr="009120A7">
        <w:trPr>
          <w:cantSplit/>
          <w:trHeight w:val="197"/>
        </w:trPr>
        <w:tc>
          <w:tcPr>
            <w:tcW w:w="809" w:type="pct"/>
            <w:gridSpan w:val="7"/>
            <w:tcBorders>
              <w:top w:val="nil"/>
              <w:left w:val="nil"/>
              <w:bottom w:val="nil"/>
              <w:right w:val="single" w:sz="12" w:space="0" w:color="auto"/>
            </w:tcBorders>
            <w:shd w:val="clear" w:color="auto" w:fill="FFFFFF"/>
            <w:vAlign w:val="center"/>
            <w:hideMark/>
          </w:tcPr>
          <w:p w14:paraId="5F5FD5E9" w14:textId="77777777" w:rsidR="00A60B76" w:rsidRPr="000A777D" w:rsidRDefault="00A60B76" w:rsidP="00A60B76">
            <w:pPr>
              <w:keepNext/>
              <w:spacing w:line="240" w:lineRule="auto"/>
              <w:ind w:left="142"/>
              <w:rPr>
                <w:szCs w:val="20"/>
                <w:lang w:val="ro-MD"/>
              </w:rPr>
            </w:pPr>
          </w:p>
        </w:tc>
        <w:tc>
          <w:tcPr>
            <w:tcW w:w="689" w:type="pct"/>
            <w:tcBorders>
              <w:left w:val="single" w:sz="12" w:space="0" w:color="auto"/>
            </w:tcBorders>
            <w:shd w:val="clear" w:color="auto" w:fill="B8CCE4" w:themeFill="accent1" w:themeFillTint="66"/>
            <w:tcMar>
              <w:top w:w="15" w:type="dxa"/>
              <w:left w:w="108" w:type="dxa"/>
              <w:bottom w:w="0" w:type="dxa"/>
              <w:right w:w="108" w:type="dxa"/>
            </w:tcMar>
            <w:hideMark/>
          </w:tcPr>
          <w:p w14:paraId="7A9E3C42" w14:textId="0B39CED4" w:rsidR="00A60B76" w:rsidRPr="000A777D" w:rsidRDefault="00A60B76" w:rsidP="00A60B76">
            <w:pPr>
              <w:keepNext/>
              <w:spacing w:line="240" w:lineRule="auto"/>
              <w:jc w:val="center"/>
              <w:rPr>
                <w:szCs w:val="20"/>
                <w:lang w:val="ro-MD"/>
              </w:rPr>
            </w:pPr>
            <w:r>
              <w:rPr>
                <w:szCs w:val="20"/>
                <w:lang w:val="ro-MD"/>
              </w:rPr>
              <w:t>Foarte redus</w:t>
            </w:r>
            <w:r w:rsidRPr="000A777D">
              <w:rPr>
                <w:szCs w:val="20"/>
                <w:lang w:val="ro-MD"/>
              </w:rPr>
              <w:t xml:space="preserve"> (0)</w:t>
            </w:r>
          </w:p>
        </w:tc>
        <w:tc>
          <w:tcPr>
            <w:tcW w:w="693" w:type="pct"/>
            <w:shd w:val="clear" w:color="auto" w:fill="B8CCE4" w:themeFill="accent1" w:themeFillTint="66"/>
            <w:tcMar>
              <w:top w:w="15" w:type="dxa"/>
              <w:left w:w="15" w:type="dxa"/>
              <w:bottom w:w="0" w:type="dxa"/>
              <w:right w:w="15" w:type="dxa"/>
            </w:tcMar>
            <w:hideMark/>
          </w:tcPr>
          <w:p w14:paraId="237AB068" w14:textId="44959DAD" w:rsidR="00A60B76" w:rsidRPr="000A777D" w:rsidRDefault="00A60B76" w:rsidP="00A60B76">
            <w:pPr>
              <w:keepNext/>
              <w:spacing w:line="240" w:lineRule="auto"/>
              <w:jc w:val="center"/>
              <w:rPr>
                <w:szCs w:val="20"/>
                <w:lang w:val="ro-MD"/>
              </w:rPr>
            </w:pPr>
            <w:r>
              <w:rPr>
                <w:szCs w:val="20"/>
                <w:lang w:val="ro-MD"/>
              </w:rPr>
              <w:t>Redus</w:t>
            </w:r>
            <w:r w:rsidRPr="000A777D">
              <w:rPr>
                <w:szCs w:val="20"/>
                <w:lang w:val="ro-MD"/>
              </w:rPr>
              <w:t xml:space="preserve"> (20)</w:t>
            </w:r>
          </w:p>
        </w:tc>
        <w:tc>
          <w:tcPr>
            <w:tcW w:w="693" w:type="pct"/>
            <w:gridSpan w:val="5"/>
            <w:shd w:val="clear" w:color="auto" w:fill="B8CCE4" w:themeFill="accent1" w:themeFillTint="66"/>
            <w:tcMar>
              <w:top w:w="15" w:type="dxa"/>
              <w:left w:w="15" w:type="dxa"/>
              <w:bottom w:w="0" w:type="dxa"/>
              <w:right w:w="15" w:type="dxa"/>
            </w:tcMar>
            <w:hideMark/>
          </w:tcPr>
          <w:p w14:paraId="34CE4625" w14:textId="2C3BB684" w:rsidR="00A60B76" w:rsidRPr="000A777D" w:rsidRDefault="00A60B76" w:rsidP="00A60B76">
            <w:pPr>
              <w:keepNext/>
              <w:spacing w:line="240" w:lineRule="auto"/>
              <w:jc w:val="center"/>
              <w:rPr>
                <w:szCs w:val="20"/>
                <w:lang w:val="ro-MD"/>
              </w:rPr>
            </w:pPr>
            <w:r w:rsidRPr="000A777D">
              <w:rPr>
                <w:szCs w:val="20"/>
                <w:lang w:val="ro-MD"/>
              </w:rPr>
              <w:t>Mediu-</w:t>
            </w:r>
            <w:r>
              <w:rPr>
                <w:szCs w:val="20"/>
                <w:lang w:val="ro-MD"/>
              </w:rPr>
              <w:t>redus</w:t>
            </w:r>
            <w:r w:rsidRPr="000A777D">
              <w:rPr>
                <w:szCs w:val="20"/>
                <w:lang w:val="ro-MD"/>
              </w:rPr>
              <w:t xml:space="preserve"> (40)</w:t>
            </w:r>
          </w:p>
        </w:tc>
        <w:tc>
          <w:tcPr>
            <w:tcW w:w="740" w:type="pct"/>
            <w:gridSpan w:val="4"/>
            <w:shd w:val="clear" w:color="auto" w:fill="B8CCE4" w:themeFill="accent1" w:themeFillTint="66"/>
            <w:tcMar>
              <w:top w:w="15" w:type="dxa"/>
              <w:left w:w="15" w:type="dxa"/>
              <w:bottom w:w="0" w:type="dxa"/>
              <w:right w:w="15" w:type="dxa"/>
            </w:tcMar>
            <w:hideMark/>
          </w:tcPr>
          <w:p w14:paraId="6865D467" w14:textId="6406F023" w:rsidR="00A60B76" w:rsidRPr="000A777D" w:rsidRDefault="00A60B76" w:rsidP="00A60B76">
            <w:pPr>
              <w:keepNext/>
              <w:spacing w:line="240" w:lineRule="auto"/>
              <w:jc w:val="center"/>
              <w:rPr>
                <w:szCs w:val="20"/>
                <w:lang w:val="ro-MD"/>
              </w:rPr>
            </w:pPr>
            <w:r w:rsidRPr="000A777D">
              <w:rPr>
                <w:szCs w:val="20"/>
                <w:lang w:val="ro-MD"/>
              </w:rPr>
              <w:t>Mediu-</w:t>
            </w:r>
            <w:r>
              <w:rPr>
                <w:szCs w:val="20"/>
                <w:lang w:val="ro-MD"/>
              </w:rPr>
              <w:t>Înalt</w:t>
            </w:r>
            <w:r w:rsidRPr="000A777D">
              <w:rPr>
                <w:szCs w:val="20"/>
                <w:lang w:val="ro-MD"/>
              </w:rPr>
              <w:t xml:space="preserve"> (60)</w:t>
            </w:r>
          </w:p>
        </w:tc>
        <w:tc>
          <w:tcPr>
            <w:tcW w:w="646" w:type="pct"/>
            <w:shd w:val="clear" w:color="auto" w:fill="B8CCE4" w:themeFill="accent1" w:themeFillTint="66"/>
            <w:tcMar>
              <w:top w:w="15" w:type="dxa"/>
              <w:left w:w="15" w:type="dxa"/>
              <w:bottom w:w="0" w:type="dxa"/>
              <w:right w:w="15" w:type="dxa"/>
            </w:tcMar>
            <w:hideMark/>
          </w:tcPr>
          <w:p w14:paraId="259260E4" w14:textId="5C81F7BE" w:rsidR="00A60B76" w:rsidRPr="000A777D" w:rsidRDefault="00A60B76" w:rsidP="00A60B76">
            <w:pPr>
              <w:keepNext/>
              <w:spacing w:line="240" w:lineRule="auto"/>
              <w:jc w:val="center"/>
              <w:rPr>
                <w:szCs w:val="20"/>
                <w:lang w:val="ro-MD"/>
              </w:rPr>
            </w:pPr>
            <w:r>
              <w:rPr>
                <w:szCs w:val="20"/>
                <w:lang w:val="ro-MD"/>
              </w:rPr>
              <w:t>Înalt</w:t>
            </w:r>
            <w:r w:rsidRPr="000A777D">
              <w:rPr>
                <w:szCs w:val="20"/>
                <w:lang w:val="ro-MD"/>
              </w:rPr>
              <w:t xml:space="preserve"> (80)</w:t>
            </w:r>
          </w:p>
        </w:tc>
        <w:tc>
          <w:tcPr>
            <w:tcW w:w="730" w:type="pct"/>
            <w:gridSpan w:val="2"/>
            <w:shd w:val="clear" w:color="auto" w:fill="B8CCE4" w:themeFill="accent1" w:themeFillTint="66"/>
            <w:tcMar>
              <w:top w:w="15" w:type="dxa"/>
              <w:left w:w="15" w:type="dxa"/>
              <w:bottom w:w="0" w:type="dxa"/>
              <w:right w:w="15" w:type="dxa"/>
            </w:tcMar>
            <w:hideMark/>
          </w:tcPr>
          <w:p w14:paraId="7B9BCCC3" w14:textId="7CAE0754" w:rsidR="00A60B76" w:rsidRPr="000A777D" w:rsidRDefault="00A60B76" w:rsidP="00A60B76">
            <w:pPr>
              <w:keepNext/>
              <w:spacing w:line="240" w:lineRule="auto"/>
              <w:jc w:val="center"/>
              <w:rPr>
                <w:szCs w:val="20"/>
                <w:lang w:val="ro-MD"/>
              </w:rPr>
            </w:pPr>
            <w:r>
              <w:rPr>
                <w:szCs w:val="20"/>
                <w:lang w:val="ro-MD"/>
              </w:rPr>
              <w:t>Foarte înalt</w:t>
            </w:r>
            <w:r w:rsidRPr="000A777D">
              <w:rPr>
                <w:szCs w:val="20"/>
                <w:lang w:val="ro-MD"/>
              </w:rPr>
              <w:t xml:space="preserve"> (100)</w:t>
            </w:r>
          </w:p>
        </w:tc>
      </w:tr>
      <w:tr w:rsidR="00D67CCD" w:rsidRPr="000A777D" w14:paraId="13F76576" w14:textId="77777777" w:rsidTr="009120A7">
        <w:trPr>
          <w:gridBefore w:val="1"/>
          <w:wBefore w:w="11" w:type="pct"/>
          <w:cantSplit/>
          <w:trHeight w:val="1905"/>
        </w:trPr>
        <w:tc>
          <w:tcPr>
            <w:tcW w:w="120" w:type="pct"/>
            <w:gridSpan w:val="2"/>
            <w:vMerge w:val="restart"/>
            <w:tcBorders>
              <w:top w:val="single" w:sz="4" w:space="0" w:color="auto"/>
              <w:left w:val="single" w:sz="4" w:space="0" w:color="auto"/>
              <w:right w:val="single" w:sz="4" w:space="0" w:color="auto"/>
            </w:tcBorders>
            <w:shd w:val="clear" w:color="auto" w:fill="DBE5F1"/>
            <w:tcMar>
              <w:top w:w="15" w:type="dxa"/>
              <w:left w:w="108" w:type="dxa"/>
              <w:bottom w:w="0" w:type="dxa"/>
              <w:right w:w="108" w:type="dxa"/>
            </w:tcMar>
          </w:tcPr>
          <w:p w14:paraId="03E46318" w14:textId="77777777" w:rsidR="00D67CCD" w:rsidRPr="000A777D" w:rsidRDefault="00D67CCD" w:rsidP="00D67CCD">
            <w:pPr>
              <w:rPr>
                <w:szCs w:val="20"/>
                <w:lang w:val="ro-MD"/>
              </w:rPr>
            </w:pPr>
            <w:r w:rsidRPr="000A777D">
              <w:rPr>
                <w:szCs w:val="20"/>
                <w:lang w:val="ro-MD"/>
              </w:rPr>
              <w:t>e</w:t>
            </w:r>
          </w:p>
        </w:tc>
        <w:tc>
          <w:tcPr>
            <w:tcW w:w="678" w:type="pct"/>
            <w:gridSpan w:val="4"/>
            <w:tcBorders>
              <w:top w:val="single" w:sz="4" w:space="0" w:color="auto"/>
              <w:left w:val="single" w:sz="4" w:space="0" w:color="auto"/>
              <w:bottom w:val="single" w:sz="4" w:space="0" w:color="auto"/>
              <w:right w:val="single" w:sz="12" w:space="0" w:color="auto"/>
            </w:tcBorders>
            <w:shd w:val="clear" w:color="auto" w:fill="DBE5F1"/>
            <w:tcMar>
              <w:top w:w="15" w:type="dxa"/>
              <w:left w:w="108" w:type="dxa"/>
              <w:bottom w:w="0" w:type="dxa"/>
              <w:right w:w="108" w:type="dxa"/>
            </w:tcMar>
          </w:tcPr>
          <w:p w14:paraId="6BBA3A20" w14:textId="32DD80D3" w:rsidR="00D67CCD" w:rsidRPr="000A777D" w:rsidRDefault="00D67CCD" w:rsidP="00D67CCD">
            <w:pPr>
              <w:spacing w:line="240" w:lineRule="auto"/>
              <w:rPr>
                <w:szCs w:val="20"/>
                <w:lang w:val="ro-MD"/>
              </w:rPr>
            </w:pPr>
            <w:r>
              <w:rPr>
                <w:b/>
                <w:szCs w:val="20"/>
                <w:lang w:val="ro-MD"/>
              </w:rPr>
              <w:t>Cadrul organizational pentru managementul transfrontalier al resurselor de apă pentru principalele bazine/acvifere</w:t>
            </w:r>
            <w:r w:rsidRPr="000A777D">
              <w:rPr>
                <w:rStyle w:val="Referinnotdesubsol"/>
                <w:rFonts w:eastAsia="Calibri"/>
                <w:szCs w:val="20"/>
                <w:lang w:val="ro-MD"/>
              </w:rPr>
              <w:footnoteReference w:id="21"/>
            </w:r>
          </w:p>
        </w:tc>
        <w:tc>
          <w:tcPr>
            <w:tcW w:w="689" w:type="pct"/>
            <w:tcBorders>
              <w:top w:val="single" w:sz="4" w:space="0" w:color="auto"/>
              <w:left w:val="single" w:sz="12" w:space="0" w:color="auto"/>
              <w:bottom w:val="single" w:sz="4" w:space="0" w:color="auto"/>
              <w:right w:val="single" w:sz="4" w:space="0" w:color="auto"/>
            </w:tcBorders>
            <w:shd w:val="clear" w:color="auto" w:fill="FBFBFB"/>
            <w:tcMar>
              <w:top w:w="15" w:type="dxa"/>
              <w:left w:w="108" w:type="dxa"/>
              <w:bottom w:w="0" w:type="dxa"/>
              <w:right w:w="108" w:type="dxa"/>
            </w:tcMar>
          </w:tcPr>
          <w:p w14:paraId="6254D67C" w14:textId="08842DDA" w:rsidR="00D67CCD" w:rsidRPr="000A777D" w:rsidRDefault="00D67CCD" w:rsidP="00D67CCD">
            <w:pPr>
              <w:spacing w:line="240" w:lineRule="auto"/>
              <w:rPr>
                <w:szCs w:val="20"/>
                <w:lang w:val="ro-MD"/>
              </w:rPr>
            </w:pPr>
            <w:r>
              <w:rPr>
                <w:szCs w:val="20"/>
                <w:lang w:val="ro-MD"/>
              </w:rPr>
              <w:t xml:space="preserve">Lipsa cadrului organizațional. </w:t>
            </w:r>
          </w:p>
        </w:tc>
        <w:tc>
          <w:tcPr>
            <w:tcW w:w="696"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6BB52C6F" w14:textId="285D601E" w:rsidR="00D67CCD" w:rsidRPr="000A777D" w:rsidRDefault="00D67CCD" w:rsidP="00D67CCD">
            <w:pPr>
              <w:spacing w:line="240" w:lineRule="auto"/>
              <w:rPr>
                <w:szCs w:val="20"/>
                <w:lang w:val="ro-MD"/>
              </w:rPr>
            </w:pPr>
            <w:r>
              <w:rPr>
                <w:szCs w:val="20"/>
                <w:lang w:val="ro-MD"/>
              </w:rPr>
              <w:t xml:space="preserve">Cadru organizațional </w:t>
            </w:r>
            <w:r w:rsidRPr="001C6F35">
              <w:rPr>
                <w:b/>
                <w:szCs w:val="20"/>
                <w:lang w:val="ro-MD"/>
              </w:rPr>
              <w:t>în proces de elaborare</w:t>
            </w:r>
            <w:r>
              <w:rPr>
                <w:szCs w:val="20"/>
                <w:lang w:val="ro-MD"/>
              </w:rPr>
              <w:t xml:space="preserve">. </w:t>
            </w:r>
          </w:p>
        </w:tc>
        <w:tc>
          <w:tcPr>
            <w:tcW w:w="668"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207692EA" w14:textId="31A24D83" w:rsidR="00D67CCD" w:rsidRPr="000A777D" w:rsidRDefault="00D67CCD" w:rsidP="00D67CCD">
            <w:pPr>
              <w:spacing w:line="240" w:lineRule="auto"/>
              <w:rPr>
                <w:b/>
                <w:szCs w:val="20"/>
                <w:lang w:val="ro-MD"/>
              </w:rPr>
            </w:pPr>
            <w:r>
              <w:rPr>
                <w:szCs w:val="20"/>
                <w:lang w:val="ro-MD"/>
              </w:rPr>
              <w:t xml:space="preserve">Cadru organizațional </w:t>
            </w:r>
            <w:r w:rsidRPr="00F65155">
              <w:rPr>
                <w:b/>
                <w:szCs w:val="20"/>
                <w:lang w:val="ro-MD"/>
              </w:rPr>
              <w:t>stabilit</w:t>
            </w:r>
            <w:r>
              <w:rPr>
                <w:szCs w:val="20"/>
                <w:lang w:val="ro-MD"/>
              </w:rPr>
              <w:t xml:space="preserve">. </w:t>
            </w:r>
          </w:p>
        </w:tc>
        <w:tc>
          <w:tcPr>
            <w:tcW w:w="754" w:type="pct"/>
            <w:gridSpan w:val="4"/>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7FEEE6C2" w14:textId="26E92B0B" w:rsidR="00D67CCD" w:rsidRPr="000A777D" w:rsidRDefault="00D67CCD" w:rsidP="00D67CCD">
            <w:pPr>
              <w:spacing w:line="240" w:lineRule="auto"/>
              <w:rPr>
                <w:szCs w:val="20"/>
                <w:lang w:val="ro-MD"/>
              </w:rPr>
            </w:pPr>
            <w:r w:rsidRPr="00D67CCD">
              <w:rPr>
                <w:szCs w:val="20"/>
                <w:lang w:val="ro-MD"/>
              </w:rPr>
              <w:t>Mandatul cadrului organizați</w:t>
            </w:r>
            <w:r>
              <w:rPr>
                <w:szCs w:val="20"/>
                <w:lang w:val="ro-MD"/>
              </w:rPr>
              <w:t>onal</w:t>
            </w:r>
            <w:r w:rsidRPr="00D67CCD">
              <w:rPr>
                <w:szCs w:val="20"/>
                <w:lang w:val="ro-MD"/>
              </w:rPr>
              <w:t xml:space="preserve"> este </w:t>
            </w:r>
            <w:r w:rsidRPr="00D67CCD">
              <w:rPr>
                <w:b/>
                <w:szCs w:val="20"/>
                <w:lang w:val="ro-MD"/>
              </w:rPr>
              <w:t>parțial îndeplinit</w:t>
            </w:r>
            <w:r w:rsidRPr="00D67CCD">
              <w:rPr>
                <w:szCs w:val="20"/>
                <w:lang w:val="ro-MD"/>
              </w:rPr>
              <w:t>.</w:t>
            </w:r>
          </w:p>
        </w:tc>
        <w:tc>
          <w:tcPr>
            <w:tcW w:w="654" w:type="pct"/>
            <w:gridSpan w:val="3"/>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0B1792D2" w14:textId="3A4B673A" w:rsidR="00D67CCD" w:rsidRPr="000A777D" w:rsidRDefault="00D67CCD" w:rsidP="00D67CCD">
            <w:pPr>
              <w:spacing w:line="240" w:lineRule="auto"/>
              <w:rPr>
                <w:szCs w:val="20"/>
                <w:lang w:val="ro-MD"/>
              </w:rPr>
            </w:pPr>
            <w:r w:rsidRPr="00D67CCD">
              <w:rPr>
                <w:szCs w:val="20"/>
                <w:lang w:val="ro-MD"/>
              </w:rPr>
              <w:t>Mandatul cadrului organizați</w:t>
            </w:r>
            <w:r>
              <w:rPr>
                <w:szCs w:val="20"/>
                <w:lang w:val="ro-MD"/>
              </w:rPr>
              <w:t>onal</w:t>
            </w:r>
            <w:r w:rsidRPr="00D67CCD">
              <w:rPr>
                <w:szCs w:val="20"/>
                <w:lang w:val="ro-MD"/>
              </w:rPr>
              <w:t xml:space="preserve"> este </w:t>
            </w:r>
            <w:r w:rsidRPr="00D67CCD">
              <w:rPr>
                <w:b/>
                <w:szCs w:val="20"/>
                <w:lang w:val="ro-MD"/>
              </w:rPr>
              <w:t>îndeplinit</w:t>
            </w:r>
            <w:r>
              <w:rPr>
                <w:b/>
                <w:szCs w:val="20"/>
                <w:lang w:val="ro-MD"/>
              </w:rPr>
              <w:t xml:space="preserve"> în mare parte</w:t>
            </w:r>
            <w:r w:rsidRPr="00D67CCD">
              <w:rPr>
                <w:szCs w:val="20"/>
                <w:lang w:val="ro-MD"/>
              </w:rPr>
              <w:t>.</w:t>
            </w:r>
          </w:p>
        </w:tc>
        <w:tc>
          <w:tcPr>
            <w:tcW w:w="730" w:type="pct"/>
            <w:gridSpan w:val="2"/>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22683CF6" w14:textId="07E97F9E" w:rsidR="00D67CCD" w:rsidRPr="000A777D" w:rsidRDefault="00D67CCD" w:rsidP="00D67CCD">
            <w:pPr>
              <w:spacing w:line="240" w:lineRule="auto"/>
              <w:rPr>
                <w:b/>
                <w:szCs w:val="20"/>
                <w:lang w:val="ro-MD"/>
              </w:rPr>
            </w:pPr>
            <w:r w:rsidRPr="00D67CCD">
              <w:rPr>
                <w:szCs w:val="20"/>
                <w:lang w:val="ro-MD"/>
              </w:rPr>
              <w:t>Mandatul cadrului organizați</w:t>
            </w:r>
            <w:r>
              <w:rPr>
                <w:szCs w:val="20"/>
                <w:lang w:val="ro-MD"/>
              </w:rPr>
              <w:t>onal</w:t>
            </w:r>
            <w:r w:rsidRPr="00D67CCD">
              <w:rPr>
                <w:szCs w:val="20"/>
                <w:lang w:val="ro-MD"/>
              </w:rPr>
              <w:t xml:space="preserve"> este </w:t>
            </w:r>
            <w:r w:rsidRPr="00D67CCD">
              <w:rPr>
                <w:b/>
                <w:szCs w:val="20"/>
                <w:lang w:val="ro-MD"/>
              </w:rPr>
              <w:t>îndeplinit</w:t>
            </w:r>
            <w:r>
              <w:rPr>
                <w:b/>
                <w:szCs w:val="20"/>
                <w:lang w:val="ro-MD"/>
              </w:rPr>
              <w:t xml:space="preserve"> în totalitate</w:t>
            </w:r>
            <w:r w:rsidRPr="00D67CCD">
              <w:rPr>
                <w:szCs w:val="20"/>
                <w:lang w:val="ro-MD"/>
              </w:rPr>
              <w:t>.</w:t>
            </w:r>
          </w:p>
        </w:tc>
      </w:tr>
      <w:tr w:rsidR="00A60B76" w:rsidRPr="000A777D" w14:paraId="40F4EB1A" w14:textId="77777777" w:rsidTr="00D23069">
        <w:trPr>
          <w:gridBefore w:val="1"/>
          <w:wBefore w:w="11" w:type="pct"/>
          <w:trHeight w:val="226"/>
        </w:trPr>
        <w:tc>
          <w:tcPr>
            <w:tcW w:w="120" w:type="pct"/>
            <w:gridSpan w:val="2"/>
            <w:vMerge/>
            <w:tcBorders>
              <w:left w:val="single" w:sz="4" w:space="0" w:color="auto"/>
              <w:right w:val="single" w:sz="4" w:space="0" w:color="auto"/>
            </w:tcBorders>
            <w:shd w:val="clear" w:color="auto" w:fill="DBE5F1"/>
            <w:tcMar>
              <w:top w:w="15" w:type="dxa"/>
              <w:left w:w="108" w:type="dxa"/>
              <w:bottom w:w="0" w:type="dxa"/>
              <w:right w:w="108" w:type="dxa"/>
            </w:tcMar>
          </w:tcPr>
          <w:p w14:paraId="14FC2D45" w14:textId="77777777" w:rsidR="00A60B76" w:rsidRPr="000A777D" w:rsidRDefault="00A60B76" w:rsidP="00A60B76">
            <w:pPr>
              <w:spacing w:line="240" w:lineRule="auto"/>
              <w:rPr>
                <w:color w:val="7F7F7F"/>
                <w:sz w:val="18"/>
                <w:szCs w:val="18"/>
                <w:lang w:val="ro-MD"/>
              </w:rPr>
            </w:pPr>
          </w:p>
        </w:tc>
        <w:tc>
          <w:tcPr>
            <w:tcW w:w="320" w:type="pct"/>
            <w:gridSpan w:val="3"/>
            <w:tcBorders>
              <w:top w:val="single" w:sz="4" w:space="0" w:color="auto"/>
              <w:left w:val="single" w:sz="4" w:space="0" w:color="auto"/>
              <w:bottom w:val="single" w:sz="4" w:space="0" w:color="auto"/>
              <w:right w:val="single" w:sz="12" w:space="0" w:color="auto"/>
            </w:tcBorders>
            <w:shd w:val="clear" w:color="auto" w:fill="C6D9F1" w:themeFill="text2" w:themeFillTint="33"/>
          </w:tcPr>
          <w:p w14:paraId="29617BE5" w14:textId="17744956" w:rsidR="00A60B76" w:rsidRPr="000A777D" w:rsidRDefault="00A60B76" w:rsidP="00A60B76">
            <w:pPr>
              <w:spacing w:line="240" w:lineRule="auto"/>
              <w:rPr>
                <w:sz w:val="18"/>
                <w:szCs w:val="18"/>
                <w:lang w:val="ro-MD"/>
              </w:rPr>
            </w:pPr>
            <w:r w:rsidRPr="00AA7CB8">
              <w:rPr>
                <w:sz w:val="18"/>
                <w:szCs w:val="18"/>
                <w:lang w:val="ro-MD"/>
              </w:rPr>
              <w:t>Scorul sau n/a:</w:t>
            </w:r>
          </w:p>
        </w:tc>
        <w:tc>
          <w:tcPr>
            <w:tcW w:w="358" w:type="pct"/>
            <w:tcBorders>
              <w:left w:val="single" w:sz="4" w:space="0" w:color="auto"/>
              <w:right w:val="single" w:sz="12" w:space="0" w:color="auto"/>
            </w:tcBorders>
            <w:shd w:val="clear" w:color="auto" w:fill="FFFF00"/>
          </w:tcPr>
          <w:p w14:paraId="1BDAD324" w14:textId="77777777" w:rsidR="00A60B76" w:rsidRPr="000A777D" w:rsidRDefault="00A60B76" w:rsidP="00A60B76">
            <w:pPr>
              <w:spacing w:line="240" w:lineRule="auto"/>
              <w:jc w:val="center"/>
              <w:rPr>
                <w:b/>
                <w:sz w:val="18"/>
                <w:szCs w:val="18"/>
                <w:lang w:val="ro-MD"/>
              </w:rPr>
            </w:pPr>
            <w:r w:rsidRPr="000A777D">
              <w:rPr>
                <w:b/>
                <w:sz w:val="18"/>
                <w:szCs w:val="18"/>
                <w:lang w:val="ro-MD"/>
              </w:rPr>
              <w:t>10</w:t>
            </w:r>
          </w:p>
        </w:tc>
        <w:tc>
          <w:tcPr>
            <w:tcW w:w="689" w:type="pct"/>
            <w:tcBorders>
              <w:left w:val="single" w:sz="12" w:space="0" w:color="auto"/>
            </w:tcBorders>
            <w:shd w:val="clear" w:color="auto" w:fill="FBFBFB"/>
            <w:tcMar>
              <w:top w:w="15" w:type="dxa"/>
              <w:left w:w="108" w:type="dxa"/>
              <w:bottom w:w="0" w:type="dxa"/>
              <w:right w:w="108" w:type="dxa"/>
            </w:tcMar>
          </w:tcPr>
          <w:p w14:paraId="34E2C27A" w14:textId="7917A617" w:rsidR="00A60B76" w:rsidRPr="000A777D" w:rsidRDefault="00A60B76" w:rsidP="00A60B76">
            <w:pPr>
              <w:spacing w:line="240" w:lineRule="auto"/>
              <w:rPr>
                <w:sz w:val="18"/>
                <w:szCs w:val="18"/>
                <w:lang w:val="ro-MD"/>
              </w:rPr>
            </w:pPr>
            <w:r w:rsidRPr="00D84700">
              <w:rPr>
                <w:sz w:val="18"/>
                <w:szCs w:val="18"/>
                <w:lang w:val="ro-MD"/>
              </w:rPr>
              <w:t>Justificare/dovadă</w:t>
            </w:r>
          </w:p>
        </w:tc>
        <w:tc>
          <w:tcPr>
            <w:tcW w:w="3502" w:type="pct"/>
            <w:gridSpan w:val="13"/>
            <w:shd w:val="clear" w:color="auto" w:fill="EEECE1" w:themeFill="background2"/>
            <w:tcMar>
              <w:top w:w="15" w:type="dxa"/>
              <w:left w:w="108" w:type="dxa"/>
              <w:bottom w:w="0" w:type="dxa"/>
              <w:right w:w="108" w:type="dxa"/>
            </w:tcMar>
          </w:tcPr>
          <w:p w14:paraId="7A4B9736" w14:textId="6598EFEE" w:rsidR="00A60B76" w:rsidRPr="000A777D" w:rsidRDefault="00AB0B8C" w:rsidP="00AB0B8C">
            <w:pPr>
              <w:pStyle w:val="Textcomentariu"/>
              <w:spacing w:after="0"/>
              <w:rPr>
                <w:lang w:val="ro-MD"/>
              </w:rPr>
            </w:pPr>
            <w:r w:rsidRPr="00AB0B8C">
              <w:rPr>
                <w:sz w:val="18"/>
                <w:szCs w:val="18"/>
                <w:lang w:val="ro-MD"/>
              </w:rPr>
              <w:t xml:space="preserve">Cadrul organizațional există pentru Nistru - dar încă nu este complet pus în aplicare, întrucât </w:t>
            </w:r>
            <w:r w:rsidRPr="00AB0B8C">
              <w:rPr>
                <w:sz w:val="18"/>
                <w:szCs w:val="18"/>
                <w:highlight w:val="green"/>
                <w:lang w:val="ro-MD"/>
              </w:rPr>
              <w:t>acordul nu a fost semnat de Ucraina</w:t>
            </w:r>
            <w:r w:rsidRPr="00AB0B8C">
              <w:rPr>
                <w:sz w:val="18"/>
                <w:szCs w:val="18"/>
                <w:lang w:val="ro-MD"/>
              </w:rPr>
              <w:t xml:space="preserve">. Pe celălalt bazin transfrontalier, cadrul organizațional nu există (nu există un management tri-partit pe Prut cu România și </w:t>
            </w:r>
            <w:r>
              <w:rPr>
                <w:sz w:val="18"/>
                <w:szCs w:val="18"/>
                <w:lang w:val="ro-MD"/>
              </w:rPr>
              <w:t>Ucraina</w:t>
            </w:r>
            <w:r w:rsidRPr="00AB0B8C">
              <w:rPr>
                <w:sz w:val="18"/>
                <w:szCs w:val="18"/>
                <w:lang w:val="ro-MD"/>
              </w:rPr>
              <w:t>)</w:t>
            </w:r>
          </w:p>
        </w:tc>
      </w:tr>
      <w:tr w:rsidR="00AA25F2" w:rsidRPr="000A777D" w14:paraId="3A48B774" w14:textId="77777777" w:rsidTr="008F1BD0">
        <w:trPr>
          <w:gridBefore w:val="1"/>
          <w:wBefore w:w="11" w:type="pct"/>
          <w:cantSplit/>
          <w:trHeight w:val="684"/>
        </w:trPr>
        <w:tc>
          <w:tcPr>
            <w:tcW w:w="120" w:type="pct"/>
            <w:gridSpan w:val="2"/>
            <w:vMerge w:val="restart"/>
            <w:tcBorders>
              <w:top w:val="single" w:sz="4" w:space="0" w:color="auto"/>
              <w:left w:val="single" w:sz="4" w:space="0" w:color="auto"/>
              <w:right w:val="single" w:sz="4" w:space="0" w:color="auto"/>
            </w:tcBorders>
            <w:shd w:val="clear" w:color="auto" w:fill="C6D9F1" w:themeFill="text2" w:themeFillTint="33"/>
            <w:tcMar>
              <w:top w:w="15" w:type="dxa"/>
              <w:left w:w="108" w:type="dxa"/>
              <w:bottom w:w="0" w:type="dxa"/>
              <w:right w:w="108" w:type="dxa"/>
            </w:tcMar>
          </w:tcPr>
          <w:p w14:paraId="0EEC2149" w14:textId="77777777" w:rsidR="00AA25F2" w:rsidRPr="000A777D" w:rsidRDefault="00AA25F2" w:rsidP="00AA25F2">
            <w:pPr>
              <w:rPr>
                <w:szCs w:val="20"/>
                <w:lang w:val="ro-MD"/>
              </w:rPr>
            </w:pPr>
            <w:r w:rsidRPr="000A777D">
              <w:rPr>
                <w:szCs w:val="20"/>
                <w:lang w:val="ro-MD"/>
              </w:rPr>
              <w:t>f</w:t>
            </w:r>
          </w:p>
        </w:tc>
        <w:tc>
          <w:tcPr>
            <w:tcW w:w="678" w:type="pct"/>
            <w:gridSpan w:val="4"/>
            <w:tcBorders>
              <w:top w:val="single" w:sz="4" w:space="0" w:color="auto"/>
              <w:left w:val="single" w:sz="4" w:space="0" w:color="auto"/>
              <w:bottom w:val="single" w:sz="4" w:space="0" w:color="auto"/>
              <w:right w:val="single" w:sz="12" w:space="0" w:color="auto"/>
            </w:tcBorders>
            <w:shd w:val="clear" w:color="auto" w:fill="C6D9F1" w:themeFill="text2" w:themeFillTint="33"/>
            <w:tcMar>
              <w:top w:w="15" w:type="dxa"/>
              <w:left w:w="108" w:type="dxa"/>
              <w:bottom w:w="0" w:type="dxa"/>
              <w:right w:w="108" w:type="dxa"/>
            </w:tcMar>
          </w:tcPr>
          <w:p w14:paraId="13C5A305" w14:textId="09757AF6" w:rsidR="00AA25F2" w:rsidRPr="000A777D" w:rsidRDefault="00AA25F2" w:rsidP="00AA25F2">
            <w:pPr>
              <w:spacing w:line="240" w:lineRule="auto"/>
              <w:rPr>
                <w:szCs w:val="20"/>
                <w:lang w:val="ro-MD"/>
              </w:rPr>
            </w:pPr>
            <w:r w:rsidRPr="00680E11">
              <w:rPr>
                <w:szCs w:val="20"/>
                <w:lang w:val="ro-MD"/>
              </w:rPr>
              <w:t>DOAR PENTRU ȚĂRILE FEDERALE:</w:t>
            </w:r>
            <w:r w:rsidRPr="000A777D">
              <w:rPr>
                <w:szCs w:val="20"/>
                <w:lang w:val="ro-MD"/>
              </w:rPr>
              <w:t xml:space="preserve">: </w:t>
            </w:r>
            <w:r>
              <w:rPr>
                <w:szCs w:val="20"/>
                <w:lang w:val="ro-MD"/>
              </w:rPr>
              <w:t xml:space="preserve">Autorități ale </w:t>
            </w:r>
            <w:r>
              <w:rPr>
                <w:b/>
                <w:szCs w:val="20"/>
                <w:lang w:val="ro-MD"/>
              </w:rPr>
              <w:t>provinciei</w:t>
            </w:r>
            <w:r w:rsidRPr="000A777D">
              <w:rPr>
                <w:b/>
                <w:szCs w:val="20"/>
                <w:lang w:val="ro-MD"/>
              </w:rPr>
              <w:t xml:space="preserve"> / stat</w:t>
            </w:r>
            <w:r>
              <w:rPr>
                <w:b/>
                <w:szCs w:val="20"/>
                <w:lang w:val="ro-MD"/>
              </w:rPr>
              <w:t>ului</w:t>
            </w:r>
            <w:r w:rsidRPr="000A777D">
              <w:rPr>
                <w:b/>
                <w:szCs w:val="20"/>
                <w:lang w:val="ro-MD"/>
              </w:rPr>
              <w:t xml:space="preserve"> </w:t>
            </w:r>
            <w:r>
              <w:rPr>
                <w:szCs w:val="20"/>
                <w:lang w:val="ro-MD"/>
              </w:rPr>
              <w:t>responsa</w:t>
            </w:r>
            <w:r w:rsidRPr="000A777D">
              <w:rPr>
                <w:szCs w:val="20"/>
                <w:lang w:val="ro-MD"/>
              </w:rPr>
              <w:t>bl</w:t>
            </w:r>
            <w:r>
              <w:rPr>
                <w:szCs w:val="20"/>
                <w:lang w:val="ro-MD"/>
              </w:rPr>
              <w:t>i</w:t>
            </w:r>
            <w:r w:rsidRPr="000A777D">
              <w:rPr>
                <w:szCs w:val="20"/>
                <w:lang w:val="ro-MD"/>
              </w:rPr>
              <w:t xml:space="preserve">e </w:t>
            </w:r>
            <w:r>
              <w:rPr>
                <w:szCs w:val="20"/>
                <w:lang w:val="ro-MD"/>
              </w:rPr>
              <w:t>pentru</w:t>
            </w:r>
            <w:r w:rsidRPr="000A777D">
              <w:rPr>
                <w:szCs w:val="20"/>
                <w:lang w:val="ro-MD"/>
              </w:rPr>
              <w:t xml:space="preserve"> management</w:t>
            </w:r>
            <w:r>
              <w:rPr>
                <w:szCs w:val="20"/>
                <w:lang w:val="ro-MD"/>
              </w:rPr>
              <w:t>ul resurselor de apă</w:t>
            </w:r>
          </w:p>
        </w:tc>
        <w:tc>
          <w:tcPr>
            <w:tcW w:w="689" w:type="pct"/>
            <w:tcBorders>
              <w:top w:val="single" w:sz="4" w:space="0" w:color="auto"/>
              <w:left w:val="single" w:sz="12" w:space="0" w:color="auto"/>
              <w:bottom w:val="single" w:sz="4" w:space="0" w:color="auto"/>
              <w:right w:val="single" w:sz="4" w:space="0" w:color="auto"/>
            </w:tcBorders>
            <w:shd w:val="clear" w:color="auto" w:fill="FBFBFB"/>
            <w:tcMar>
              <w:top w:w="15" w:type="dxa"/>
              <w:left w:w="108" w:type="dxa"/>
              <w:bottom w:w="0" w:type="dxa"/>
              <w:right w:w="108" w:type="dxa"/>
            </w:tcMar>
          </w:tcPr>
          <w:p w14:paraId="200BC4D2" w14:textId="6D6D2D18" w:rsidR="00AA25F2" w:rsidRPr="000A777D" w:rsidRDefault="00AA25F2" w:rsidP="00AA25F2">
            <w:pPr>
              <w:spacing w:line="240" w:lineRule="auto"/>
              <w:rPr>
                <w:szCs w:val="20"/>
                <w:lang w:val="ro-MD"/>
              </w:rPr>
            </w:pPr>
            <w:r w:rsidRPr="00AA25F2">
              <w:rPr>
                <w:b/>
                <w:szCs w:val="20"/>
                <w:lang w:val="ro-MD"/>
              </w:rPr>
              <w:t>Nu există autorități</w:t>
            </w:r>
            <w:r>
              <w:rPr>
                <w:b/>
                <w:szCs w:val="20"/>
                <w:lang w:val="ro-MD"/>
              </w:rPr>
              <w:t xml:space="preserve"> ale</w:t>
            </w:r>
            <w:r w:rsidRPr="00AA25F2">
              <w:rPr>
                <w:b/>
                <w:szCs w:val="20"/>
                <w:lang w:val="ro-MD"/>
              </w:rPr>
              <w:t xml:space="preserve"> provinci</w:t>
            </w:r>
            <w:r>
              <w:rPr>
                <w:b/>
                <w:szCs w:val="20"/>
                <w:lang w:val="ro-MD"/>
              </w:rPr>
              <w:t>ei</w:t>
            </w:r>
            <w:r w:rsidRPr="00AA25F2">
              <w:rPr>
                <w:b/>
                <w:szCs w:val="20"/>
                <w:lang w:val="ro-MD"/>
              </w:rPr>
              <w:t xml:space="preserve"> / stat</w:t>
            </w:r>
            <w:r>
              <w:rPr>
                <w:b/>
                <w:szCs w:val="20"/>
                <w:lang w:val="ro-MD"/>
              </w:rPr>
              <w:t>ului</w:t>
            </w:r>
            <w:r w:rsidRPr="00AA25F2">
              <w:rPr>
                <w:b/>
                <w:szCs w:val="20"/>
                <w:lang w:val="ro-MD"/>
              </w:rPr>
              <w:t xml:space="preserve"> dedicate pentru gestionarea resurselor de apă.</w:t>
            </w:r>
          </w:p>
        </w:tc>
        <w:tc>
          <w:tcPr>
            <w:tcW w:w="696" w:type="pct"/>
            <w:gridSpan w:val="2"/>
            <w:shd w:val="clear" w:color="auto" w:fill="FBFBFB"/>
            <w:tcMar>
              <w:top w:w="15" w:type="dxa"/>
              <w:left w:w="108" w:type="dxa"/>
              <w:bottom w:w="0" w:type="dxa"/>
              <w:right w:w="108" w:type="dxa"/>
            </w:tcMar>
          </w:tcPr>
          <w:p w14:paraId="7E8A6322" w14:textId="03A71AF5" w:rsidR="00AA25F2" w:rsidRPr="000A777D" w:rsidRDefault="00AA25F2" w:rsidP="00AA25F2">
            <w:pPr>
              <w:spacing w:line="240" w:lineRule="auto"/>
              <w:rPr>
                <w:szCs w:val="20"/>
                <w:lang w:val="ro-MD"/>
              </w:rPr>
            </w:pPr>
            <w:r w:rsidRPr="00852B12">
              <w:rPr>
                <w:szCs w:val="20"/>
                <w:lang w:val="ro-MD"/>
              </w:rPr>
              <w:t>Există autorități dedicate pentr</w:t>
            </w:r>
            <w:r>
              <w:rPr>
                <w:szCs w:val="20"/>
                <w:lang w:val="ro-MD"/>
              </w:rPr>
              <w:t>u gestionarea resurselor de apă, cu un mandat clar.</w:t>
            </w:r>
          </w:p>
        </w:tc>
        <w:tc>
          <w:tcPr>
            <w:tcW w:w="668" w:type="pct"/>
            <w:gridSpan w:val="2"/>
            <w:shd w:val="clear" w:color="auto" w:fill="FBFBFB"/>
            <w:tcMar>
              <w:top w:w="15" w:type="dxa"/>
              <w:left w:w="108" w:type="dxa"/>
              <w:bottom w:w="0" w:type="dxa"/>
              <w:right w:w="108" w:type="dxa"/>
            </w:tcMar>
          </w:tcPr>
          <w:p w14:paraId="1E0A0E0F" w14:textId="780A8724" w:rsidR="00AA25F2" w:rsidRPr="000A777D" w:rsidRDefault="00AA25F2" w:rsidP="00AA25F2">
            <w:pPr>
              <w:spacing w:line="240" w:lineRule="auto"/>
              <w:rPr>
                <w:szCs w:val="20"/>
                <w:lang w:val="ro-MD"/>
              </w:rPr>
            </w:pPr>
            <w:r w:rsidRPr="00003BC4">
              <w:rPr>
                <w:szCs w:val="20"/>
                <w:lang w:val="ro-MD"/>
              </w:rPr>
              <w:t xml:space="preserve">Autoritățile au un mandat clar pentru a conduce implementarea </w:t>
            </w:r>
            <w:r>
              <w:rPr>
                <w:szCs w:val="20"/>
                <w:lang w:val="ro-MD"/>
              </w:rPr>
              <w:t>MIRA</w:t>
            </w:r>
            <w:r w:rsidRPr="00003BC4">
              <w:rPr>
                <w:szCs w:val="20"/>
                <w:lang w:val="ro-MD"/>
              </w:rPr>
              <w:t xml:space="preserve"> și capacitatea de a conduce eficient formularea planului </w:t>
            </w:r>
            <w:r>
              <w:rPr>
                <w:szCs w:val="20"/>
                <w:lang w:val="ro-MD"/>
              </w:rPr>
              <w:t>MIRA</w:t>
            </w:r>
            <w:r w:rsidRPr="00003BC4">
              <w:rPr>
                <w:szCs w:val="20"/>
                <w:lang w:val="ro-MD"/>
              </w:rPr>
              <w:t>.</w:t>
            </w:r>
          </w:p>
        </w:tc>
        <w:tc>
          <w:tcPr>
            <w:tcW w:w="754" w:type="pct"/>
            <w:gridSpan w:val="4"/>
            <w:shd w:val="clear" w:color="auto" w:fill="FBFBFB"/>
            <w:tcMar>
              <w:top w:w="15" w:type="dxa"/>
              <w:left w:w="108" w:type="dxa"/>
              <w:bottom w:w="0" w:type="dxa"/>
              <w:right w:w="108" w:type="dxa"/>
            </w:tcMar>
          </w:tcPr>
          <w:p w14:paraId="02CA0EEC" w14:textId="67D92CC0" w:rsidR="00AA25F2" w:rsidRPr="000A777D" w:rsidRDefault="00AA25F2" w:rsidP="00AA25F2">
            <w:pPr>
              <w:spacing w:line="240" w:lineRule="auto"/>
              <w:rPr>
                <w:szCs w:val="20"/>
                <w:lang w:val="ro-MD"/>
              </w:rPr>
            </w:pPr>
            <w:r>
              <w:rPr>
                <w:szCs w:val="20"/>
                <w:lang w:val="ro-MD"/>
              </w:rPr>
              <w:t>Autoritățile au</w:t>
            </w:r>
            <w:r w:rsidRPr="000A777D">
              <w:rPr>
                <w:szCs w:val="20"/>
                <w:lang w:val="ro-MD"/>
              </w:rPr>
              <w:t xml:space="preserve"> </w:t>
            </w:r>
            <w:r>
              <w:rPr>
                <w:b/>
                <w:szCs w:val="20"/>
                <w:lang w:val="ro-MD"/>
              </w:rPr>
              <w:t xml:space="preserve">capacități pentru a conduce eficient implementarea planului MIRA. </w:t>
            </w:r>
          </w:p>
        </w:tc>
        <w:tc>
          <w:tcPr>
            <w:tcW w:w="654" w:type="pct"/>
            <w:gridSpan w:val="3"/>
            <w:shd w:val="clear" w:color="auto" w:fill="FBFBFB"/>
            <w:tcMar>
              <w:top w:w="15" w:type="dxa"/>
              <w:left w:w="108" w:type="dxa"/>
              <w:bottom w:w="0" w:type="dxa"/>
              <w:right w:w="108" w:type="dxa"/>
            </w:tcMar>
          </w:tcPr>
          <w:p w14:paraId="1CAB336D" w14:textId="5C798365" w:rsidR="00AA25F2" w:rsidRPr="000A777D" w:rsidRDefault="00AA25F2" w:rsidP="00AA25F2">
            <w:pPr>
              <w:spacing w:line="240" w:lineRule="auto"/>
              <w:rPr>
                <w:szCs w:val="20"/>
                <w:lang w:val="ro-MD"/>
              </w:rPr>
            </w:pPr>
            <w:r>
              <w:rPr>
                <w:szCs w:val="20"/>
                <w:lang w:val="ro-MD"/>
              </w:rPr>
              <w:t xml:space="preserve">Autoritățile au capacități de a realiza eficient </w:t>
            </w:r>
            <w:r>
              <w:rPr>
                <w:b/>
                <w:szCs w:val="20"/>
                <w:lang w:val="ro-MD"/>
              </w:rPr>
              <w:t xml:space="preserve">monitoringul și evaluarea </w:t>
            </w:r>
            <w:r w:rsidRPr="000A777D">
              <w:rPr>
                <w:b/>
                <w:szCs w:val="20"/>
                <w:lang w:val="ro-MD"/>
              </w:rPr>
              <w:t>periodic</w:t>
            </w:r>
            <w:r>
              <w:rPr>
                <w:b/>
                <w:szCs w:val="20"/>
                <w:lang w:val="ro-MD"/>
              </w:rPr>
              <w:t>ă a</w:t>
            </w:r>
            <w:r w:rsidRPr="000A777D">
              <w:rPr>
                <w:b/>
                <w:szCs w:val="20"/>
                <w:lang w:val="ro-MD"/>
              </w:rPr>
              <w:t xml:space="preserve"> plan</w:t>
            </w:r>
            <w:r>
              <w:rPr>
                <w:b/>
                <w:szCs w:val="20"/>
                <w:lang w:val="ro-MD"/>
              </w:rPr>
              <w:t>urilor MIRA</w:t>
            </w:r>
            <w:r w:rsidRPr="000A777D">
              <w:rPr>
                <w:szCs w:val="20"/>
                <w:lang w:val="ro-MD"/>
              </w:rPr>
              <w:t>.</w:t>
            </w:r>
          </w:p>
        </w:tc>
        <w:tc>
          <w:tcPr>
            <w:tcW w:w="730" w:type="pct"/>
            <w:gridSpan w:val="2"/>
            <w:shd w:val="clear" w:color="auto" w:fill="FBFBFB"/>
            <w:tcMar>
              <w:top w:w="15" w:type="dxa"/>
              <w:left w:w="108" w:type="dxa"/>
              <w:bottom w:w="0" w:type="dxa"/>
              <w:right w:w="108" w:type="dxa"/>
            </w:tcMar>
          </w:tcPr>
          <w:p w14:paraId="6EE09F35" w14:textId="29963CCC" w:rsidR="00AA25F2" w:rsidRPr="000A777D" w:rsidRDefault="00AA25F2" w:rsidP="00AA25F2">
            <w:pPr>
              <w:spacing w:line="240" w:lineRule="auto"/>
              <w:rPr>
                <w:szCs w:val="20"/>
                <w:lang w:val="ro-MD"/>
              </w:rPr>
            </w:pPr>
            <w:r w:rsidRPr="000A777D">
              <w:rPr>
                <w:szCs w:val="20"/>
                <w:lang w:val="ro-MD"/>
              </w:rPr>
              <w:t>A</w:t>
            </w:r>
            <w:r>
              <w:rPr>
                <w:szCs w:val="20"/>
                <w:lang w:val="ro-MD"/>
              </w:rPr>
              <w:t xml:space="preserve">utoritățile au capacități de a realiza </w:t>
            </w:r>
            <w:r w:rsidRPr="00F56545">
              <w:rPr>
                <w:b/>
                <w:szCs w:val="20"/>
                <w:lang w:val="ro-MD"/>
              </w:rPr>
              <w:t>revizuirea periodică a Planurilor MIRA</w:t>
            </w:r>
            <w:r>
              <w:rPr>
                <w:szCs w:val="20"/>
                <w:lang w:val="ro-MD"/>
              </w:rPr>
              <w:t xml:space="preserve">. </w:t>
            </w:r>
          </w:p>
        </w:tc>
      </w:tr>
      <w:tr w:rsidR="00A60B76" w:rsidRPr="000A777D" w14:paraId="5E424A84" w14:textId="77777777" w:rsidTr="00D23069">
        <w:trPr>
          <w:gridBefore w:val="1"/>
          <w:wBefore w:w="11" w:type="pct"/>
          <w:trHeight w:val="194"/>
        </w:trPr>
        <w:tc>
          <w:tcPr>
            <w:tcW w:w="120" w:type="pct"/>
            <w:gridSpan w:val="2"/>
            <w:vMerge/>
            <w:tcBorders>
              <w:left w:val="single" w:sz="4" w:space="0" w:color="auto"/>
              <w:right w:val="single" w:sz="4" w:space="0" w:color="auto"/>
            </w:tcBorders>
            <w:shd w:val="clear" w:color="auto" w:fill="C6D9F1" w:themeFill="text2" w:themeFillTint="33"/>
            <w:tcMar>
              <w:top w:w="15" w:type="dxa"/>
              <w:left w:w="108" w:type="dxa"/>
              <w:bottom w:w="0" w:type="dxa"/>
              <w:right w:w="108" w:type="dxa"/>
            </w:tcMar>
          </w:tcPr>
          <w:p w14:paraId="12B2B915" w14:textId="77777777" w:rsidR="00A60B76" w:rsidRPr="000A777D" w:rsidRDefault="00A60B76" w:rsidP="00A60B76">
            <w:pPr>
              <w:spacing w:line="240" w:lineRule="auto"/>
              <w:rPr>
                <w:color w:val="7F7F7F"/>
                <w:sz w:val="18"/>
                <w:szCs w:val="18"/>
                <w:lang w:val="ro-MD"/>
              </w:rPr>
            </w:pPr>
          </w:p>
        </w:tc>
        <w:tc>
          <w:tcPr>
            <w:tcW w:w="320" w:type="pct"/>
            <w:gridSpan w:val="3"/>
            <w:tcBorders>
              <w:top w:val="single" w:sz="4" w:space="0" w:color="auto"/>
              <w:left w:val="single" w:sz="4" w:space="0" w:color="auto"/>
              <w:bottom w:val="single" w:sz="4" w:space="0" w:color="auto"/>
              <w:right w:val="single" w:sz="12" w:space="0" w:color="auto"/>
            </w:tcBorders>
            <w:shd w:val="clear" w:color="auto" w:fill="C6D9F1" w:themeFill="text2" w:themeFillTint="33"/>
          </w:tcPr>
          <w:p w14:paraId="6D73093B" w14:textId="0D33C814" w:rsidR="00A60B76" w:rsidRPr="000A777D" w:rsidRDefault="00A60B76" w:rsidP="00A60B76">
            <w:pPr>
              <w:spacing w:line="240" w:lineRule="auto"/>
              <w:rPr>
                <w:sz w:val="18"/>
                <w:szCs w:val="18"/>
                <w:lang w:val="ro-MD"/>
              </w:rPr>
            </w:pPr>
            <w:r w:rsidRPr="00AA7CB8">
              <w:rPr>
                <w:sz w:val="18"/>
                <w:szCs w:val="18"/>
                <w:lang w:val="ro-MD"/>
              </w:rPr>
              <w:t>Scorul sau n/a:</w:t>
            </w:r>
          </w:p>
        </w:tc>
        <w:tc>
          <w:tcPr>
            <w:tcW w:w="358" w:type="pct"/>
            <w:tcBorders>
              <w:left w:val="single" w:sz="4" w:space="0" w:color="auto"/>
              <w:right w:val="single" w:sz="12" w:space="0" w:color="auto"/>
            </w:tcBorders>
            <w:shd w:val="clear" w:color="auto" w:fill="C6D9F1" w:themeFill="text2" w:themeFillTint="33"/>
          </w:tcPr>
          <w:p w14:paraId="71361BE2" w14:textId="7AFAF1C0" w:rsidR="00A60B76" w:rsidRPr="000A777D" w:rsidRDefault="00A60B76" w:rsidP="00A60B76">
            <w:pPr>
              <w:spacing w:line="240" w:lineRule="auto"/>
              <w:rPr>
                <w:b/>
                <w:sz w:val="18"/>
                <w:szCs w:val="18"/>
                <w:lang w:val="ro-MD"/>
              </w:rPr>
            </w:pPr>
            <w:r w:rsidRPr="000A777D">
              <w:rPr>
                <w:b/>
                <w:sz w:val="18"/>
                <w:szCs w:val="18"/>
                <w:lang w:val="ro-MD"/>
              </w:rPr>
              <w:t>[Enter score]</w:t>
            </w:r>
            <w:r w:rsidR="00680E11">
              <w:rPr>
                <w:b/>
                <w:sz w:val="18"/>
                <w:szCs w:val="18"/>
                <w:lang w:val="ro-MD"/>
              </w:rPr>
              <w:t xml:space="preserve"> N/A</w:t>
            </w:r>
          </w:p>
        </w:tc>
        <w:tc>
          <w:tcPr>
            <w:tcW w:w="689" w:type="pct"/>
            <w:tcBorders>
              <w:left w:val="single" w:sz="12" w:space="0" w:color="auto"/>
            </w:tcBorders>
            <w:shd w:val="clear" w:color="auto" w:fill="FBFBFB"/>
            <w:tcMar>
              <w:top w:w="15" w:type="dxa"/>
              <w:left w:w="108" w:type="dxa"/>
              <w:bottom w:w="0" w:type="dxa"/>
              <w:right w:w="108" w:type="dxa"/>
            </w:tcMar>
          </w:tcPr>
          <w:p w14:paraId="43D8AC41" w14:textId="6120213C" w:rsidR="00A60B76" w:rsidRPr="000A777D" w:rsidRDefault="00A60B76" w:rsidP="00A60B76">
            <w:pPr>
              <w:spacing w:line="240" w:lineRule="auto"/>
              <w:rPr>
                <w:sz w:val="18"/>
                <w:szCs w:val="18"/>
                <w:lang w:val="ro-MD"/>
              </w:rPr>
            </w:pPr>
            <w:r w:rsidRPr="00D84700">
              <w:rPr>
                <w:sz w:val="18"/>
                <w:szCs w:val="18"/>
                <w:lang w:val="ro-MD"/>
              </w:rPr>
              <w:t>Justificare/dovadă</w:t>
            </w:r>
          </w:p>
        </w:tc>
        <w:tc>
          <w:tcPr>
            <w:tcW w:w="3502" w:type="pct"/>
            <w:gridSpan w:val="13"/>
            <w:shd w:val="clear" w:color="auto" w:fill="EEECE1" w:themeFill="background2"/>
            <w:tcMar>
              <w:top w:w="15" w:type="dxa"/>
              <w:left w:w="108" w:type="dxa"/>
              <w:bottom w:w="0" w:type="dxa"/>
              <w:right w:w="108" w:type="dxa"/>
            </w:tcMar>
          </w:tcPr>
          <w:p w14:paraId="6A551CE4" w14:textId="77777777" w:rsidR="00A60B76" w:rsidRPr="000A777D" w:rsidRDefault="00A60B76" w:rsidP="00A60B76">
            <w:pPr>
              <w:spacing w:line="240" w:lineRule="auto"/>
              <w:rPr>
                <w:sz w:val="18"/>
                <w:szCs w:val="18"/>
                <w:lang w:val="ro-MD"/>
              </w:rPr>
            </w:pPr>
            <w:r w:rsidRPr="000A777D">
              <w:rPr>
                <w:sz w:val="18"/>
                <w:szCs w:val="18"/>
                <w:lang w:val="ro-MD"/>
              </w:rPr>
              <w:t>N/A</w:t>
            </w:r>
          </w:p>
        </w:tc>
      </w:tr>
      <w:tr w:rsidR="00A60B76" w:rsidRPr="000A777D" w14:paraId="179515AF" w14:textId="77777777" w:rsidTr="009120A7">
        <w:trPr>
          <w:gridBefore w:val="1"/>
          <w:wBefore w:w="11" w:type="pct"/>
          <w:cantSplit/>
          <w:trHeight w:val="276"/>
        </w:trPr>
        <w:tc>
          <w:tcPr>
            <w:tcW w:w="1487" w:type="pct"/>
            <w:gridSpan w:val="7"/>
            <w:tcBorders>
              <w:left w:val="single" w:sz="4" w:space="0" w:color="auto"/>
              <w:bottom w:val="single" w:sz="4" w:space="0" w:color="auto"/>
              <w:right w:val="single" w:sz="4" w:space="0" w:color="auto"/>
            </w:tcBorders>
            <w:shd w:val="clear" w:color="auto" w:fill="95B3D7"/>
            <w:tcMar>
              <w:top w:w="15" w:type="dxa"/>
              <w:left w:w="108" w:type="dxa"/>
              <w:bottom w:w="0" w:type="dxa"/>
              <w:right w:w="108" w:type="dxa"/>
            </w:tcMar>
          </w:tcPr>
          <w:p w14:paraId="3031952D" w14:textId="658B7D3B" w:rsidR="00A60B76" w:rsidRPr="000A777D" w:rsidRDefault="00A60B76" w:rsidP="00A60B76">
            <w:pPr>
              <w:spacing w:line="240" w:lineRule="auto"/>
              <w:rPr>
                <w:b/>
                <w:bCs/>
                <w:szCs w:val="20"/>
                <w:lang w:val="ro-MD"/>
              </w:rPr>
            </w:pPr>
            <w:r>
              <w:rPr>
                <w:b/>
                <w:bCs/>
                <w:szCs w:val="20"/>
                <w:lang w:val="ro-MD"/>
              </w:rPr>
              <w:t xml:space="preserve">Scorul mediu </w:t>
            </w:r>
            <w:r w:rsidRPr="000A777D">
              <w:rPr>
                <w:b/>
                <w:bCs/>
                <w:szCs w:val="20"/>
                <w:lang w:val="ro-MD"/>
              </w:rPr>
              <w:t>‘Institu</w:t>
            </w:r>
            <w:r>
              <w:rPr>
                <w:b/>
                <w:bCs/>
                <w:szCs w:val="20"/>
                <w:lang w:val="ro-MD"/>
              </w:rPr>
              <w:t>ții</w:t>
            </w:r>
            <w:r w:rsidRPr="000A777D">
              <w:rPr>
                <w:b/>
                <w:bCs/>
                <w:szCs w:val="20"/>
                <w:lang w:val="ro-MD"/>
              </w:rPr>
              <w:t xml:space="preserve"> </w:t>
            </w:r>
            <w:r>
              <w:rPr>
                <w:b/>
                <w:bCs/>
                <w:szCs w:val="20"/>
                <w:lang w:val="ro-MD"/>
              </w:rPr>
              <w:t>și</w:t>
            </w:r>
            <w:r w:rsidRPr="000A777D">
              <w:rPr>
                <w:b/>
                <w:bCs/>
                <w:szCs w:val="20"/>
                <w:lang w:val="ro-MD"/>
              </w:rPr>
              <w:t xml:space="preserve"> Participa</w:t>
            </w:r>
            <w:r>
              <w:rPr>
                <w:b/>
                <w:bCs/>
                <w:szCs w:val="20"/>
                <w:lang w:val="ro-MD"/>
              </w:rPr>
              <w:t>re</w:t>
            </w:r>
            <w:r w:rsidRPr="000A777D">
              <w:rPr>
                <w:b/>
                <w:bCs/>
                <w:szCs w:val="20"/>
                <w:lang w:val="ro-MD"/>
              </w:rPr>
              <w:t xml:space="preserve">’ </w:t>
            </w:r>
          </w:p>
        </w:tc>
        <w:tc>
          <w:tcPr>
            <w:tcW w:w="713" w:type="pct"/>
            <w:gridSpan w:val="3"/>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tcPr>
          <w:p w14:paraId="7934B669" w14:textId="77777777" w:rsidR="00A60B76" w:rsidRPr="000A777D" w:rsidRDefault="00A60B76" w:rsidP="00A60B76">
            <w:pPr>
              <w:spacing w:line="240" w:lineRule="auto"/>
              <w:jc w:val="center"/>
              <w:rPr>
                <w:b/>
                <w:bCs/>
                <w:szCs w:val="20"/>
                <w:lang w:val="ro-MD"/>
              </w:rPr>
            </w:pPr>
            <w:r w:rsidRPr="000A777D">
              <w:rPr>
                <w:b/>
                <w:sz w:val="18"/>
                <w:szCs w:val="18"/>
                <w:lang w:val="ro-MD"/>
              </w:rPr>
              <w:t>21</w:t>
            </w:r>
          </w:p>
        </w:tc>
        <w:tc>
          <w:tcPr>
            <w:tcW w:w="2789" w:type="pct"/>
            <w:gridSpan w:val="10"/>
            <w:tcBorders>
              <w:top w:val="single" w:sz="4" w:space="0" w:color="auto"/>
              <w:left w:val="single" w:sz="4" w:space="0" w:color="auto"/>
              <w:bottom w:val="single" w:sz="4" w:space="0" w:color="auto"/>
              <w:right w:val="single" w:sz="4" w:space="0" w:color="auto"/>
            </w:tcBorders>
            <w:shd w:val="clear" w:color="auto" w:fill="FBFBFB"/>
          </w:tcPr>
          <w:p w14:paraId="7646DCE4" w14:textId="332371A9" w:rsidR="00A60B76" w:rsidRPr="000A777D" w:rsidRDefault="00A60B76" w:rsidP="00A60B76">
            <w:pPr>
              <w:spacing w:line="240" w:lineRule="auto"/>
              <w:ind w:left="142"/>
              <w:rPr>
                <w:b/>
                <w:bCs/>
                <w:szCs w:val="20"/>
                <w:lang w:val="ro-MD"/>
              </w:rPr>
            </w:pPr>
            <w:r>
              <w:rPr>
                <w:bCs/>
                <w:szCs w:val="20"/>
                <w:lang w:val="ro-MD"/>
              </w:rPr>
              <w:t>În cazul selectării</w:t>
            </w:r>
            <w:r w:rsidRPr="000A777D">
              <w:rPr>
                <w:bCs/>
                <w:szCs w:val="20"/>
                <w:lang w:val="ro-MD"/>
              </w:rPr>
              <w:t xml:space="preserve"> ‘n/a’ </w:t>
            </w:r>
            <w:r>
              <w:rPr>
                <w:bCs/>
                <w:szCs w:val="20"/>
                <w:lang w:val="ro-MD"/>
              </w:rPr>
              <w:t>pentru orice întrebare</w:t>
            </w:r>
            <w:r w:rsidRPr="000A777D">
              <w:rPr>
                <w:bCs/>
                <w:szCs w:val="20"/>
                <w:lang w:val="ro-MD"/>
              </w:rPr>
              <w:t xml:space="preserve">, </w:t>
            </w:r>
            <w:r>
              <w:rPr>
                <w:bCs/>
                <w:szCs w:val="20"/>
                <w:lang w:val="ro-MD"/>
              </w:rPr>
              <w:t xml:space="preserve">acestea trebuie omise de la calcularea mediei. </w:t>
            </w:r>
          </w:p>
        </w:tc>
      </w:tr>
    </w:tbl>
    <w:p w14:paraId="4D6DA1FB" w14:textId="77777777" w:rsidR="00282C76" w:rsidRPr="000A777D" w:rsidRDefault="00282C76" w:rsidP="00282C76">
      <w:pPr>
        <w:spacing w:line="240" w:lineRule="auto"/>
        <w:rPr>
          <w:lang w:val="ro-MD"/>
        </w:rPr>
      </w:pPr>
      <w:r w:rsidRPr="000A777D">
        <w:rPr>
          <w:lang w:val="ro-MD"/>
        </w:rPr>
        <w:br w:type="page"/>
      </w:r>
    </w:p>
    <w:p w14:paraId="01EBF7FF" w14:textId="03343153" w:rsidR="00282C76" w:rsidRPr="000A777D" w:rsidRDefault="00282C76" w:rsidP="00282C76">
      <w:pPr>
        <w:pStyle w:val="Titlu2"/>
        <w:numPr>
          <w:ilvl w:val="1"/>
          <w:numId w:val="36"/>
        </w:numPr>
        <w:tabs>
          <w:tab w:val="clear" w:pos="993"/>
        </w:tabs>
        <w:spacing w:after="240" w:line="276" w:lineRule="auto"/>
        <w:ind w:left="578"/>
        <w:rPr>
          <w:lang w:val="ro-MD"/>
        </w:rPr>
      </w:pPr>
      <w:bookmarkStart w:id="59" w:name="_Toc280698586"/>
      <w:bookmarkStart w:id="60" w:name="_Toc280714661"/>
      <w:bookmarkStart w:id="61" w:name="_Toc280718386"/>
      <w:bookmarkStart w:id="62" w:name="_Toc15309940"/>
      <w:bookmarkStart w:id="63" w:name="_Toc16774490"/>
      <w:r w:rsidRPr="000A777D">
        <w:rPr>
          <w:lang w:val="ro-MD"/>
        </w:rPr>
        <w:lastRenderedPageBreak/>
        <w:t>Instrument</w:t>
      </w:r>
      <w:bookmarkEnd w:id="59"/>
      <w:bookmarkEnd w:id="60"/>
      <w:bookmarkEnd w:id="61"/>
      <w:bookmarkEnd w:id="62"/>
      <w:r w:rsidR="00C0715E">
        <w:rPr>
          <w:lang w:val="ro-MD"/>
        </w:rPr>
        <w:t xml:space="preserve">ele de </w:t>
      </w:r>
      <w:r w:rsidR="00C0715E" w:rsidRPr="000A777D">
        <w:rPr>
          <w:lang w:val="ro-MD"/>
        </w:rPr>
        <w:t>Management</w:t>
      </w:r>
      <w:bookmarkEnd w:id="63"/>
    </w:p>
    <w:p w14:paraId="5495B4FF" w14:textId="62D64583" w:rsidR="00282C76" w:rsidRPr="000A777D" w:rsidRDefault="00151DB1" w:rsidP="00282C76">
      <w:pPr>
        <w:rPr>
          <w:lang w:val="ro-MD"/>
        </w:rPr>
      </w:pPr>
      <w:r w:rsidRPr="00151DB1">
        <w:rPr>
          <w:lang w:val="ro-MD"/>
        </w:rPr>
        <w:t>Această secțiune include instrumentele care permit factorilor de decizie și utilizatorilor să facă alegeri raționale și informate între acțiuni alternative. Include programe de gestionare, monitorizarea resurselor de apă și</w:t>
      </w:r>
      <w:r>
        <w:rPr>
          <w:lang w:val="ro-MD"/>
        </w:rPr>
        <w:t xml:space="preserve"> a presiunilor</w:t>
      </w:r>
      <w:r w:rsidRPr="00151DB1">
        <w:rPr>
          <w:lang w:val="ro-MD"/>
        </w:rPr>
        <w:t xml:space="preserve"> asupra acestora, schimbul de cunoș</w:t>
      </w:r>
      <w:r>
        <w:rPr>
          <w:lang w:val="ro-MD"/>
        </w:rPr>
        <w:t>tințe și dezvoltarea capacităților</w:t>
      </w:r>
      <w:r w:rsidRPr="00151DB1">
        <w:rPr>
          <w:lang w:val="ro-MD"/>
        </w:rPr>
        <w:t>.</w:t>
      </w:r>
    </w:p>
    <w:p w14:paraId="0E4D7FCC" w14:textId="2F480E04" w:rsidR="00282C76" w:rsidRPr="000A777D" w:rsidRDefault="003613A0" w:rsidP="00282C76">
      <w:pPr>
        <w:rPr>
          <w:b/>
          <w:u w:val="single"/>
          <w:lang w:val="ro-MD"/>
        </w:rPr>
      </w:pPr>
      <w:r>
        <w:rPr>
          <w:b/>
          <w:u w:val="single"/>
          <w:lang w:val="ro-MD"/>
        </w:rPr>
        <w:t>Terminologia utilizată în întrebări</w:t>
      </w:r>
      <w:r w:rsidR="00282C76" w:rsidRPr="000A777D">
        <w:rPr>
          <w:b/>
          <w:u w:val="single"/>
          <w:lang w:val="ro-MD"/>
        </w:rPr>
        <w:t xml:space="preserve">: </w:t>
      </w:r>
    </w:p>
    <w:p w14:paraId="4E2C6177" w14:textId="2E5E7220" w:rsidR="00282C76" w:rsidRPr="000A777D" w:rsidRDefault="003613A0" w:rsidP="0060376F">
      <w:pPr>
        <w:pStyle w:val="Listparagraf"/>
        <w:numPr>
          <w:ilvl w:val="0"/>
          <w:numId w:val="46"/>
        </w:numPr>
        <w:spacing w:after="200" w:line="276" w:lineRule="auto"/>
        <w:jc w:val="left"/>
        <w:rPr>
          <w:lang w:val="ro-MD"/>
        </w:rPr>
      </w:pPr>
      <w:r>
        <w:rPr>
          <w:b/>
          <w:lang w:val="ro-MD"/>
        </w:rPr>
        <w:t>Limitat</w:t>
      </w:r>
      <w:r w:rsidR="00282C76" w:rsidRPr="000A777D">
        <w:rPr>
          <w:b/>
          <w:lang w:val="ro-MD"/>
        </w:rPr>
        <w:t>, Ade</w:t>
      </w:r>
      <w:r>
        <w:rPr>
          <w:b/>
          <w:lang w:val="ro-MD"/>
        </w:rPr>
        <w:t>cvat</w:t>
      </w:r>
      <w:r w:rsidR="00282C76" w:rsidRPr="000A777D">
        <w:rPr>
          <w:b/>
          <w:lang w:val="ro-MD"/>
        </w:rPr>
        <w:t xml:space="preserve">, </w:t>
      </w:r>
      <w:r>
        <w:rPr>
          <w:b/>
          <w:lang w:val="ro-MD"/>
        </w:rPr>
        <w:t>Foarte bun, Excel</w:t>
      </w:r>
      <w:r w:rsidR="00282C76" w:rsidRPr="000A777D">
        <w:rPr>
          <w:b/>
          <w:lang w:val="ro-MD"/>
        </w:rPr>
        <w:t xml:space="preserve">ent: </w:t>
      </w:r>
      <w:r w:rsidR="0060376F" w:rsidRPr="0060376F">
        <w:rPr>
          <w:lang w:val="ro-MD"/>
        </w:rPr>
        <w:t>Termenii folosiți descriu starea, acoperirea și eficacitatea instrumentelor de management evaluate în această secțiune. Respondenții ar trebui să își aplice propria hotărâre pe baza descrierilor „celor mai bune practici” ale instrumentelor de management din glosar, introducerea secțiunii și prin notele de subsol. De exemplu, „adecvat” poate presupune îndeplinirea criteriilor minime de bază pentru respectivul instrument de management. Respondenții sunt încurajați să furnizeze informații calificative la scorul întrebării din celula „Justificare” imediat sub fiecare întrebare.</w:t>
      </w:r>
    </w:p>
    <w:p w14:paraId="17A40074" w14:textId="1B125591" w:rsidR="00282C76" w:rsidRPr="000A777D" w:rsidRDefault="001F6B48" w:rsidP="001F6B48">
      <w:pPr>
        <w:pStyle w:val="Listparagraf"/>
        <w:numPr>
          <w:ilvl w:val="0"/>
          <w:numId w:val="46"/>
        </w:numPr>
        <w:spacing w:after="200" w:line="276" w:lineRule="auto"/>
        <w:jc w:val="left"/>
        <w:rPr>
          <w:lang w:val="ro-MD"/>
        </w:rPr>
      </w:pPr>
      <w:r>
        <w:rPr>
          <w:b/>
          <w:lang w:val="ro-MD"/>
        </w:rPr>
        <w:t>Instrumente de</w:t>
      </w:r>
      <w:r w:rsidRPr="000A777D">
        <w:rPr>
          <w:b/>
          <w:lang w:val="ro-MD"/>
        </w:rPr>
        <w:t xml:space="preserve"> management</w:t>
      </w:r>
      <w:r w:rsidR="00282C76" w:rsidRPr="000A777D">
        <w:rPr>
          <w:b/>
          <w:lang w:val="ro-MD"/>
        </w:rPr>
        <w:t>:</w:t>
      </w:r>
      <w:r w:rsidR="00282C76" w:rsidRPr="000A777D">
        <w:rPr>
          <w:lang w:val="ro-MD"/>
        </w:rPr>
        <w:t xml:space="preserve"> </w:t>
      </w:r>
      <w:r w:rsidRPr="001F6B48">
        <w:rPr>
          <w:lang w:val="ro-MD"/>
        </w:rPr>
        <w:t>Pot fi, de asemenea, denumite instrumente și tehnici de gestionare, care includ reglementări, stimulente financiare, monitorizare, planuri / programe (de exemplu, pentru dezvoltarea, utilizarea și protecția resurselor de apă), precum și cele specificate în notele de subsol pentru întrebări</w:t>
      </w:r>
      <w:r>
        <w:rPr>
          <w:lang w:val="ro-MD"/>
        </w:rPr>
        <w:t>le</w:t>
      </w:r>
      <w:r w:rsidRPr="001F6B48">
        <w:rPr>
          <w:lang w:val="ro-MD"/>
        </w:rPr>
        <w:t xml:space="preserve"> și praguri</w:t>
      </w:r>
      <w:r>
        <w:rPr>
          <w:lang w:val="ro-MD"/>
        </w:rPr>
        <w:t>le</w:t>
      </w:r>
      <w:r w:rsidRPr="001F6B48">
        <w:rPr>
          <w:lang w:val="ro-MD"/>
        </w:rPr>
        <w:t xml:space="preserve"> de mai jos</w:t>
      </w:r>
      <w:r w:rsidR="00282C76" w:rsidRPr="000A777D">
        <w:rPr>
          <w:lang w:val="ro-MD"/>
        </w:rPr>
        <w:t xml:space="preserve">. </w:t>
      </w:r>
    </w:p>
    <w:p w14:paraId="09B21D0A" w14:textId="7154FBA4" w:rsidR="00282C76" w:rsidRPr="000A777D" w:rsidRDefault="00282C76" w:rsidP="00F92F95">
      <w:pPr>
        <w:pStyle w:val="Listparagraf"/>
        <w:numPr>
          <w:ilvl w:val="0"/>
          <w:numId w:val="46"/>
        </w:numPr>
        <w:spacing w:after="200" w:line="276" w:lineRule="auto"/>
        <w:jc w:val="left"/>
        <w:rPr>
          <w:lang w:val="ro-MD"/>
        </w:rPr>
      </w:pPr>
      <w:r w:rsidRPr="000A777D">
        <w:rPr>
          <w:b/>
          <w:lang w:val="ro-MD"/>
        </w:rPr>
        <w:t>Monitoring:</w:t>
      </w:r>
      <w:r w:rsidRPr="000A777D">
        <w:rPr>
          <w:lang w:val="ro-MD"/>
        </w:rPr>
        <w:t xml:space="preserve"> </w:t>
      </w:r>
      <w:r w:rsidR="00F92F95" w:rsidRPr="00F92F95">
        <w:rPr>
          <w:lang w:val="ro-MD"/>
        </w:rPr>
        <w:t>colectarea, actualizarea și schimbul de date și informații legate de apă în timp util, consecvent și comparabile, relevante pentru știință și politici. Monitorizarea eficientă necesită angajament continuu și finanțare din partea guvernului. Resursele necesare includ capacitatea tehnică adecvată, cum ar fi laboratoarele, dispozitivele portabile, controlul online al utilizării apei și sistemele de achiziție a datelor. Poate include o combinație de colectare de date fizice, teledetecție și modelare pentru completarea lacunelor de date</w:t>
      </w:r>
      <w:r w:rsidRPr="000A777D">
        <w:rPr>
          <w:lang w:val="ro-MD"/>
        </w:rPr>
        <w:t xml:space="preserve">. </w:t>
      </w:r>
    </w:p>
    <w:p w14:paraId="1110B345" w14:textId="4F3D0808" w:rsidR="00282C76" w:rsidRPr="000A777D" w:rsidRDefault="009B75E2" w:rsidP="00F36332">
      <w:pPr>
        <w:pStyle w:val="Listparagraf"/>
        <w:numPr>
          <w:ilvl w:val="0"/>
          <w:numId w:val="46"/>
        </w:numPr>
        <w:spacing w:after="200" w:line="276" w:lineRule="auto"/>
        <w:jc w:val="left"/>
        <w:rPr>
          <w:lang w:val="ro-MD"/>
        </w:rPr>
      </w:pPr>
      <w:r>
        <w:rPr>
          <w:b/>
          <w:lang w:val="ro-MD"/>
        </w:rPr>
        <w:t>Termen scurt</w:t>
      </w:r>
      <w:r w:rsidR="00282C76" w:rsidRPr="000A777D">
        <w:rPr>
          <w:b/>
          <w:lang w:val="ro-MD"/>
        </w:rPr>
        <w:t xml:space="preserve"> / </w:t>
      </w:r>
      <w:r>
        <w:rPr>
          <w:b/>
          <w:lang w:val="ro-MD"/>
        </w:rPr>
        <w:t>Termen lung</w:t>
      </w:r>
      <w:r w:rsidR="00282C76" w:rsidRPr="000A777D">
        <w:rPr>
          <w:b/>
          <w:lang w:val="ro-MD"/>
        </w:rPr>
        <w:t>:</w:t>
      </w:r>
      <w:r w:rsidR="00282C76" w:rsidRPr="000A777D">
        <w:rPr>
          <w:lang w:val="ro-MD"/>
        </w:rPr>
        <w:t xml:space="preserve"> </w:t>
      </w:r>
      <w:r w:rsidR="00F36332" w:rsidRPr="00F36332">
        <w:rPr>
          <w:lang w:val="ro-MD"/>
        </w:rPr>
        <w:t>În contextul instrumentelor de management, pe termen scurt se includ activități și proiecte ad-hoc, care nu sunt în general implementate ca parte a unui program general cu obiective pe termen lung. Pe termen lung se referă la activitățile desfășurate ca parte a unui program în desfășurare care are mai multe obiective pe termen lung și strategie de implementare</w:t>
      </w:r>
      <w:r w:rsidR="00282C76" w:rsidRPr="000A777D">
        <w:rPr>
          <w:lang w:val="ro-MD"/>
        </w:rPr>
        <w:t xml:space="preserve">. </w:t>
      </w:r>
    </w:p>
    <w:p w14:paraId="375D3FED" w14:textId="77777777" w:rsidR="00BD6C87" w:rsidRPr="00BD6C87" w:rsidRDefault="00BD6C87" w:rsidP="00BD6C87">
      <w:pPr>
        <w:rPr>
          <w:lang w:val="ro-MD"/>
        </w:rPr>
      </w:pPr>
      <w:r w:rsidRPr="00BD6C87">
        <w:rPr>
          <w:lang w:val="ro-MD"/>
        </w:rPr>
        <w:t>Vă rugăm să consultați toate notele de subsol, deoarece conțin informații importante și clarificări ale termenilor folosiți în întrebări și praguri.</w:t>
      </w:r>
    </w:p>
    <w:p w14:paraId="27481BC3" w14:textId="0F6A3B18" w:rsidR="00282C76" w:rsidRPr="000A777D" w:rsidRDefault="00BD6C87" w:rsidP="00BD6C87">
      <w:pPr>
        <w:rPr>
          <w:lang w:val="ro-MD"/>
        </w:rPr>
      </w:pPr>
      <w:r w:rsidRPr="00BD6C87">
        <w:rPr>
          <w:lang w:val="ro-MD"/>
        </w:rPr>
        <w:t>Introduceți scorul, în pași de 10, de la 0-100 sau n / a (nu se aplică), în celula galbenă imediat sub fiecare întrebare. Sunteți încurajat să furnizați argumentarea și trimiterile la dovezile pentru scorul din celula gri din dreapta punctajului. Acest lucru va ajuta la realizarea unui acord între diferite părți interesate din țară, precum și la monitorizarea progresului în timp. Sunt oferite sugestii pentru tipul de informații solicitate. De asemenea, puteți oferi informații suplimentare pe care le considerați relevante sau link-uri către documentații suplimentare. Dacă este selectat „Foarte mare (100)” sau „n / a”, trebuie să se argumenteze atribuirea punctajului.</w:t>
      </w:r>
    </w:p>
    <w:p w14:paraId="145DD039" w14:textId="77777777" w:rsidR="00282C76" w:rsidRDefault="00282C76" w:rsidP="00282C76">
      <w:pPr>
        <w:rPr>
          <w:lang w:val="ro-MD"/>
        </w:rPr>
      </w:pPr>
    </w:p>
    <w:p w14:paraId="324C5AFB" w14:textId="77777777" w:rsidR="00C22CBB" w:rsidRDefault="00C22CBB" w:rsidP="00282C76">
      <w:pPr>
        <w:rPr>
          <w:lang w:val="ro-MD"/>
        </w:rPr>
      </w:pPr>
    </w:p>
    <w:p w14:paraId="364B1817" w14:textId="77777777" w:rsidR="00C22CBB" w:rsidRDefault="00C22CBB" w:rsidP="00282C76">
      <w:pPr>
        <w:rPr>
          <w:lang w:val="ro-MD"/>
        </w:rPr>
      </w:pPr>
    </w:p>
    <w:p w14:paraId="79E7FA13" w14:textId="77777777" w:rsidR="00C22CBB" w:rsidRDefault="00C22CBB" w:rsidP="00282C76">
      <w:pPr>
        <w:rPr>
          <w:lang w:val="ro-MD"/>
        </w:rPr>
      </w:pPr>
    </w:p>
    <w:p w14:paraId="5371B54B" w14:textId="77777777" w:rsidR="00C22CBB" w:rsidRPr="000A777D" w:rsidRDefault="00C22CBB" w:rsidP="00282C76">
      <w:pPr>
        <w:rPr>
          <w:lang w:val="ro-MD"/>
        </w:rPr>
      </w:pPr>
    </w:p>
    <w:p w14:paraId="6E09E003" w14:textId="77777777" w:rsidR="00282C76" w:rsidRPr="000A777D" w:rsidRDefault="00282C76" w:rsidP="00282C76">
      <w:pPr>
        <w:rPr>
          <w:lang w:val="ro-MD"/>
        </w:rPr>
      </w:pPr>
    </w:p>
    <w:p w14:paraId="0BE3D3F8" w14:textId="77777777" w:rsidR="00282C76" w:rsidRPr="000A777D" w:rsidRDefault="00282C76" w:rsidP="00282C76">
      <w:pPr>
        <w:rPr>
          <w:lang w:val="ro-MD"/>
        </w:rPr>
      </w:pPr>
    </w:p>
    <w:tbl>
      <w:tblPr>
        <w:tblW w:w="507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72"/>
        <w:gridCol w:w="754"/>
        <w:gridCol w:w="934"/>
        <w:gridCol w:w="1682"/>
        <w:gridCol w:w="2412"/>
        <w:gridCol w:w="2241"/>
        <w:gridCol w:w="6"/>
        <w:gridCol w:w="2388"/>
        <w:gridCol w:w="2253"/>
        <w:gridCol w:w="2075"/>
      </w:tblGrid>
      <w:tr w:rsidR="00282C76" w:rsidRPr="000A777D" w14:paraId="5B228AC6" w14:textId="77777777" w:rsidTr="00282C76">
        <w:trPr>
          <w:cantSplit/>
          <w:trHeight w:val="321"/>
        </w:trPr>
        <w:tc>
          <w:tcPr>
            <w:tcW w:w="5000" w:type="pct"/>
            <w:gridSpan w:val="10"/>
            <w:shd w:val="clear" w:color="auto" w:fill="95B3D7"/>
            <w:tcMar>
              <w:top w:w="15" w:type="dxa"/>
              <w:left w:w="108" w:type="dxa"/>
              <w:bottom w:w="0" w:type="dxa"/>
              <w:right w:w="108" w:type="dxa"/>
            </w:tcMar>
          </w:tcPr>
          <w:p w14:paraId="3E4794C1" w14:textId="5821152D" w:rsidR="00282C76" w:rsidRPr="000A777D" w:rsidRDefault="00282C76" w:rsidP="007012FC">
            <w:pPr>
              <w:spacing w:line="240" w:lineRule="auto"/>
              <w:rPr>
                <w:b/>
                <w:szCs w:val="20"/>
                <w:lang w:val="ro-MD"/>
              </w:rPr>
            </w:pPr>
            <w:r w:rsidRPr="000A777D">
              <w:rPr>
                <w:b/>
                <w:szCs w:val="20"/>
                <w:lang w:val="ro-MD"/>
              </w:rPr>
              <w:lastRenderedPageBreak/>
              <w:t xml:space="preserve">3. </w:t>
            </w:r>
            <w:r w:rsidR="007012FC">
              <w:rPr>
                <w:b/>
                <w:szCs w:val="20"/>
                <w:lang w:val="ro-MD"/>
              </w:rPr>
              <w:t>Instrumente de m</w:t>
            </w:r>
            <w:r w:rsidRPr="000A777D">
              <w:rPr>
                <w:b/>
                <w:szCs w:val="20"/>
                <w:lang w:val="ro-MD"/>
              </w:rPr>
              <w:t xml:space="preserve">anagement </w:t>
            </w:r>
          </w:p>
        </w:tc>
      </w:tr>
      <w:tr w:rsidR="00282C76" w:rsidRPr="000A777D" w14:paraId="6203FF98" w14:textId="77777777" w:rsidTr="00282C76">
        <w:trPr>
          <w:cantSplit/>
          <w:trHeight w:val="181"/>
        </w:trPr>
        <w:tc>
          <w:tcPr>
            <w:tcW w:w="653" w:type="pct"/>
            <w:gridSpan w:val="3"/>
            <w:tcBorders>
              <w:top w:val="single" w:sz="12" w:space="0" w:color="auto"/>
              <w:left w:val="single" w:sz="12" w:space="0" w:color="auto"/>
              <w:bottom w:val="nil"/>
              <w:right w:val="single" w:sz="12" w:space="0" w:color="auto"/>
            </w:tcBorders>
            <w:shd w:val="clear" w:color="auto" w:fill="auto"/>
            <w:vAlign w:val="center"/>
          </w:tcPr>
          <w:p w14:paraId="5732C5E4" w14:textId="77777777" w:rsidR="00282C76" w:rsidRPr="000A777D" w:rsidRDefault="00282C76" w:rsidP="00282C76">
            <w:pPr>
              <w:spacing w:line="240" w:lineRule="auto"/>
              <w:ind w:left="142"/>
              <w:rPr>
                <w:b/>
                <w:bCs/>
                <w:szCs w:val="20"/>
                <w:lang w:val="ro-MD"/>
              </w:rPr>
            </w:pPr>
          </w:p>
        </w:tc>
        <w:tc>
          <w:tcPr>
            <w:tcW w:w="4347" w:type="pct"/>
            <w:gridSpan w:val="7"/>
            <w:tcBorders>
              <w:left w:val="single" w:sz="12" w:space="0" w:color="auto"/>
            </w:tcBorders>
            <w:shd w:val="clear" w:color="auto" w:fill="B8CCE4" w:themeFill="accent1" w:themeFillTint="66"/>
            <w:tcMar>
              <w:top w:w="15" w:type="dxa"/>
              <w:left w:w="108" w:type="dxa"/>
              <w:bottom w:w="0" w:type="dxa"/>
              <w:right w:w="108" w:type="dxa"/>
            </w:tcMar>
          </w:tcPr>
          <w:p w14:paraId="51DE8E40" w14:textId="4F5A0D62" w:rsidR="00282C76" w:rsidRPr="000A777D" w:rsidRDefault="007012FC" w:rsidP="00282C76">
            <w:pPr>
              <w:spacing w:line="240" w:lineRule="auto"/>
              <w:jc w:val="center"/>
              <w:rPr>
                <w:szCs w:val="20"/>
                <w:lang w:val="ro-MD"/>
              </w:rPr>
            </w:pPr>
            <w:r>
              <w:rPr>
                <w:szCs w:val="20"/>
                <w:lang w:val="ro-MD"/>
              </w:rPr>
              <w:t>Gradul de implementare</w:t>
            </w:r>
            <w:r w:rsidR="00282C76" w:rsidRPr="000A777D">
              <w:rPr>
                <w:szCs w:val="20"/>
                <w:lang w:val="ro-MD"/>
              </w:rPr>
              <w:t xml:space="preserve"> (0 – 100)</w:t>
            </w:r>
          </w:p>
        </w:tc>
      </w:tr>
      <w:tr w:rsidR="00C22CBB" w:rsidRPr="000A777D" w14:paraId="3446BE0E" w14:textId="77777777" w:rsidTr="00282C76">
        <w:trPr>
          <w:cantSplit/>
          <w:trHeight w:val="197"/>
        </w:trPr>
        <w:tc>
          <w:tcPr>
            <w:tcW w:w="653" w:type="pct"/>
            <w:gridSpan w:val="3"/>
            <w:tcBorders>
              <w:top w:val="nil"/>
              <w:left w:val="single" w:sz="12" w:space="0" w:color="auto"/>
              <w:bottom w:val="single" w:sz="12" w:space="0" w:color="auto"/>
              <w:right w:val="single" w:sz="12" w:space="0" w:color="auto"/>
            </w:tcBorders>
            <w:shd w:val="clear" w:color="auto" w:fill="FFFFFF"/>
            <w:vAlign w:val="center"/>
            <w:hideMark/>
          </w:tcPr>
          <w:p w14:paraId="4E715BF6" w14:textId="77777777" w:rsidR="00C22CBB" w:rsidRPr="000A777D" w:rsidRDefault="00C22CBB" w:rsidP="00C22CBB">
            <w:pPr>
              <w:spacing w:line="240" w:lineRule="auto"/>
              <w:ind w:left="142"/>
              <w:rPr>
                <w:szCs w:val="20"/>
                <w:lang w:val="ro-MD"/>
              </w:rPr>
            </w:pPr>
          </w:p>
        </w:tc>
        <w:tc>
          <w:tcPr>
            <w:tcW w:w="560" w:type="pct"/>
            <w:tcBorders>
              <w:left w:val="single" w:sz="12" w:space="0" w:color="auto"/>
            </w:tcBorders>
            <w:shd w:val="clear" w:color="auto" w:fill="B8CCE4" w:themeFill="accent1" w:themeFillTint="66"/>
            <w:tcMar>
              <w:top w:w="15" w:type="dxa"/>
              <w:left w:w="108" w:type="dxa"/>
              <w:bottom w:w="0" w:type="dxa"/>
              <w:right w:w="108" w:type="dxa"/>
            </w:tcMar>
            <w:hideMark/>
          </w:tcPr>
          <w:p w14:paraId="6DE1BBDD" w14:textId="59AF86B3" w:rsidR="00C22CBB" w:rsidRPr="000A777D" w:rsidRDefault="00C22CBB" w:rsidP="00C22CBB">
            <w:pPr>
              <w:spacing w:line="240" w:lineRule="auto"/>
              <w:jc w:val="center"/>
              <w:rPr>
                <w:szCs w:val="20"/>
                <w:lang w:val="ro-MD"/>
              </w:rPr>
            </w:pPr>
            <w:r>
              <w:rPr>
                <w:szCs w:val="20"/>
                <w:lang w:val="ro-MD"/>
              </w:rPr>
              <w:t>Foarte redus</w:t>
            </w:r>
            <w:r w:rsidRPr="000A777D">
              <w:rPr>
                <w:szCs w:val="20"/>
                <w:lang w:val="ro-MD"/>
              </w:rPr>
              <w:t xml:space="preserve"> (0)</w:t>
            </w:r>
          </w:p>
        </w:tc>
        <w:tc>
          <w:tcPr>
            <w:tcW w:w="803" w:type="pct"/>
            <w:shd w:val="clear" w:color="auto" w:fill="B8CCE4" w:themeFill="accent1" w:themeFillTint="66"/>
            <w:tcMar>
              <w:top w:w="15" w:type="dxa"/>
              <w:left w:w="15" w:type="dxa"/>
              <w:bottom w:w="0" w:type="dxa"/>
              <w:right w:w="15" w:type="dxa"/>
            </w:tcMar>
            <w:hideMark/>
          </w:tcPr>
          <w:p w14:paraId="07F102C7" w14:textId="563FAF6F" w:rsidR="00C22CBB" w:rsidRPr="000A777D" w:rsidRDefault="00C22CBB" w:rsidP="00C22CBB">
            <w:pPr>
              <w:spacing w:line="240" w:lineRule="auto"/>
              <w:jc w:val="center"/>
              <w:rPr>
                <w:szCs w:val="20"/>
                <w:lang w:val="ro-MD"/>
              </w:rPr>
            </w:pPr>
            <w:r>
              <w:rPr>
                <w:szCs w:val="20"/>
                <w:lang w:val="ro-MD"/>
              </w:rPr>
              <w:t>Redus</w:t>
            </w:r>
            <w:r w:rsidRPr="000A777D">
              <w:rPr>
                <w:szCs w:val="20"/>
                <w:lang w:val="ro-MD"/>
              </w:rPr>
              <w:t xml:space="preserve"> (20)</w:t>
            </w:r>
          </w:p>
        </w:tc>
        <w:tc>
          <w:tcPr>
            <w:tcW w:w="748" w:type="pct"/>
            <w:gridSpan w:val="2"/>
            <w:shd w:val="clear" w:color="auto" w:fill="B8CCE4" w:themeFill="accent1" w:themeFillTint="66"/>
            <w:tcMar>
              <w:top w:w="15" w:type="dxa"/>
              <w:left w:w="15" w:type="dxa"/>
              <w:bottom w:w="0" w:type="dxa"/>
              <w:right w:w="15" w:type="dxa"/>
            </w:tcMar>
            <w:hideMark/>
          </w:tcPr>
          <w:p w14:paraId="44043893" w14:textId="21CC36C9" w:rsidR="00C22CBB" w:rsidRPr="000A777D" w:rsidRDefault="00C22CBB" w:rsidP="00C22CBB">
            <w:pPr>
              <w:spacing w:line="240" w:lineRule="auto"/>
              <w:jc w:val="center"/>
              <w:rPr>
                <w:szCs w:val="20"/>
                <w:lang w:val="ro-MD"/>
              </w:rPr>
            </w:pPr>
            <w:r w:rsidRPr="000A777D">
              <w:rPr>
                <w:szCs w:val="20"/>
                <w:lang w:val="ro-MD"/>
              </w:rPr>
              <w:t>Mediu-</w:t>
            </w:r>
            <w:r>
              <w:rPr>
                <w:szCs w:val="20"/>
                <w:lang w:val="ro-MD"/>
              </w:rPr>
              <w:t>redus</w:t>
            </w:r>
            <w:r w:rsidRPr="000A777D">
              <w:rPr>
                <w:szCs w:val="20"/>
                <w:lang w:val="ro-MD"/>
              </w:rPr>
              <w:t xml:space="preserve"> (40)</w:t>
            </w:r>
          </w:p>
        </w:tc>
        <w:tc>
          <w:tcPr>
            <w:tcW w:w="795" w:type="pct"/>
            <w:shd w:val="clear" w:color="auto" w:fill="B8CCE4" w:themeFill="accent1" w:themeFillTint="66"/>
            <w:tcMar>
              <w:top w:w="15" w:type="dxa"/>
              <w:left w:w="15" w:type="dxa"/>
              <w:bottom w:w="0" w:type="dxa"/>
              <w:right w:w="15" w:type="dxa"/>
            </w:tcMar>
            <w:hideMark/>
          </w:tcPr>
          <w:p w14:paraId="70FB46A7" w14:textId="6FF9BCAC" w:rsidR="00C22CBB" w:rsidRPr="000A777D" w:rsidRDefault="00C22CBB" w:rsidP="00C22CBB">
            <w:pPr>
              <w:spacing w:line="240" w:lineRule="auto"/>
              <w:jc w:val="center"/>
              <w:rPr>
                <w:szCs w:val="20"/>
                <w:lang w:val="ro-MD"/>
              </w:rPr>
            </w:pPr>
            <w:r w:rsidRPr="000A777D">
              <w:rPr>
                <w:szCs w:val="20"/>
                <w:lang w:val="ro-MD"/>
              </w:rPr>
              <w:t>Mediu-</w:t>
            </w:r>
            <w:r>
              <w:rPr>
                <w:szCs w:val="20"/>
                <w:lang w:val="ro-MD"/>
              </w:rPr>
              <w:t>Înalt</w:t>
            </w:r>
            <w:r w:rsidRPr="000A777D">
              <w:rPr>
                <w:szCs w:val="20"/>
                <w:lang w:val="ro-MD"/>
              </w:rPr>
              <w:t xml:space="preserve"> (60)</w:t>
            </w:r>
          </w:p>
        </w:tc>
        <w:tc>
          <w:tcPr>
            <w:tcW w:w="750" w:type="pct"/>
            <w:shd w:val="clear" w:color="auto" w:fill="B8CCE4" w:themeFill="accent1" w:themeFillTint="66"/>
            <w:tcMar>
              <w:top w:w="15" w:type="dxa"/>
              <w:left w:w="15" w:type="dxa"/>
              <w:bottom w:w="0" w:type="dxa"/>
              <w:right w:w="15" w:type="dxa"/>
            </w:tcMar>
            <w:hideMark/>
          </w:tcPr>
          <w:p w14:paraId="72D25A0B" w14:textId="459EFCFF" w:rsidR="00C22CBB" w:rsidRPr="000A777D" w:rsidRDefault="00C22CBB" w:rsidP="00C22CBB">
            <w:pPr>
              <w:spacing w:line="240" w:lineRule="auto"/>
              <w:jc w:val="center"/>
              <w:rPr>
                <w:szCs w:val="20"/>
                <w:lang w:val="ro-MD"/>
              </w:rPr>
            </w:pPr>
            <w:r>
              <w:rPr>
                <w:szCs w:val="20"/>
                <w:lang w:val="ro-MD"/>
              </w:rPr>
              <w:t>Înalt</w:t>
            </w:r>
            <w:r w:rsidRPr="000A777D">
              <w:rPr>
                <w:szCs w:val="20"/>
                <w:lang w:val="ro-MD"/>
              </w:rPr>
              <w:t xml:space="preserve"> (80)</w:t>
            </w:r>
          </w:p>
        </w:tc>
        <w:tc>
          <w:tcPr>
            <w:tcW w:w="691" w:type="pct"/>
            <w:shd w:val="clear" w:color="auto" w:fill="B8CCE4" w:themeFill="accent1" w:themeFillTint="66"/>
            <w:tcMar>
              <w:top w:w="15" w:type="dxa"/>
              <w:left w:w="15" w:type="dxa"/>
              <w:bottom w:w="0" w:type="dxa"/>
              <w:right w:w="15" w:type="dxa"/>
            </w:tcMar>
            <w:hideMark/>
          </w:tcPr>
          <w:p w14:paraId="0AD54F10" w14:textId="1EAF68B6" w:rsidR="00C22CBB" w:rsidRPr="000A777D" w:rsidRDefault="00C22CBB" w:rsidP="00C22CBB">
            <w:pPr>
              <w:spacing w:line="240" w:lineRule="auto"/>
              <w:jc w:val="center"/>
              <w:rPr>
                <w:szCs w:val="20"/>
                <w:lang w:val="ro-MD"/>
              </w:rPr>
            </w:pPr>
            <w:r>
              <w:rPr>
                <w:szCs w:val="20"/>
                <w:lang w:val="ro-MD"/>
              </w:rPr>
              <w:t>Foarte înalt</w:t>
            </w:r>
            <w:r w:rsidRPr="000A777D">
              <w:rPr>
                <w:szCs w:val="20"/>
                <w:lang w:val="ro-MD"/>
              </w:rPr>
              <w:t xml:space="preserve"> (100)</w:t>
            </w:r>
          </w:p>
        </w:tc>
      </w:tr>
      <w:tr w:rsidR="00282C76" w:rsidRPr="000A777D" w14:paraId="2B30FDC0" w14:textId="77777777" w:rsidTr="00282C76">
        <w:trPr>
          <w:cantSplit/>
          <w:trHeight w:val="321"/>
        </w:trPr>
        <w:tc>
          <w:tcPr>
            <w:tcW w:w="5000" w:type="pct"/>
            <w:gridSpan w:val="10"/>
            <w:shd w:val="clear" w:color="auto" w:fill="95B3D7"/>
            <w:tcMar>
              <w:top w:w="15" w:type="dxa"/>
              <w:left w:w="108" w:type="dxa"/>
              <w:bottom w:w="0" w:type="dxa"/>
              <w:right w:w="108" w:type="dxa"/>
            </w:tcMar>
          </w:tcPr>
          <w:p w14:paraId="18F5DD21" w14:textId="4016A267" w:rsidR="00282C76" w:rsidRPr="000A777D" w:rsidRDefault="00282C76" w:rsidP="00D73AB7">
            <w:pPr>
              <w:spacing w:line="240" w:lineRule="auto"/>
              <w:rPr>
                <w:b/>
                <w:szCs w:val="20"/>
                <w:lang w:val="ro-MD"/>
              </w:rPr>
            </w:pPr>
            <w:r w:rsidRPr="000A777D">
              <w:rPr>
                <w:b/>
                <w:bCs/>
                <w:szCs w:val="20"/>
                <w:lang w:val="ro-MD"/>
              </w:rPr>
              <w:t xml:space="preserve">3.1 </w:t>
            </w:r>
            <w:r w:rsidR="00D73AB7">
              <w:rPr>
                <w:b/>
                <w:bCs/>
                <w:szCs w:val="20"/>
                <w:lang w:val="ro-MD"/>
              </w:rPr>
              <w:t>Care este situația instrumentelor de management pentru a susține implementarea MIRA la nivel naționa</w:t>
            </w:r>
            <w:r w:rsidRPr="000A777D">
              <w:rPr>
                <w:b/>
                <w:bCs/>
                <w:szCs w:val="20"/>
                <w:lang w:val="ro-MD"/>
              </w:rPr>
              <w:t>l?</w:t>
            </w:r>
          </w:p>
        </w:tc>
      </w:tr>
      <w:tr w:rsidR="00ED23BE" w:rsidRPr="000A777D" w14:paraId="7D1D5DC3" w14:textId="77777777" w:rsidTr="00282C76">
        <w:trPr>
          <w:cantSplit/>
          <w:trHeight w:val="321"/>
        </w:trPr>
        <w:tc>
          <w:tcPr>
            <w:tcW w:w="91" w:type="pct"/>
            <w:vMerge w:val="restart"/>
            <w:shd w:val="clear" w:color="auto" w:fill="DBE5F1"/>
            <w:tcMar>
              <w:top w:w="15" w:type="dxa"/>
              <w:left w:w="108" w:type="dxa"/>
              <w:bottom w:w="0" w:type="dxa"/>
              <w:right w:w="108" w:type="dxa"/>
            </w:tcMar>
          </w:tcPr>
          <w:p w14:paraId="11838286" w14:textId="77777777" w:rsidR="00ED23BE" w:rsidRPr="000A777D" w:rsidRDefault="00ED23BE" w:rsidP="00ED23BE">
            <w:pPr>
              <w:spacing w:line="240" w:lineRule="auto"/>
              <w:ind w:left="-57"/>
              <w:rPr>
                <w:bCs/>
                <w:szCs w:val="20"/>
                <w:lang w:val="ro-MD"/>
              </w:rPr>
            </w:pPr>
            <w:r w:rsidRPr="000A777D">
              <w:rPr>
                <w:bCs/>
                <w:szCs w:val="20"/>
                <w:lang w:val="ro-MD"/>
              </w:rPr>
              <w:t>a</w:t>
            </w:r>
          </w:p>
        </w:tc>
        <w:tc>
          <w:tcPr>
            <w:tcW w:w="562" w:type="pct"/>
            <w:gridSpan w:val="2"/>
            <w:tcBorders>
              <w:right w:val="single" w:sz="12" w:space="0" w:color="auto"/>
            </w:tcBorders>
            <w:shd w:val="clear" w:color="auto" w:fill="DBE5F1"/>
            <w:tcMar>
              <w:top w:w="15" w:type="dxa"/>
              <w:left w:w="108" w:type="dxa"/>
              <w:bottom w:w="0" w:type="dxa"/>
              <w:right w:w="108" w:type="dxa"/>
            </w:tcMar>
          </w:tcPr>
          <w:p w14:paraId="7D330500" w14:textId="7764CFB8" w:rsidR="00ED23BE" w:rsidRPr="000A777D" w:rsidRDefault="00ED23BE" w:rsidP="00ED23BE">
            <w:pPr>
              <w:spacing w:line="240" w:lineRule="auto"/>
              <w:rPr>
                <w:szCs w:val="20"/>
                <w:lang w:val="ro-MD"/>
              </w:rPr>
            </w:pPr>
            <w:r>
              <w:rPr>
                <w:b/>
                <w:szCs w:val="20"/>
                <w:lang w:val="ro-MD"/>
              </w:rPr>
              <w:t>Monitorizarea națională a disponibilități</w:t>
            </w:r>
            <w:r w:rsidRPr="000A777D">
              <w:rPr>
                <w:rStyle w:val="Referinnotdesubsol"/>
                <w:rFonts w:eastAsia="Calibri"/>
                <w:b/>
                <w:szCs w:val="20"/>
                <w:lang w:val="ro-MD"/>
              </w:rPr>
              <w:footnoteReference w:id="22"/>
            </w:r>
            <w:r>
              <w:rPr>
                <w:b/>
                <w:szCs w:val="20"/>
                <w:lang w:val="ro-MD"/>
              </w:rPr>
              <w:t xml:space="preserve">  apei </w:t>
            </w:r>
            <w:r w:rsidRPr="000A777D">
              <w:rPr>
                <w:szCs w:val="20"/>
                <w:lang w:val="ro-MD"/>
              </w:rPr>
              <w:t xml:space="preserve">(include </w:t>
            </w:r>
            <w:r>
              <w:rPr>
                <w:szCs w:val="20"/>
                <w:lang w:val="ro-MD"/>
              </w:rPr>
              <w:t>apele de suprafață și/sau subterane, conform relevanței pentru țară</w:t>
            </w:r>
            <w:r w:rsidRPr="000A777D">
              <w:rPr>
                <w:szCs w:val="20"/>
                <w:lang w:val="ro-MD"/>
              </w:rPr>
              <w:t>).</w:t>
            </w:r>
          </w:p>
        </w:tc>
        <w:tc>
          <w:tcPr>
            <w:tcW w:w="560" w:type="pct"/>
            <w:tcBorders>
              <w:left w:val="single" w:sz="12" w:space="0" w:color="auto"/>
            </w:tcBorders>
            <w:shd w:val="clear" w:color="auto" w:fill="FBFBFB"/>
            <w:tcMar>
              <w:top w:w="15" w:type="dxa"/>
              <w:left w:w="108" w:type="dxa"/>
              <w:bottom w:w="0" w:type="dxa"/>
              <w:right w:w="108" w:type="dxa"/>
            </w:tcMar>
          </w:tcPr>
          <w:p w14:paraId="2953C54A" w14:textId="121C43D9" w:rsidR="00ED23BE" w:rsidRPr="000A777D" w:rsidRDefault="00ED23BE" w:rsidP="00ED23BE">
            <w:pPr>
              <w:spacing w:line="240" w:lineRule="auto"/>
              <w:rPr>
                <w:szCs w:val="20"/>
                <w:lang w:val="ro-MD"/>
              </w:rPr>
            </w:pPr>
            <w:r w:rsidRPr="00362CDB">
              <w:rPr>
                <w:b/>
                <w:szCs w:val="20"/>
                <w:lang w:val="ro-MD"/>
              </w:rPr>
              <w:t>Nu există sisteme naționale de monitorizare în vigoare.</w:t>
            </w:r>
          </w:p>
        </w:tc>
        <w:tc>
          <w:tcPr>
            <w:tcW w:w="803" w:type="pct"/>
            <w:shd w:val="clear" w:color="auto" w:fill="FBFBFB"/>
            <w:tcMar>
              <w:top w:w="15" w:type="dxa"/>
              <w:left w:w="108" w:type="dxa"/>
              <w:bottom w:w="0" w:type="dxa"/>
              <w:right w:w="108" w:type="dxa"/>
            </w:tcMar>
          </w:tcPr>
          <w:p w14:paraId="0DC47E21" w14:textId="7895ECDC" w:rsidR="00ED23BE" w:rsidRPr="000A777D" w:rsidRDefault="00ED23BE" w:rsidP="00ED23BE">
            <w:pPr>
              <w:spacing w:line="240" w:lineRule="auto"/>
              <w:rPr>
                <w:szCs w:val="20"/>
                <w:lang w:val="ro-MD"/>
              </w:rPr>
            </w:pPr>
            <w:r w:rsidRPr="00AD59E3">
              <w:rPr>
                <w:szCs w:val="20"/>
                <w:lang w:val="ro-MD"/>
              </w:rPr>
              <w:t xml:space="preserve">Sisteme de monitorizare create pentru un număr limitat de </w:t>
            </w:r>
            <w:r w:rsidRPr="00AD59E3">
              <w:rPr>
                <w:b/>
                <w:szCs w:val="20"/>
                <w:lang w:val="ro-MD"/>
              </w:rPr>
              <w:t>proiecte pe termen scurt / ad-hoc</w:t>
            </w:r>
            <w:r w:rsidRPr="00AD59E3">
              <w:rPr>
                <w:szCs w:val="20"/>
                <w:lang w:val="ro-MD"/>
              </w:rPr>
              <w:t xml:space="preserve"> sau similare.</w:t>
            </w:r>
          </w:p>
        </w:tc>
        <w:tc>
          <w:tcPr>
            <w:tcW w:w="748" w:type="pct"/>
            <w:gridSpan w:val="2"/>
            <w:shd w:val="clear" w:color="auto" w:fill="FBFBFB"/>
            <w:tcMar>
              <w:top w:w="15" w:type="dxa"/>
              <w:left w:w="108" w:type="dxa"/>
              <w:bottom w:w="0" w:type="dxa"/>
              <w:right w:w="108" w:type="dxa"/>
            </w:tcMar>
          </w:tcPr>
          <w:p w14:paraId="46276E16" w14:textId="2FEAD7A3" w:rsidR="00ED23BE" w:rsidRPr="000A777D" w:rsidRDefault="00ED23BE" w:rsidP="00ED23BE">
            <w:pPr>
              <w:rPr>
                <w:szCs w:val="20"/>
                <w:lang w:val="ro-MD"/>
              </w:rPr>
            </w:pPr>
            <w:r w:rsidRPr="00ED23BE">
              <w:rPr>
                <w:b/>
                <w:szCs w:val="20"/>
                <w:lang w:val="ro-MD"/>
              </w:rPr>
              <w:t xml:space="preserve">Monitorizarea națională pe termen lung </w:t>
            </w:r>
            <w:r w:rsidRPr="00ED23BE">
              <w:rPr>
                <w:szCs w:val="20"/>
                <w:lang w:val="ro-MD"/>
              </w:rPr>
              <w:t>se realizează, dar cu o</w:t>
            </w:r>
            <w:r w:rsidRPr="00ED23BE">
              <w:rPr>
                <w:b/>
                <w:szCs w:val="20"/>
                <w:lang w:val="ro-MD"/>
              </w:rPr>
              <w:t xml:space="preserve"> acoperire limitată și o utilizare limitată </w:t>
            </w:r>
            <w:r w:rsidRPr="00ED23BE">
              <w:rPr>
                <w:szCs w:val="20"/>
                <w:lang w:val="ro-MD"/>
              </w:rPr>
              <w:t>de către părțile interesate</w:t>
            </w:r>
            <w:r w:rsidRPr="00ED23BE">
              <w:rPr>
                <w:b/>
                <w:szCs w:val="20"/>
                <w:lang w:val="ro-MD"/>
              </w:rPr>
              <w:t>.</w:t>
            </w:r>
          </w:p>
        </w:tc>
        <w:tc>
          <w:tcPr>
            <w:tcW w:w="795" w:type="pct"/>
            <w:shd w:val="clear" w:color="auto" w:fill="FBFBFB"/>
            <w:tcMar>
              <w:top w:w="15" w:type="dxa"/>
              <w:left w:w="108" w:type="dxa"/>
              <w:bottom w:w="0" w:type="dxa"/>
              <w:right w:w="108" w:type="dxa"/>
            </w:tcMar>
          </w:tcPr>
          <w:p w14:paraId="71B72160" w14:textId="1592D369" w:rsidR="00ED23BE" w:rsidRPr="000A777D" w:rsidRDefault="00ED23BE" w:rsidP="00ED23BE">
            <w:pPr>
              <w:spacing w:line="240" w:lineRule="auto"/>
              <w:rPr>
                <w:szCs w:val="20"/>
                <w:lang w:val="ro-MD"/>
              </w:rPr>
            </w:pPr>
            <w:r w:rsidRPr="00ED23BE">
              <w:rPr>
                <w:b/>
                <w:szCs w:val="20"/>
                <w:lang w:val="ro-MD"/>
              </w:rPr>
              <w:t xml:space="preserve">Monitorizarea națională pe termen lung </w:t>
            </w:r>
            <w:r w:rsidRPr="00ED23BE">
              <w:rPr>
                <w:szCs w:val="20"/>
                <w:lang w:val="ro-MD"/>
              </w:rPr>
              <w:t>se realizează, cu o</w:t>
            </w:r>
            <w:r w:rsidRPr="00ED23BE">
              <w:rPr>
                <w:b/>
                <w:szCs w:val="20"/>
                <w:lang w:val="ro-MD"/>
              </w:rPr>
              <w:t xml:space="preserve"> acoperire </w:t>
            </w:r>
            <w:r>
              <w:rPr>
                <w:b/>
                <w:szCs w:val="20"/>
                <w:lang w:val="ro-MD"/>
              </w:rPr>
              <w:t>adecvat</w:t>
            </w:r>
            <w:r>
              <w:rPr>
                <w:b/>
                <w:szCs w:val="20"/>
                <w:lang w:val="ro-RO"/>
              </w:rPr>
              <w:t>ă</w:t>
            </w:r>
            <w:r w:rsidRPr="00ED23BE">
              <w:rPr>
                <w:b/>
                <w:szCs w:val="20"/>
                <w:lang w:val="ro-MD"/>
              </w:rPr>
              <w:t xml:space="preserve"> și o utilizare limitată </w:t>
            </w:r>
            <w:r w:rsidRPr="00ED23BE">
              <w:rPr>
                <w:szCs w:val="20"/>
                <w:lang w:val="ro-MD"/>
              </w:rPr>
              <w:t>de către părțile interesate</w:t>
            </w:r>
            <w:r w:rsidRPr="00ED23BE">
              <w:rPr>
                <w:b/>
                <w:szCs w:val="20"/>
                <w:lang w:val="ro-MD"/>
              </w:rPr>
              <w:t>.</w:t>
            </w:r>
          </w:p>
        </w:tc>
        <w:tc>
          <w:tcPr>
            <w:tcW w:w="750" w:type="pct"/>
            <w:shd w:val="clear" w:color="auto" w:fill="FBFBFB"/>
            <w:tcMar>
              <w:top w:w="15" w:type="dxa"/>
              <w:left w:w="108" w:type="dxa"/>
              <w:bottom w:w="0" w:type="dxa"/>
              <w:right w:w="108" w:type="dxa"/>
            </w:tcMar>
          </w:tcPr>
          <w:p w14:paraId="1988427C" w14:textId="62FA23E4" w:rsidR="00ED23BE" w:rsidRPr="000A777D" w:rsidRDefault="00ED23BE" w:rsidP="00ED23BE">
            <w:pPr>
              <w:spacing w:line="240" w:lineRule="auto"/>
              <w:rPr>
                <w:szCs w:val="20"/>
                <w:lang w:val="ro-MD"/>
              </w:rPr>
            </w:pPr>
            <w:r w:rsidRPr="00ED23BE">
              <w:rPr>
                <w:b/>
                <w:szCs w:val="20"/>
                <w:lang w:val="ro-MD"/>
              </w:rPr>
              <w:t xml:space="preserve">Monitorizarea națională pe termen lung </w:t>
            </w:r>
            <w:r w:rsidRPr="00ED23BE">
              <w:rPr>
                <w:szCs w:val="20"/>
                <w:lang w:val="ro-MD"/>
              </w:rPr>
              <w:t>se realizează, cu o</w:t>
            </w:r>
            <w:r w:rsidRPr="00ED23BE">
              <w:rPr>
                <w:b/>
                <w:szCs w:val="20"/>
                <w:lang w:val="ro-MD"/>
              </w:rPr>
              <w:t xml:space="preserve"> acoperire </w:t>
            </w:r>
            <w:r>
              <w:rPr>
                <w:b/>
                <w:szCs w:val="20"/>
                <w:lang w:val="ro-MD"/>
              </w:rPr>
              <w:t xml:space="preserve">foarte bună </w:t>
            </w:r>
            <w:r w:rsidRPr="00ED23BE">
              <w:rPr>
                <w:b/>
                <w:szCs w:val="20"/>
                <w:lang w:val="ro-MD"/>
              </w:rPr>
              <w:t xml:space="preserve">și o utilizare </w:t>
            </w:r>
            <w:r>
              <w:rPr>
                <w:b/>
                <w:szCs w:val="20"/>
                <w:lang w:val="ro-MD"/>
              </w:rPr>
              <w:t>adecvat</w:t>
            </w:r>
            <w:r>
              <w:rPr>
                <w:b/>
                <w:szCs w:val="20"/>
                <w:lang w:val="ro-RO"/>
              </w:rPr>
              <w:t>ă</w:t>
            </w:r>
            <w:r w:rsidRPr="00ED23BE">
              <w:rPr>
                <w:b/>
                <w:szCs w:val="20"/>
                <w:lang w:val="ro-MD"/>
              </w:rPr>
              <w:t xml:space="preserve"> </w:t>
            </w:r>
            <w:r w:rsidRPr="00ED23BE">
              <w:rPr>
                <w:szCs w:val="20"/>
                <w:lang w:val="ro-MD"/>
              </w:rPr>
              <w:t>de către părțile interesate</w:t>
            </w:r>
            <w:r w:rsidRPr="00ED23BE">
              <w:rPr>
                <w:b/>
                <w:szCs w:val="20"/>
                <w:lang w:val="ro-MD"/>
              </w:rPr>
              <w:t>.</w:t>
            </w:r>
          </w:p>
        </w:tc>
        <w:tc>
          <w:tcPr>
            <w:tcW w:w="691" w:type="pct"/>
            <w:shd w:val="clear" w:color="auto" w:fill="FBFBFB"/>
            <w:tcMar>
              <w:top w:w="15" w:type="dxa"/>
              <w:left w:w="108" w:type="dxa"/>
              <w:bottom w:w="0" w:type="dxa"/>
              <w:right w:w="108" w:type="dxa"/>
            </w:tcMar>
          </w:tcPr>
          <w:p w14:paraId="1B6B4406" w14:textId="07E69580" w:rsidR="00ED23BE" w:rsidRPr="000A777D" w:rsidRDefault="00ED23BE" w:rsidP="00ED23BE">
            <w:pPr>
              <w:spacing w:line="240" w:lineRule="auto"/>
              <w:rPr>
                <w:szCs w:val="20"/>
                <w:lang w:val="ro-MD"/>
              </w:rPr>
            </w:pPr>
            <w:r w:rsidRPr="00ED23BE">
              <w:rPr>
                <w:b/>
                <w:szCs w:val="20"/>
                <w:lang w:val="ro-MD"/>
              </w:rPr>
              <w:t xml:space="preserve">Monitorizarea națională pe termen lung </w:t>
            </w:r>
            <w:r w:rsidRPr="00ED23BE">
              <w:rPr>
                <w:szCs w:val="20"/>
                <w:lang w:val="ro-MD"/>
              </w:rPr>
              <w:t>se realizează, cu o</w:t>
            </w:r>
            <w:r w:rsidRPr="00ED23BE">
              <w:rPr>
                <w:b/>
                <w:szCs w:val="20"/>
                <w:lang w:val="ro-MD"/>
              </w:rPr>
              <w:t xml:space="preserve"> acoperire și o utilizare </w:t>
            </w:r>
            <w:r>
              <w:rPr>
                <w:b/>
                <w:szCs w:val="20"/>
                <w:lang w:val="ro-MD"/>
              </w:rPr>
              <w:t>excelentă</w:t>
            </w:r>
            <w:r w:rsidRPr="00ED23BE">
              <w:rPr>
                <w:b/>
                <w:szCs w:val="20"/>
                <w:lang w:val="ro-MD"/>
              </w:rPr>
              <w:t xml:space="preserve"> </w:t>
            </w:r>
            <w:r w:rsidRPr="00ED23BE">
              <w:rPr>
                <w:szCs w:val="20"/>
                <w:lang w:val="ro-MD"/>
              </w:rPr>
              <w:t>de către părțile interesate</w:t>
            </w:r>
            <w:r w:rsidRPr="00ED23BE">
              <w:rPr>
                <w:b/>
                <w:szCs w:val="20"/>
                <w:lang w:val="ro-MD"/>
              </w:rPr>
              <w:t>.</w:t>
            </w:r>
          </w:p>
        </w:tc>
      </w:tr>
      <w:tr w:rsidR="00282C76" w:rsidRPr="000A777D" w14:paraId="501E563A" w14:textId="77777777" w:rsidTr="00C22CBB">
        <w:trPr>
          <w:trHeight w:val="194"/>
        </w:trPr>
        <w:tc>
          <w:tcPr>
            <w:tcW w:w="91" w:type="pct"/>
            <w:vMerge/>
            <w:shd w:val="clear" w:color="auto" w:fill="DBE5F1"/>
            <w:tcMar>
              <w:top w:w="15" w:type="dxa"/>
              <w:left w:w="108" w:type="dxa"/>
              <w:bottom w:w="0" w:type="dxa"/>
              <w:right w:w="108" w:type="dxa"/>
            </w:tcMar>
          </w:tcPr>
          <w:p w14:paraId="6AA2FBE5" w14:textId="77777777" w:rsidR="00282C76" w:rsidRPr="000A777D" w:rsidRDefault="00282C76" w:rsidP="00282C76">
            <w:pPr>
              <w:spacing w:line="240" w:lineRule="auto"/>
              <w:rPr>
                <w:color w:val="7F7F7F"/>
                <w:sz w:val="18"/>
                <w:szCs w:val="18"/>
                <w:lang w:val="ro-MD"/>
              </w:rPr>
            </w:pPr>
          </w:p>
        </w:tc>
        <w:tc>
          <w:tcPr>
            <w:tcW w:w="251" w:type="pct"/>
            <w:tcBorders>
              <w:right w:val="single" w:sz="12" w:space="0" w:color="auto"/>
            </w:tcBorders>
            <w:shd w:val="clear" w:color="auto" w:fill="DBE5F1"/>
          </w:tcPr>
          <w:p w14:paraId="09A67C5A" w14:textId="5E47FF14" w:rsidR="00282C76" w:rsidRPr="000A777D" w:rsidRDefault="00CE5AC9" w:rsidP="00282C76">
            <w:pPr>
              <w:spacing w:line="240" w:lineRule="auto"/>
              <w:rPr>
                <w:sz w:val="18"/>
                <w:szCs w:val="18"/>
                <w:lang w:val="ro-MD"/>
              </w:rPr>
            </w:pPr>
            <w:r w:rsidRPr="00CE5AC9">
              <w:rPr>
                <w:sz w:val="18"/>
                <w:szCs w:val="18"/>
                <w:lang w:val="ro-MD"/>
              </w:rPr>
              <w:t>Scorul sau n/a:</w:t>
            </w:r>
          </w:p>
        </w:tc>
        <w:tc>
          <w:tcPr>
            <w:tcW w:w="311" w:type="pct"/>
            <w:tcBorders>
              <w:right w:val="single" w:sz="12" w:space="0" w:color="auto"/>
            </w:tcBorders>
            <w:shd w:val="clear" w:color="auto" w:fill="FFFF00"/>
          </w:tcPr>
          <w:p w14:paraId="52FD3B59" w14:textId="77777777" w:rsidR="00282C76" w:rsidRPr="000A777D" w:rsidRDefault="00941659" w:rsidP="00147AB3">
            <w:pPr>
              <w:spacing w:line="240" w:lineRule="auto"/>
              <w:jc w:val="center"/>
              <w:rPr>
                <w:b/>
                <w:sz w:val="18"/>
                <w:szCs w:val="18"/>
                <w:lang w:val="ro-MD"/>
              </w:rPr>
            </w:pPr>
            <w:r w:rsidRPr="000A777D">
              <w:rPr>
                <w:b/>
                <w:sz w:val="18"/>
                <w:szCs w:val="18"/>
                <w:lang w:val="ro-MD"/>
              </w:rPr>
              <w:t>30</w:t>
            </w:r>
          </w:p>
        </w:tc>
        <w:tc>
          <w:tcPr>
            <w:tcW w:w="560" w:type="pct"/>
            <w:tcBorders>
              <w:left w:val="single" w:sz="12" w:space="0" w:color="auto"/>
            </w:tcBorders>
            <w:shd w:val="clear" w:color="auto" w:fill="FBFBFB"/>
            <w:tcMar>
              <w:top w:w="15" w:type="dxa"/>
              <w:left w:w="108" w:type="dxa"/>
              <w:bottom w:w="0" w:type="dxa"/>
              <w:right w:w="108" w:type="dxa"/>
            </w:tcMar>
          </w:tcPr>
          <w:p w14:paraId="57DA9714" w14:textId="1184A97B" w:rsidR="00282C76" w:rsidRPr="000A777D" w:rsidRDefault="00CE5AC9" w:rsidP="00282C76">
            <w:pPr>
              <w:spacing w:line="240" w:lineRule="auto"/>
              <w:rPr>
                <w:sz w:val="18"/>
                <w:szCs w:val="18"/>
                <w:lang w:val="ro-MD"/>
              </w:rPr>
            </w:pPr>
            <w:r w:rsidRPr="00CE5AC9">
              <w:rPr>
                <w:sz w:val="18"/>
                <w:szCs w:val="18"/>
                <w:lang w:val="ro-MD"/>
              </w:rPr>
              <w:t>Justificare/dovadă</w:t>
            </w:r>
          </w:p>
        </w:tc>
        <w:tc>
          <w:tcPr>
            <w:tcW w:w="3787" w:type="pct"/>
            <w:gridSpan w:val="6"/>
            <w:shd w:val="clear" w:color="auto" w:fill="EEECE1" w:themeFill="background2"/>
            <w:tcMar>
              <w:top w:w="15" w:type="dxa"/>
              <w:left w:w="108" w:type="dxa"/>
              <w:bottom w:w="0" w:type="dxa"/>
              <w:right w:w="108" w:type="dxa"/>
            </w:tcMar>
          </w:tcPr>
          <w:p w14:paraId="77E2BA9F" w14:textId="25700890" w:rsidR="00282C76" w:rsidRPr="000A777D" w:rsidRDefault="00FB5B4A" w:rsidP="00FB5B4A">
            <w:pPr>
              <w:spacing w:line="240" w:lineRule="auto"/>
              <w:rPr>
                <w:color w:val="7F7F7F"/>
                <w:sz w:val="18"/>
                <w:szCs w:val="18"/>
                <w:lang w:val="ro-MD"/>
              </w:rPr>
            </w:pPr>
            <w:r w:rsidRPr="00FB5B4A">
              <w:rPr>
                <w:sz w:val="18"/>
                <w:szCs w:val="18"/>
                <w:lang w:val="ro-MD"/>
              </w:rPr>
              <w:t xml:space="preserve">Există sisteme de monitorizare: </w:t>
            </w:r>
            <w:r>
              <w:rPr>
                <w:sz w:val="18"/>
                <w:szCs w:val="18"/>
                <w:lang w:val="ro-MD"/>
              </w:rPr>
              <w:t xml:space="preserve">există </w:t>
            </w:r>
            <w:r w:rsidRPr="00FB5B4A">
              <w:rPr>
                <w:sz w:val="18"/>
                <w:szCs w:val="18"/>
                <w:lang w:val="ro-MD"/>
              </w:rPr>
              <w:t xml:space="preserve">unele stații, unele </w:t>
            </w:r>
            <w:r>
              <w:rPr>
                <w:sz w:val="18"/>
                <w:szCs w:val="18"/>
                <w:lang w:val="ro-MD"/>
              </w:rPr>
              <w:t xml:space="preserve">locații </w:t>
            </w:r>
            <w:r w:rsidRPr="00FB5B4A">
              <w:rPr>
                <w:sz w:val="18"/>
                <w:szCs w:val="18"/>
                <w:lang w:val="ro-MD"/>
              </w:rPr>
              <w:t xml:space="preserve"> sunt verificate în mod regulat. Cu toate acestea, </w:t>
            </w:r>
            <w:r>
              <w:rPr>
                <w:sz w:val="18"/>
                <w:szCs w:val="18"/>
                <w:lang w:val="ro-MD"/>
              </w:rPr>
              <w:t>sunt limitate</w:t>
            </w:r>
            <w:r w:rsidRPr="00FB5B4A">
              <w:rPr>
                <w:sz w:val="18"/>
                <w:szCs w:val="18"/>
                <w:lang w:val="ro-MD"/>
              </w:rPr>
              <w:t xml:space="preserve"> pe parcursul anului (puține probe și puține analize pe an).</w:t>
            </w:r>
          </w:p>
        </w:tc>
      </w:tr>
      <w:tr w:rsidR="008F1BD0" w:rsidRPr="000A777D" w14:paraId="3C15E125" w14:textId="77777777" w:rsidTr="00282C76">
        <w:trPr>
          <w:cantSplit/>
          <w:trHeight w:val="321"/>
        </w:trPr>
        <w:tc>
          <w:tcPr>
            <w:tcW w:w="91" w:type="pct"/>
            <w:vMerge w:val="restart"/>
            <w:shd w:val="clear" w:color="auto" w:fill="DBE5F1"/>
            <w:tcMar>
              <w:top w:w="15" w:type="dxa"/>
              <w:left w:w="108" w:type="dxa"/>
              <w:bottom w:w="0" w:type="dxa"/>
              <w:right w:w="108" w:type="dxa"/>
            </w:tcMar>
          </w:tcPr>
          <w:p w14:paraId="36DEE1A3" w14:textId="77777777" w:rsidR="008F1BD0" w:rsidRPr="000A777D" w:rsidRDefault="008F1BD0" w:rsidP="008F1BD0">
            <w:pPr>
              <w:spacing w:line="240" w:lineRule="auto"/>
              <w:ind w:left="-57"/>
              <w:rPr>
                <w:bCs/>
                <w:szCs w:val="20"/>
                <w:lang w:val="ro-MD"/>
              </w:rPr>
            </w:pPr>
            <w:r w:rsidRPr="000A777D">
              <w:rPr>
                <w:bCs/>
                <w:szCs w:val="20"/>
                <w:lang w:val="ro-MD"/>
              </w:rPr>
              <w:t>b</w:t>
            </w:r>
          </w:p>
        </w:tc>
        <w:tc>
          <w:tcPr>
            <w:tcW w:w="562" w:type="pct"/>
            <w:gridSpan w:val="2"/>
            <w:tcBorders>
              <w:right w:val="single" w:sz="12" w:space="0" w:color="auto"/>
            </w:tcBorders>
            <w:shd w:val="clear" w:color="auto" w:fill="DBE5F1"/>
            <w:tcMar>
              <w:top w:w="15" w:type="dxa"/>
              <w:left w:w="108" w:type="dxa"/>
              <w:bottom w:w="0" w:type="dxa"/>
              <w:right w:w="108" w:type="dxa"/>
            </w:tcMar>
          </w:tcPr>
          <w:p w14:paraId="1F82F9A4" w14:textId="346B18A4" w:rsidR="008F1BD0" w:rsidRPr="000A777D" w:rsidRDefault="008F1BD0" w:rsidP="008F1BD0">
            <w:pPr>
              <w:spacing w:line="240" w:lineRule="auto"/>
              <w:rPr>
                <w:szCs w:val="20"/>
                <w:lang w:val="ro-MD"/>
              </w:rPr>
            </w:pPr>
            <w:r w:rsidRPr="000A777D">
              <w:rPr>
                <w:b/>
                <w:szCs w:val="20"/>
                <w:lang w:val="ro-MD"/>
              </w:rPr>
              <w:t>Management</w:t>
            </w:r>
            <w:r>
              <w:rPr>
                <w:b/>
                <w:szCs w:val="20"/>
                <w:lang w:val="ro-MD"/>
              </w:rPr>
              <w:t>ul</w:t>
            </w:r>
            <w:r w:rsidRPr="000A777D">
              <w:rPr>
                <w:rStyle w:val="Referinnotdesubsol"/>
                <w:rFonts w:eastAsia="Calibri"/>
                <w:b/>
                <w:szCs w:val="20"/>
                <w:lang w:val="ro-MD"/>
              </w:rPr>
              <w:footnoteReference w:id="23"/>
            </w:r>
            <w:r w:rsidRPr="000A777D">
              <w:rPr>
                <w:b/>
                <w:szCs w:val="20"/>
                <w:lang w:val="ro-MD"/>
              </w:rPr>
              <w:t xml:space="preserve"> </w:t>
            </w:r>
            <w:r>
              <w:rPr>
                <w:b/>
                <w:szCs w:val="20"/>
                <w:lang w:val="ro-MD"/>
              </w:rPr>
              <w:t xml:space="preserve">durabil și eficient al utilizării apei </w:t>
            </w:r>
            <w:r>
              <w:rPr>
                <w:szCs w:val="20"/>
                <w:lang w:val="ro-MD"/>
              </w:rPr>
              <w:t>la nivel</w:t>
            </w:r>
            <w:r w:rsidRPr="000A777D">
              <w:rPr>
                <w:szCs w:val="20"/>
                <w:lang w:val="ro-MD"/>
              </w:rPr>
              <w:t xml:space="preserve"> </w:t>
            </w:r>
            <w:r>
              <w:rPr>
                <w:szCs w:val="20"/>
                <w:lang w:val="ro-MD"/>
              </w:rPr>
              <w:t>naț</w:t>
            </w:r>
            <w:r w:rsidRPr="000A777D">
              <w:rPr>
                <w:szCs w:val="20"/>
                <w:lang w:val="ro-MD"/>
              </w:rPr>
              <w:t xml:space="preserve">ional, </w:t>
            </w:r>
            <w:r w:rsidRPr="00C53A9F">
              <w:rPr>
                <w:szCs w:val="20"/>
                <w:lang w:val="ro-MD"/>
              </w:rPr>
              <w:t>(include apele de suprafață și/sau subterane, conform relevanței pentru țară).</w:t>
            </w:r>
          </w:p>
        </w:tc>
        <w:tc>
          <w:tcPr>
            <w:tcW w:w="560" w:type="pct"/>
            <w:tcBorders>
              <w:left w:val="single" w:sz="12" w:space="0" w:color="auto"/>
            </w:tcBorders>
            <w:shd w:val="clear" w:color="auto" w:fill="FBFBFB"/>
            <w:tcMar>
              <w:top w:w="15" w:type="dxa"/>
              <w:left w:w="108" w:type="dxa"/>
              <w:bottom w:w="0" w:type="dxa"/>
              <w:right w:w="108" w:type="dxa"/>
            </w:tcMar>
          </w:tcPr>
          <w:p w14:paraId="7EAFD0BB" w14:textId="127EE857" w:rsidR="008F1BD0" w:rsidRPr="000A777D" w:rsidRDefault="008F1BD0" w:rsidP="008F1BD0">
            <w:pPr>
              <w:spacing w:line="240" w:lineRule="auto"/>
              <w:rPr>
                <w:b/>
                <w:szCs w:val="20"/>
                <w:lang w:val="ro-MD"/>
              </w:rPr>
            </w:pPr>
            <w:r w:rsidRPr="00362CDB">
              <w:rPr>
                <w:b/>
                <w:szCs w:val="20"/>
                <w:lang w:val="ro-MD"/>
              </w:rPr>
              <w:t>Nu sunt implementate instrumente de management.</w:t>
            </w:r>
          </w:p>
        </w:tc>
        <w:tc>
          <w:tcPr>
            <w:tcW w:w="803" w:type="pct"/>
            <w:shd w:val="clear" w:color="auto" w:fill="FBFBFB"/>
            <w:tcMar>
              <w:top w:w="15" w:type="dxa"/>
              <w:left w:w="108" w:type="dxa"/>
              <w:bottom w:w="0" w:type="dxa"/>
              <w:right w:w="108" w:type="dxa"/>
            </w:tcMar>
          </w:tcPr>
          <w:p w14:paraId="39E79311" w14:textId="2EF542E6" w:rsidR="008F1BD0" w:rsidRPr="000A777D" w:rsidRDefault="008F1BD0" w:rsidP="008F1BD0">
            <w:pPr>
              <w:spacing w:line="240" w:lineRule="auto"/>
              <w:rPr>
                <w:szCs w:val="20"/>
                <w:lang w:val="ro-MD"/>
              </w:rPr>
            </w:pPr>
            <w:r w:rsidRPr="00A2736C">
              <w:rPr>
                <w:szCs w:val="20"/>
                <w:lang w:val="ro-MD"/>
              </w:rPr>
              <w:t xml:space="preserve">Utilizarea instrumentelor de management este limitată și </w:t>
            </w:r>
            <w:r>
              <w:rPr>
                <w:szCs w:val="20"/>
                <w:lang w:val="ro-MD"/>
              </w:rPr>
              <w:t>doar pentru</w:t>
            </w:r>
            <w:r w:rsidRPr="00A2736C">
              <w:rPr>
                <w:szCs w:val="20"/>
                <w:lang w:val="ro-MD"/>
              </w:rPr>
              <w:t xml:space="preserve"> </w:t>
            </w:r>
            <w:r w:rsidRPr="005F5630">
              <w:rPr>
                <w:b/>
                <w:szCs w:val="20"/>
                <w:lang w:val="ro-MD"/>
              </w:rPr>
              <w:t>proiecte pe termen scurt / ad-hoc</w:t>
            </w:r>
            <w:r w:rsidRPr="00A2736C">
              <w:rPr>
                <w:szCs w:val="20"/>
                <w:lang w:val="ro-MD"/>
              </w:rPr>
              <w:t xml:space="preserve"> sau similare.</w:t>
            </w:r>
          </w:p>
        </w:tc>
        <w:tc>
          <w:tcPr>
            <w:tcW w:w="748" w:type="pct"/>
            <w:gridSpan w:val="2"/>
            <w:shd w:val="clear" w:color="auto" w:fill="FBFBFB"/>
            <w:tcMar>
              <w:top w:w="15" w:type="dxa"/>
              <w:left w:w="108" w:type="dxa"/>
              <w:bottom w:w="0" w:type="dxa"/>
              <w:right w:w="108" w:type="dxa"/>
            </w:tcMar>
          </w:tcPr>
          <w:p w14:paraId="0401B3D8" w14:textId="7E95C41B" w:rsidR="008F1BD0" w:rsidRPr="000A777D" w:rsidRDefault="008F1BD0" w:rsidP="008F1BD0">
            <w:pPr>
              <w:spacing w:line="240" w:lineRule="auto"/>
              <w:rPr>
                <w:szCs w:val="20"/>
                <w:lang w:val="ro-MD"/>
              </w:rPr>
            </w:pPr>
            <w:r w:rsidRPr="00686B89">
              <w:rPr>
                <w:b/>
                <w:szCs w:val="20"/>
                <w:lang w:val="ro-MD"/>
              </w:rPr>
              <w:t xml:space="preserve">Unele </w:t>
            </w:r>
            <w:r w:rsidRPr="00686B89">
              <w:rPr>
                <w:szCs w:val="20"/>
                <w:lang w:val="ro-MD"/>
              </w:rPr>
              <w:t>instrumente de management sunt implementate</w:t>
            </w:r>
            <w:r w:rsidRPr="00686B89">
              <w:rPr>
                <w:b/>
                <w:szCs w:val="20"/>
                <w:lang w:val="ro-MD"/>
              </w:rPr>
              <w:t xml:space="preserve"> pe </w:t>
            </w:r>
            <w:r>
              <w:rPr>
                <w:b/>
                <w:szCs w:val="20"/>
                <w:lang w:val="ro-MD"/>
              </w:rPr>
              <w:t>termen lung</w:t>
            </w:r>
            <w:r w:rsidRPr="00686B89">
              <w:rPr>
                <w:b/>
                <w:szCs w:val="20"/>
                <w:lang w:val="ro-MD"/>
              </w:rPr>
              <w:t>, dar cu o acoperire limitată pentru diferiți utilizatori de apă din țară.</w:t>
            </w:r>
          </w:p>
        </w:tc>
        <w:tc>
          <w:tcPr>
            <w:tcW w:w="795" w:type="pct"/>
            <w:shd w:val="clear" w:color="auto" w:fill="FBFBFB"/>
            <w:tcMar>
              <w:top w:w="15" w:type="dxa"/>
              <w:left w:w="108" w:type="dxa"/>
              <w:bottom w:w="0" w:type="dxa"/>
              <w:right w:w="108" w:type="dxa"/>
            </w:tcMar>
          </w:tcPr>
          <w:p w14:paraId="1D2B7DC1" w14:textId="5ACE203D" w:rsidR="008F1BD0" w:rsidRPr="000A777D" w:rsidRDefault="008F1BD0" w:rsidP="008F1BD0">
            <w:pPr>
              <w:spacing w:line="240" w:lineRule="auto"/>
              <w:rPr>
                <w:szCs w:val="20"/>
                <w:lang w:val="ro-MD"/>
              </w:rPr>
            </w:pPr>
            <w:r w:rsidRPr="00686B89">
              <w:rPr>
                <w:b/>
                <w:szCs w:val="20"/>
                <w:lang w:val="ro-MD"/>
              </w:rPr>
              <w:t xml:space="preserve">Unele </w:t>
            </w:r>
            <w:r w:rsidRPr="00686B89">
              <w:rPr>
                <w:szCs w:val="20"/>
                <w:lang w:val="ro-MD"/>
              </w:rPr>
              <w:t>instrumente de management sunt implementate</w:t>
            </w:r>
            <w:r w:rsidRPr="00686B89">
              <w:rPr>
                <w:b/>
                <w:szCs w:val="20"/>
                <w:lang w:val="ro-MD"/>
              </w:rPr>
              <w:t xml:space="preserve"> pe termen lung, dar cu o acoperire </w:t>
            </w:r>
            <w:r>
              <w:rPr>
                <w:b/>
                <w:szCs w:val="20"/>
                <w:lang w:val="ro-MD"/>
              </w:rPr>
              <w:t>adecvată</w:t>
            </w:r>
            <w:r w:rsidRPr="00686B89">
              <w:rPr>
                <w:b/>
                <w:szCs w:val="20"/>
                <w:lang w:val="ro-MD"/>
              </w:rPr>
              <w:t xml:space="preserve"> pentru diferiți utilizatori de apă din țară.</w:t>
            </w:r>
          </w:p>
        </w:tc>
        <w:tc>
          <w:tcPr>
            <w:tcW w:w="750" w:type="pct"/>
            <w:shd w:val="clear" w:color="auto" w:fill="FBFBFB"/>
            <w:tcMar>
              <w:top w:w="15" w:type="dxa"/>
              <w:left w:w="108" w:type="dxa"/>
              <w:bottom w:w="0" w:type="dxa"/>
              <w:right w:w="108" w:type="dxa"/>
            </w:tcMar>
          </w:tcPr>
          <w:p w14:paraId="308F3912" w14:textId="075D0CC9" w:rsidR="008F1BD0" w:rsidRDefault="008F1BD0" w:rsidP="008F1BD0">
            <w:pPr>
              <w:spacing w:line="240" w:lineRule="auto"/>
              <w:rPr>
                <w:szCs w:val="20"/>
                <w:lang w:val="ro-MD"/>
              </w:rPr>
            </w:pPr>
            <w:r w:rsidRPr="008F1BD0">
              <w:rPr>
                <w:szCs w:val="20"/>
                <w:lang w:val="ro-MD"/>
              </w:rPr>
              <w:t>Instrumente</w:t>
            </w:r>
            <w:r>
              <w:rPr>
                <w:szCs w:val="20"/>
                <w:lang w:val="ro-MD"/>
              </w:rPr>
              <w:t>le</w:t>
            </w:r>
            <w:r w:rsidRPr="008F1BD0">
              <w:rPr>
                <w:szCs w:val="20"/>
                <w:lang w:val="ro-MD"/>
              </w:rPr>
              <w:t xml:space="preserve"> de management sunt implementate</w:t>
            </w:r>
            <w:r w:rsidRPr="008F1BD0">
              <w:rPr>
                <w:b/>
                <w:szCs w:val="20"/>
                <w:lang w:val="ro-MD"/>
              </w:rPr>
              <w:t xml:space="preserve"> pe termen lung, cu o acoperire </w:t>
            </w:r>
            <w:r>
              <w:rPr>
                <w:b/>
                <w:szCs w:val="20"/>
                <w:lang w:val="ro-MD"/>
              </w:rPr>
              <w:t>foarte bună</w:t>
            </w:r>
            <w:r w:rsidRPr="008F1BD0">
              <w:rPr>
                <w:b/>
                <w:szCs w:val="20"/>
                <w:lang w:val="ro-MD"/>
              </w:rPr>
              <w:t xml:space="preserve"> pentru diferiți utilizatori de apă din țară</w:t>
            </w:r>
            <w:r>
              <w:rPr>
                <w:b/>
                <w:szCs w:val="20"/>
                <w:lang w:val="ro-MD"/>
              </w:rPr>
              <w:t xml:space="preserve"> și sunt eficiente</w:t>
            </w:r>
            <w:r w:rsidRPr="008F1BD0">
              <w:rPr>
                <w:b/>
                <w:szCs w:val="20"/>
                <w:lang w:val="ro-MD"/>
              </w:rPr>
              <w:t>.</w:t>
            </w:r>
          </w:p>
          <w:p w14:paraId="018D4175" w14:textId="77777777" w:rsidR="008F1BD0" w:rsidRDefault="008F1BD0" w:rsidP="008F1BD0">
            <w:pPr>
              <w:spacing w:line="240" w:lineRule="auto"/>
              <w:rPr>
                <w:szCs w:val="20"/>
                <w:lang w:val="ro-MD"/>
              </w:rPr>
            </w:pPr>
          </w:p>
          <w:p w14:paraId="2884188D" w14:textId="17C03551" w:rsidR="008F1BD0" w:rsidRPr="000A777D" w:rsidRDefault="008F1BD0" w:rsidP="008F1BD0">
            <w:pPr>
              <w:spacing w:line="240" w:lineRule="auto"/>
              <w:rPr>
                <w:szCs w:val="20"/>
                <w:lang w:val="ro-MD"/>
              </w:rPr>
            </w:pPr>
          </w:p>
        </w:tc>
        <w:tc>
          <w:tcPr>
            <w:tcW w:w="691" w:type="pct"/>
            <w:shd w:val="clear" w:color="auto" w:fill="FBFBFB"/>
            <w:tcMar>
              <w:top w:w="15" w:type="dxa"/>
              <w:left w:w="108" w:type="dxa"/>
              <w:bottom w:w="0" w:type="dxa"/>
              <w:right w:w="108" w:type="dxa"/>
            </w:tcMar>
          </w:tcPr>
          <w:p w14:paraId="5B2DD7C3" w14:textId="3C5EE8C7" w:rsidR="008F1BD0" w:rsidRDefault="008F1BD0" w:rsidP="008F1BD0">
            <w:pPr>
              <w:spacing w:line="240" w:lineRule="auto"/>
              <w:rPr>
                <w:szCs w:val="20"/>
                <w:lang w:val="ro-MD"/>
              </w:rPr>
            </w:pPr>
            <w:r w:rsidRPr="008F1BD0">
              <w:rPr>
                <w:szCs w:val="20"/>
                <w:lang w:val="ro-MD"/>
              </w:rPr>
              <w:t>Instrumente</w:t>
            </w:r>
            <w:r>
              <w:rPr>
                <w:szCs w:val="20"/>
                <w:lang w:val="ro-MD"/>
              </w:rPr>
              <w:t>le</w:t>
            </w:r>
            <w:r w:rsidRPr="008F1BD0">
              <w:rPr>
                <w:szCs w:val="20"/>
                <w:lang w:val="ro-MD"/>
              </w:rPr>
              <w:t xml:space="preserve"> de management sunt implementate</w:t>
            </w:r>
            <w:r w:rsidRPr="008F1BD0">
              <w:rPr>
                <w:b/>
                <w:szCs w:val="20"/>
                <w:lang w:val="ro-MD"/>
              </w:rPr>
              <w:t xml:space="preserve"> pe termen lung, cu o acoperire </w:t>
            </w:r>
            <w:r>
              <w:rPr>
                <w:b/>
                <w:szCs w:val="20"/>
                <w:lang w:val="ro-MD"/>
              </w:rPr>
              <w:t>excelentă</w:t>
            </w:r>
            <w:r w:rsidRPr="008F1BD0">
              <w:rPr>
                <w:b/>
                <w:szCs w:val="20"/>
                <w:lang w:val="ro-MD"/>
              </w:rPr>
              <w:t xml:space="preserve"> pentru diferiți utilizatori de apă din țară</w:t>
            </w:r>
            <w:r>
              <w:rPr>
                <w:b/>
                <w:szCs w:val="20"/>
                <w:lang w:val="ro-MD"/>
              </w:rPr>
              <w:t xml:space="preserve"> și sunt foarte eficiente</w:t>
            </w:r>
            <w:r w:rsidRPr="008F1BD0">
              <w:rPr>
                <w:b/>
                <w:szCs w:val="20"/>
                <w:lang w:val="ro-MD"/>
              </w:rPr>
              <w:t>.</w:t>
            </w:r>
          </w:p>
          <w:p w14:paraId="08BB2A3C" w14:textId="77777777" w:rsidR="008F1BD0" w:rsidRDefault="008F1BD0" w:rsidP="008F1BD0">
            <w:pPr>
              <w:spacing w:line="240" w:lineRule="auto"/>
              <w:rPr>
                <w:szCs w:val="20"/>
                <w:lang w:val="ro-MD"/>
              </w:rPr>
            </w:pPr>
          </w:p>
          <w:p w14:paraId="6EAE9EFA" w14:textId="328609AC" w:rsidR="008F1BD0" w:rsidRPr="000A777D" w:rsidRDefault="008F1BD0" w:rsidP="008F1BD0">
            <w:pPr>
              <w:spacing w:line="240" w:lineRule="auto"/>
              <w:rPr>
                <w:szCs w:val="20"/>
                <w:lang w:val="ro-MD"/>
              </w:rPr>
            </w:pPr>
          </w:p>
        </w:tc>
      </w:tr>
      <w:tr w:rsidR="008F1BD0" w:rsidRPr="000A777D" w14:paraId="6BEA4C23" w14:textId="77777777" w:rsidTr="00C22CBB">
        <w:trPr>
          <w:trHeight w:val="194"/>
        </w:trPr>
        <w:tc>
          <w:tcPr>
            <w:tcW w:w="91" w:type="pct"/>
            <w:vMerge/>
            <w:shd w:val="clear" w:color="auto" w:fill="DBE5F1"/>
            <w:tcMar>
              <w:top w:w="15" w:type="dxa"/>
              <w:left w:w="108" w:type="dxa"/>
              <w:bottom w:w="0" w:type="dxa"/>
              <w:right w:w="108" w:type="dxa"/>
            </w:tcMar>
          </w:tcPr>
          <w:p w14:paraId="2E6B19E4" w14:textId="77777777" w:rsidR="008F1BD0" w:rsidRPr="000A777D" w:rsidRDefault="008F1BD0" w:rsidP="008F1BD0">
            <w:pPr>
              <w:spacing w:line="240" w:lineRule="auto"/>
              <w:rPr>
                <w:color w:val="7F7F7F"/>
                <w:sz w:val="18"/>
                <w:szCs w:val="18"/>
                <w:lang w:val="ro-MD"/>
              </w:rPr>
            </w:pPr>
          </w:p>
        </w:tc>
        <w:tc>
          <w:tcPr>
            <w:tcW w:w="251" w:type="pct"/>
            <w:tcBorders>
              <w:right w:val="single" w:sz="12" w:space="0" w:color="auto"/>
            </w:tcBorders>
            <w:shd w:val="clear" w:color="auto" w:fill="DBE5F1"/>
          </w:tcPr>
          <w:p w14:paraId="5DCD0450" w14:textId="3B0D5AE3" w:rsidR="008F1BD0" w:rsidRPr="000A777D" w:rsidRDefault="008F1BD0" w:rsidP="008F1BD0">
            <w:pPr>
              <w:spacing w:line="240" w:lineRule="auto"/>
              <w:rPr>
                <w:sz w:val="18"/>
                <w:szCs w:val="18"/>
                <w:lang w:val="ro-MD"/>
              </w:rPr>
            </w:pPr>
            <w:r w:rsidRPr="00CE5AC9">
              <w:rPr>
                <w:sz w:val="18"/>
                <w:szCs w:val="18"/>
                <w:lang w:val="ro-MD"/>
              </w:rPr>
              <w:t>Scorul sau n/a:</w:t>
            </w:r>
          </w:p>
        </w:tc>
        <w:tc>
          <w:tcPr>
            <w:tcW w:w="311" w:type="pct"/>
            <w:tcBorders>
              <w:right w:val="single" w:sz="12" w:space="0" w:color="auto"/>
            </w:tcBorders>
            <w:shd w:val="clear" w:color="auto" w:fill="FFFF00"/>
          </w:tcPr>
          <w:p w14:paraId="1D2B4BA7" w14:textId="77777777" w:rsidR="008F1BD0" w:rsidRPr="000A777D" w:rsidRDefault="008F1BD0" w:rsidP="008F1BD0">
            <w:pPr>
              <w:spacing w:line="240" w:lineRule="auto"/>
              <w:jc w:val="center"/>
              <w:rPr>
                <w:b/>
                <w:sz w:val="18"/>
                <w:szCs w:val="18"/>
                <w:lang w:val="ro-MD"/>
              </w:rPr>
            </w:pPr>
            <w:r w:rsidRPr="000A777D">
              <w:rPr>
                <w:b/>
                <w:sz w:val="18"/>
                <w:szCs w:val="18"/>
                <w:lang w:val="ro-MD"/>
              </w:rPr>
              <w:t>40</w:t>
            </w:r>
          </w:p>
        </w:tc>
        <w:tc>
          <w:tcPr>
            <w:tcW w:w="560" w:type="pct"/>
            <w:tcBorders>
              <w:left w:val="single" w:sz="12" w:space="0" w:color="auto"/>
            </w:tcBorders>
            <w:shd w:val="clear" w:color="auto" w:fill="FBFBFB"/>
            <w:tcMar>
              <w:top w:w="15" w:type="dxa"/>
              <w:left w:w="108" w:type="dxa"/>
              <w:bottom w:w="0" w:type="dxa"/>
              <w:right w:w="108" w:type="dxa"/>
            </w:tcMar>
          </w:tcPr>
          <w:p w14:paraId="2102104C" w14:textId="59F49332" w:rsidR="008F1BD0" w:rsidRPr="000A777D" w:rsidRDefault="008F1BD0" w:rsidP="008F1BD0">
            <w:pPr>
              <w:spacing w:line="240" w:lineRule="auto"/>
              <w:rPr>
                <w:sz w:val="18"/>
                <w:szCs w:val="18"/>
                <w:lang w:val="ro-MD"/>
              </w:rPr>
            </w:pPr>
            <w:r w:rsidRPr="00CE5AC9">
              <w:rPr>
                <w:sz w:val="18"/>
                <w:szCs w:val="18"/>
                <w:lang w:val="ro-MD"/>
              </w:rPr>
              <w:t>Justificare/dovadă</w:t>
            </w:r>
          </w:p>
        </w:tc>
        <w:tc>
          <w:tcPr>
            <w:tcW w:w="3787" w:type="pct"/>
            <w:gridSpan w:val="6"/>
            <w:shd w:val="clear" w:color="auto" w:fill="EEECE1" w:themeFill="background2"/>
            <w:tcMar>
              <w:top w:w="15" w:type="dxa"/>
              <w:left w:w="108" w:type="dxa"/>
              <w:bottom w:w="0" w:type="dxa"/>
              <w:right w:w="108" w:type="dxa"/>
            </w:tcMar>
          </w:tcPr>
          <w:p w14:paraId="67380A26" w14:textId="3DF6E2EB" w:rsidR="008F1BD0" w:rsidRPr="000A777D" w:rsidRDefault="008F1BD0" w:rsidP="008F1BD0">
            <w:pPr>
              <w:spacing w:line="240" w:lineRule="auto"/>
              <w:rPr>
                <w:sz w:val="18"/>
                <w:szCs w:val="18"/>
                <w:lang w:val="ro-MD"/>
              </w:rPr>
            </w:pPr>
            <w:r w:rsidRPr="00E56BAB">
              <w:rPr>
                <w:sz w:val="18"/>
                <w:szCs w:val="18"/>
                <w:lang w:val="ro-MD"/>
              </w:rPr>
              <w:t xml:space="preserve">Unul dintre principalele instrumente existente în Moldova este „utilizarea specială a apei”. Nu se aplică tuturor utilizatorilor. Nu există un mecanism specific de finanțare </w:t>
            </w:r>
            <w:r>
              <w:rPr>
                <w:sz w:val="18"/>
                <w:szCs w:val="18"/>
                <w:lang w:val="ro-MD"/>
              </w:rPr>
              <w:t>MIRA</w:t>
            </w:r>
            <w:r w:rsidRPr="00E56BAB">
              <w:rPr>
                <w:sz w:val="18"/>
                <w:szCs w:val="18"/>
                <w:lang w:val="ro-MD"/>
              </w:rPr>
              <w:t xml:space="preserve">. Principiul </w:t>
            </w:r>
            <w:r>
              <w:rPr>
                <w:sz w:val="18"/>
                <w:szCs w:val="18"/>
                <w:lang w:val="ro-MD"/>
              </w:rPr>
              <w:t>„</w:t>
            </w:r>
            <w:r w:rsidRPr="00E56BAB">
              <w:rPr>
                <w:sz w:val="18"/>
                <w:szCs w:val="18"/>
                <w:lang w:val="ro-MD"/>
              </w:rPr>
              <w:t>Poluatorul plătește</w:t>
            </w:r>
            <w:r>
              <w:rPr>
                <w:sz w:val="18"/>
                <w:szCs w:val="18"/>
                <w:lang w:val="ro-MD"/>
              </w:rPr>
              <w:t>”</w:t>
            </w:r>
            <w:r w:rsidRPr="00E56BAB">
              <w:rPr>
                <w:sz w:val="18"/>
                <w:szCs w:val="18"/>
                <w:lang w:val="ro-MD"/>
              </w:rPr>
              <w:t xml:space="preserve"> nu poate fi considerat aplicat.</w:t>
            </w:r>
          </w:p>
        </w:tc>
      </w:tr>
      <w:tr w:rsidR="008F1BD0" w:rsidRPr="000A777D" w14:paraId="76441944" w14:textId="77777777" w:rsidTr="00282C76">
        <w:trPr>
          <w:cantSplit/>
          <w:trHeight w:val="197"/>
        </w:trPr>
        <w:tc>
          <w:tcPr>
            <w:tcW w:w="653" w:type="pct"/>
            <w:gridSpan w:val="3"/>
            <w:tcBorders>
              <w:top w:val="nil"/>
              <w:left w:val="nil"/>
              <w:bottom w:val="nil"/>
              <w:right w:val="single" w:sz="12" w:space="0" w:color="auto"/>
            </w:tcBorders>
            <w:shd w:val="clear" w:color="auto" w:fill="FFFFFF"/>
            <w:vAlign w:val="center"/>
            <w:hideMark/>
          </w:tcPr>
          <w:p w14:paraId="1677CFFB" w14:textId="77777777" w:rsidR="008F1BD0" w:rsidRPr="000A777D" w:rsidRDefault="008F1BD0" w:rsidP="008F1BD0">
            <w:pPr>
              <w:keepNext/>
              <w:spacing w:line="240" w:lineRule="auto"/>
              <w:ind w:left="142"/>
              <w:rPr>
                <w:szCs w:val="20"/>
                <w:lang w:val="ro-MD"/>
              </w:rPr>
            </w:pPr>
          </w:p>
        </w:tc>
        <w:tc>
          <w:tcPr>
            <w:tcW w:w="560" w:type="pct"/>
            <w:tcBorders>
              <w:left w:val="single" w:sz="12" w:space="0" w:color="auto"/>
            </w:tcBorders>
            <w:shd w:val="clear" w:color="auto" w:fill="B8CCE4" w:themeFill="accent1" w:themeFillTint="66"/>
            <w:tcMar>
              <w:top w:w="15" w:type="dxa"/>
              <w:left w:w="108" w:type="dxa"/>
              <w:bottom w:w="0" w:type="dxa"/>
              <w:right w:w="108" w:type="dxa"/>
            </w:tcMar>
            <w:hideMark/>
          </w:tcPr>
          <w:p w14:paraId="0D728E01" w14:textId="7A9DB396" w:rsidR="008F1BD0" w:rsidRPr="000A777D" w:rsidRDefault="008F1BD0" w:rsidP="008F1BD0">
            <w:pPr>
              <w:keepNext/>
              <w:spacing w:line="240" w:lineRule="auto"/>
              <w:jc w:val="center"/>
              <w:rPr>
                <w:szCs w:val="20"/>
                <w:lang w:val="ro-MD"/>
              </w:rPr>
            </w:pPr>
            <w:r>
              <w:rPr>
                <w:szCs w:val="20"/>
                <w:lang w:val="ro-MD"/>
              </w:rPr>
              <w:t>Foarte redus</w:t>
            </w:r>
            <w:r w:rsidRPr="000A777D">
              <w:rPr>
                <w:szCs w:val="20"/>
                <w:lang w:val="ro-MD"/>
              </w:rPr>
              <w:t xml:space="preserve"> (0)</w:t>
            </w:r>
          </w:p>
        </w:tc>
        <w:tc>
          <w:tcPr>
            <w:tcW w:w="803" w:type="pct"/>
            <w:shd w:val="clear" w:color="auto" w:fill="B8CCE4" w:themeFill="accent1" w:themeFillTint="66"/>
            <w:tcMar>
              <w:top w:w="15" w:type="dxa"/>
              <w:left w:w="15" w:type="dxa"/>
              <w:bottom w:w="0" w:type="dxa"/>
              <w:right w:w="15" w:type="dxa"/>
            </w:tcMar>
            <w:hideMark/>
          </w:tcPr>
          <w:p w14:paraId="7EBE6A37" w14:textId="7D0245AE" w:rsidR="008F1BD0" w:rsidRPr="000A777D" w:rsidRDefault="008F1BD0" w:rsidP="008F1BD0">
            <w:pPr>
              <w:keepNext/>
              <w:spacing w:line="240" w:lineRule="auto"/>
              <w:jc w:val="center"/>
              <w:rPr>
                <w:szCs w:val="20"/>
                <w:lang w:val="ro-MD"/>
              </w:rPr>
            </w:pPr>
            <w:r>
              <w:rPr>
                <w:szCs w:val="20"/>
                <w:lang w:val="ro-MD"/>
              </w:rPr>
              <w:t>Redus</w:t>
            </w:r>
            <w:r w:rsidRPr="000A777D">
              <w:rPr>
                <w:szCs w:val="20"/>
                <w:lang w:val="ro-MD"/>
              </w:rPr>
              <w:t xml:space="preserve"> (20)</w:t>
            </w:r>
          </w:p>
        </w:tc>
        <w:tc>
          <w:tcPr>
            <w:tcW w:w="746" w:type="pct"/>
            <w:shd w:val="clear" w:color="auto" w:fill="B8CCE4" w:themeFill="accent1" w:themeFillTint="66"/>
            <w:tcMar>
              <w:top w:w="15" w:type="dxa"/>
              <w:left w:w="15" w:type="dxa"/>
              <w:bottom w:w="0" w:type="dxa"/>
              <w:right w:w="15" w:type="dxa"/>
            </w:tcMar>
            <w:hideMark/>
          </w:tcPr>
          <w:p w14:paraId="69FDC679" w14:textId="148EE02F" w:rsidR="008F1BD0" w:rsidRPr="000A777D" w:rsidRDefault="008F1BD0" w:rsidP="008F1BD0">
            <w:pPr>
              <w:keepNext/>
              <w:spacing w:line="240" w:lineRule="auto"/>
              <w:jc w:val="center"/>
              <w:rPr>
                <w:szCs w:val="20"/>
                <w:lang w:val="ro-MD"/>
              </w:rPr>
            </w:pPr>
            <w:r w:rsidRPr="000A777D">
              <w:rPr>
                <w:szCs w:val="20"/>
                <w:lang w:val="ro-MD"/>
              </w:rPr>
              <w:t>Mediu-</w:t>
            </w:r>
            <w:r>
              <w:rPr>
                <w:szCs w:val="20"/>
                <w:lang w:val="ro-MD"/>
              </w:rPr>
              <w:t>redus</w:t>
            </w:r>
            <w:r w:rsidRPr="000A777D">
              <w:rPr>
                <w:szCs w:val="20"/>
                <w:lang w:val="ro-MD"/>
              </w:rPr>
              <w:t xml:space="preserve"> (40)</w:t>
            </w:r>
          </w:p>
        </w:tc>
        <w:tc>
          <w:tcPr>
            <w:tcW w:w="797" w:type="pct"/>
            <w:gridSpan w:val="2"/>
            <w:shd w:val="clear" w:color="auto" w:fill="B8CCE4" w:themeFill="accent1" w:themeFillTint="66"/>
            <w:tcMar>
              <w:top w:w="15" w:type="dxa"/>
              <w:left w:w="15" w:type="dxa"/>
              <w:bottom w:w="0" w:type="dxa"/>
              <w:right w:w="15" w:type="dxa"/>
            </w:tcMar>
            <w:hideMark/>
          </w:tcPr>
          <w:p w14:paraId="47B411F5" w14:textId="226B523A" w:rsidR="008F1BD0" w:rsidRPr="000A777D" w:rsidRDefault="008F1BD0" w:rsidP="008F1BD0">
            <w:pPr>
              <w:keepNext/>
              <w:spacing w:line="240" w:lineRule="auto"/>
              <w:jc w:val="center"/>
              <w:rPr>
                <w:szCs w:val="20"/>
                <w:lang w:val="ro-MD"/>
              </w:rPr>
            </w:pPr>
            <w:r w:rsidRPr="000A777D">
              <w:rPr>
                <w:szCs w:val="20"/>
                <w:lang w:val="ro-MD"/>
              </w:rPr>
              <w:t>Mediu-</w:t>
            </w:r>
            <w:r>
              <w:rPr>
                <w:szCs w:val="20"/>
                <w:lang w:val="ro-MD"/>
              </w:rPr>
              <w:t>Înalt</w:t>
            </w:r>
            <w:r w:rsidRPr="000A777D">
              <w:rPr>
                <w:szCs w:val="20"/>
                <w:lang w:val="ro-MD"/>
              </w:rPr>
              <w:t xml:space="preserve"> (60)</w:t>
            </w:r>
          </w:p>
        </w:tc>
        <w:tc>
          <w:tcPr>
            <w:tcW w:w="750" w:type="pct"/>
            <w:shd w:val="clear" w:color="auto" w:fill="B8CCE4" w:themeFill="accent1" w:themeFillTint="66"/>
            <w:tcMar>
              <w:top w:w="15" w:type="dxa"/>
              <w:left w:w="15" w:type="dxa"/>
              <w:bottom w:w="0" w:type="dxa"/>
              <w:right w:w="15" w:type="dxa"/>
            </w:tcMar>
            <w:hideMark/>
          </w:tcPr>
          <w:p w14:paraId="6221C376" w14:textId="138BA8FC" w:rsidR="008F1BD0" w:rsidRPr="000A777D" w:rsidRDefault="008F1BD0" w:rsidP="008F1BD0">
            <w:pPr>
              <w:keepNext/>
              <w:spacing w:line="240" w:lineRule="auto"/>
              <w:jc w:val="center"/>
              <w:rPr>
                <w:szCs w:val="20"/>
                <w:lang w:val="ro-MD"/>
              </w:rPr>
            </w:pPr>
            <w:r>
              <w:rPr>
                <w:szCs w:val="20"/>
                <w:lang w:val="ro-MD"/>
              </w:rPr>
              <w:t>Înalt</w:t>
            </w:r>
            <w:r w:rsidRPr="000A777D">
              <w:rPr>
                <w:szCs w:val="20"/>
                <w:lang w:val="ro-MD"/>
              </w:rPr>
              <w:t xml:space="preserve"> (80)</w:t>
            </w:r>
          </w:p>
        </w:tc>
        <w:tc>
          <w:tcPr>
            <w:tcW w:w="691" w:type="pct"/>
            <w:shd w:val="clear" w:color="auto" w:fill="B8CCE4" w:themeFill="accent1" w:themeFillTint="66"/>
            <w:tcMar>
              <w:top w:w="15" w:type="dxa"/>
              <w:left w:w="15" w:type="dxa"/>
              <w:bottom w:w="0" w:type="dxa"/>
              <w:right w:w="15" w:type="dxa"/>
            </w:tcMar>
            <w:hideMark/>
          </w:tcPr>
          <w:p w14:paraId="44546F71" w14:textId="46CCEE91" w:rsidR="008F1BD0" w:rsidRPr="000A777D" w:rsidRDefault="008F1BD0" w:rsidP="008F1BD0">
            <w:pPr>
              <w:keepNext/>
              <w:spacing w:line="240" w:lineRule="auto"/>
              <w:jc w:val="center"/>
              <w:rPr>
                <w:szCs w:val="20"/>
                <w:lang w:val="ro-MD"/>
              </w:rPr>
            </w:pPr>
            <w:r>
              <w:rPr>
                <w:szCs w:val="20"/>
                <w:lang w:val="ro-MD"/>
              </w:rPr>
              <w:t>Foarte înalt</w:t>
            </w:r>
            <w:r w:rsidRPr="000A777D">
              <w:rPr>
                <w:szCs w:val="20"/>
                <w:lang w:val="ro-MD"/>
              </w:rPr>
              <w:t xml:space="preserve"> (100)</w:t>
            </w:r>
          </w:p>
        </w:tc>
      </w:tr>
      <w:tr w:rsidR="004F40F5" w:rsidRPr="000A777D" w14:paraId="2950B5B8" w14:textId="77777777" w:rsidTr="00282C76">
        <w:trPr>
          <w:cantSplit/>
          <w:trHeight w:val="321"/>
        </w:trPr>
        <w:tc>
          <w:tcPr>
            <w:tcW w:w="91" w:type="pct"/>
            <w:vMerge w:val="restart"/>
            <w:shd w:val="clear" w:color="auto" w:fill="DBE5F1"/>
            <w:tcMar>
              <w:top w:w="15" w:type="dxa"/>
              <w:left w:w="108" w:type="dxa"/>
              <w:bottom w:w="0" w:type="dxa"/>
              <w:right w:w="108" w:type="dxa"/>
            </w:tcMar>
          </w:tcPr>
          <w:p w14:paraId="2D8A3007" w14:textId="77777777" w:rsidR="004F40F5" w:rsidRPr="000A777D" w:rsidRDefault="004F40F5" w:rsidP="004F40F5">
            <w:pPr>
              <w:spacing w:line="240" w:lineRule="auto"/>
              <w:ind w:left="-57"/>
              <w:rPr>
                <w:bCs/>
                <w:szCs w:val="20"/>
                <w:lang w:val="ro-MD"/>
              </w:rPr>
            </w:pPr>
            <w:r w:rsidRPr="000A777D">
              <w:rPr>
                <w:bCs/>
                <w:szCs w:val="20"/>
                <w:lang w:val="ro-MD"/>
              </w:rPr>
              <w:t>c</w:t>
            </w:r>
          </w:p>
        </w:tc>
        <w:tc>
          <w:tcPr>
            <w:tcW w:w="562" w:type="pct"/>
            <w:gridSpan w:val="2"/>
            <w:tcBorders>
              <w:right w:val="single" w:sz="12" w:space="0" w:color="auto"/>
            </w:tcBorders>
            <w:shd w:val="clear" w:color="auto" w:fill="DBE5F1"/>
            <w:tcMar>
              <w:top w:w="15" w:type="dxa"/>
              <w:left w:w="108" w:type="dxa"/>
              <w:bottom w:w="0" w:type="dxa"/>
              <w:right w:w="108" w:type="dxa"/>
            </w:tcMar>
          </w:tcPr>
          <w:p w14:paraId="29614CCB" w14:textId="0F2EEBC5" w:rsidR="004F40F5" w:rsidRPr="000A777D" w:rsidRDefault="004F40F5" w:rsidP="004F40F5">
            <w:pPr>
              <w:spacing w:line="240" w:lineRule="auto"/>
              <w:rPr>
                <w:szCs w:val="20"/>
                <w:lang w:val="ro-MD"/>
              </w:rPr>
            </w:pPr>
            <w:r w:rsidRPr="000A777D">
              <w:rPr>
                <w:b/>
                <w:szCs w:val="20"/>
                <w:lang w:val="ro-MD"/>
              </w:rPr>
              <w:t>Control</w:t>
            </w:r>
            <w:r>
              <w:rPr>
                <w:b/>
                <w:szCs w:val="20"/>
                <w:lang w:val="ro-MD"/>
              </w:rPr>
              <w:t>ul</w:t>
            </w:r>
            <w:r w:rsidRPr="000A777D">
              <w:rPr>
                <w:rStyle w:val="Referinnotdesubsol"/>
                <w:rFonts w:eastAsia="Calibri"/>
                <w:b/>
                <w:szCs w:val="20"/>
                <w:lang w:val="ro-MD"/>
              </w:rPr>
              <w:footnoteReference w:id="24"/>
            </w:r>
            <w:r>
              <w:rPr>
                <w:b/>
                <w:szCs w:val="20"/>
                <w:lang w:val="ro-MD"/>
              </w:rPr>
              <w:t>,</w:t>
            </w:r>
            <w:r w:rsidRPr="000A777D">
              <w:rPr>
                <w:b/>
                <w:szCs w:val="20"/>
                <w:lang w:val="ro-MD"/>
              </w:rPr>
              <w:t xml:space="preserve"> </w:t>
            </w:r>
            <w:r>
              <w:rPr>
                <w:b/>
                <w:szCs w:val="20"/>
                <w:lang w:val="ro-MD"/>
              </w:rPr>
              <w:t xml:space="preserve"> </w:t>
            </w:r>
            <w:r w:rsidRPr="0019585A">
              <w:rPr>
                <w:szCs w:val="20"/>
                <w:lang w:val="ro-MD"/>
              </w:rPr>
              <w:t>la nivel național</w:t>
            </w:r>
            <w:r>
              <w:rPr>
                <w:szCs w:val="20"/>
                <w:lang w:val="ro-MD"/>
              </w:rPr>
              <w:t xml:space="preserve">, </w:t>
            </w:r>
            <w:r w:rsidRPr="0019585A">
              <w:rPr>
                <w:b/>
                <w:szCs w:val="20"/>
                <w:lang w:val="ro-MD"/>
              </w:rPr>
              <w:t>al</w:t>
            </w:r>
            <w:r>
              <w:rPr>
                <w:b/>
                <w:szCs w:val="20"/>
                <w:lang w:val="ro-MD"/>
              </w:rPr>
              <w:t xml:space="preserve">  poluării</w:t>
            </w:r>
          </w:p>
        </w:tc>
        <w:tc>
          <w:tcPr>
            <w:tcW w:w="560" w:type="pct"/>
            <w:tcBorders>
              <w:left w:val="single" w:sz="12" w:space="0" w:color="auto"/>
            </w:tcBorders>
            <w:shd w:val="clear" w:color="auto" w:fill="FBFBFB"/>
            <w:tcMar>
              <w:top w:w="15" w:type="dxa"/>
              <w:left w:w="108" w:type="dxa"/>
              <w:bottom w:w="0" w:type="dxa"/>
              <w:right w:w="108" w:type="dxa"/>
            </w:tcMar>
          </w:tcPr>
          <w:p w14:paraId="14CBCFD4" w14:textId="04AFE4F3" w:rsidR="004F40F5" w:rsidRPr="000A777D" w:rsidRDefault="004F40F5" w:rsidP="004F40F5">
            <w:pPr>
              <w:spacing w:line="240" w:lineRule="auto"/>
              <w:rPr>
                <w:szCs w:val="20"/>
                <w:lang w:val="ro-MD"/>
              </w:rPr>
            </w:pPr>
            <w:r w:rsidRPr="00362CDB">
              <w:rPr>
                <w:b/>
                <w:szCs w:val="20"/>
                <w:lang w:val="ro-MD"/>
              </w:rPr>
              <w:t>Nu sunt implementate instrumente de management.</w:t>
            </w:r>
          </w:p>
        </w:tc>
        <w:tc>
          <w:tcPr>
            <w:tcW w:w="803" w:type="pct"/>
            <w:shd w:val="clear" w:color="auto" w:fill="FBFBFB"/>
            <w:tcMar>
              <w:top w:w="15" w:type="dxa"/>
              <w:left w:w="108" w:type="dxa"/>
              <w:bottom w:w="0" w:type="dxa"/>
              <w:right w:w="108" w:type="dxa"/>
            </w:tcMar>
          </w:tcPr>
          <w:p w14:paraId="69F0C7D0" w14:textId="6CFC5C6D" w:rsidR="004F40F5" w:rsidRPr="000A777D" w:rsidRDefault="004F40F5" w:rsidP="004F40F5">
            <w:pPr>
              <w:spacing w:line="240" w:lineRule="auto"/>
              <w:rPr>
                <w:szCs w:val="20"/>
                <w:lang w:val="ro-MD"/>
              </w:rPr>
            </w:pPr>
            <w:r w:rsidRPr="00A2736C">
              <w:rPr>
                <w:szCs w:val="20"/>
                <w:lang w:val="ro-MD"/>
              </w:rPr>
              <w:t xml:space="preserve">Utilizarea instrumentelor de management este limitată și </w:t>
            </w:r>
            <w:r>
              <w:rPr>
                <w:szCs w:val="20"/>
                <w:lang w:val="ro-MD"/>
              </w:rPr>
              <w:t>doar pentru</w:t>
            </w:r>
            <w:r w:rsidRPr="00A2736C">
              <w:rPr>
                <w:szCs w:val="20"/>
                <w:lang w:val="ro-MD"/>
              </w:rPr>
              <w:t xml:space="preserve"> </w:t>
            </w:r>
            <w:r w:rsidRPr="005F5630">
              <w:rPr>
                <w:b/>
                <w:szCs w:val="20"/>
                <w:lang w:val="ro-MD"/>
              </w:rPr>
              <w:t>proiecte pe termen scurt / ad-hoc</w:t>
            </w:r>
            <w:r w:rsidRPr="00A2736C">
              <w:rPr>
                <w:szCs w:val="20"/>
                <w:lang w:val="ro-MD"/>
              </w:rPr>
              <w:t xml:space="preserve"> sau similare.</w:t>
            </w:r>
          </w:p>
        </w:tc>
        <w:tc>
          <w:tcPr>
            <w:tcW w:w="748" w:type="pct"/>
            <w:gridSpan w:val="2"/>
            <w:shd w:val="clear" w:color="auto" w:fill="FBFBFB"/>
            <w:tcMar>
              <w:top w:w="15" w:type="dxa"/>
              <w:left w:w="108" w:type="dxa"/>
              <w:bottom w:w="0" w:type="dxa"/>
              <w:right w:w="108" w:type="dxa"/>
            </w:tcMar>
          </w:tcPr>
          <w:p w14:paraId="552E618F" w14:textId="55E362D2" w:rsidR="004F40F5" w:rsidRPr="000A777D" w:rsidRDefault="004F40F5" w:rsidP="004F40F5">
            <w:pPr>
              <w:spacing w:line="240" w:lineRule="auto"/>
              <w:rPr>
                <w:szCs w:val="20"/>
                <w:lang w:val="ro-MD"/>
              </w:rPr>
            </w:pPr>
            <w:r w:rsidRPr="00686B89">
              <w:rPr>
                <w:b/>
                <w:szCs w:val="20"/>
                <w:lang w:val="ro-MD"/>
              </w:rPr>
              <w:t xml:space="preserve">Unele </w:t>
            </w:r>
            <w:r w:rsidRPr="00686B89">
              <w:rPr>
                <w:szCs w:val="20"/>
                <w:lang w:val="ro-MD"/>
              </w:rPr>
              <w:t>instrumente de management sunt implementate</w:t>
            </w:r>
            <w:r w:rsidRPr="00686B89">
              <w:rPr>
                <w:b/>
                <w:szCs w:val="20"/>
                <w:lang w:val="ro-MD"/>
              </w:rPr>
              <w:t xml:space="preserve"> pe </w:t>
            </w:r>
            <w:r>
              <w:rPr>
                <w:b/>
                <w:szCs w:val="20"/>
                <w:lang w:val="ro-MD"/>
              </w:rPr>
              <w:t>termen lung</w:t>
            </w:r>
            <w:r w:rsidRPr="00686B89">
              <w:rPr>
                <w:b/>
                <w:szCs w:val="20"/>
                <w:lang w:val="ro-MD"/>
              </w:rPr>
              <w:t>, dar cu o acoperire limitată pentru diferiți utilizatori de apă din țară.</w:t>
            </w:r>
          </w:p>
        </w:tc>
        <w:tc>
          <w:tcPr>
            <w:tcW w:w="795" w:type="pct"/>
            <w:shd w:val="clear" w:color="auto" w:fill="FBFBFB"/>
            <w:tcMar>
              <w:top w:w="15" w:type="dxa"/>
              <w:left w:w="108" w:type="dxa"/>
              <w:bottom w:w="0" w:type="dxa"/>
              <w:right w:w="108" w:type="dxa"/>
            </w:tcMar>
          </w:tcPr>
          <w:p w14:paraId="0D6371B6" w14:textId="43200E9F" w:rsidR="004F40F5" w:rsidRPr="000A777D" w:rsidRDefault="004F40F5" w:rsidP="00D41D7C">
            <w:pPr>
              <w:spacing w:line="240" w:lineRule="auto"/>
              <w:rPr>
                <w:szCs w:val="20"/>
                <w:lang w:val="ro-MD"/>
              </w:rPr>
            </w:pPr>
            <w:r w:rsidRPr="00686B89">
              <w:rPr>
                <w:b/>
                <w:szCs w:val="20"/>
                <w:lang w:val="ro-MD"/>
              </w:rPr>
              <w:t xml:space="preserve">Unele </w:t>
            </w:r>
            <w:r w:rsidRPr="00686B89">
              <w:rPr>
                <w:szCs w:val="20"/>
                <w:lang w:val="ro-MD"/>
              </w:rPr>
              <w:t>instrumente de management sunt implementate</w:t>
            </w:r>
            <w:r w:rsidRPr="00686B89">
              <w:rPr>
                <w:b/>
                <w:szCs w:val="20"/>
                <w:lang w:val="ro-MD"/>
              </w:rPr>
              <w:t xml:space="preserve"> pe termen lung, cu o acoperire </w:t>
            </w:r>
            <w:r>
              <w:rPr>
                <w:b/>
                <w:szCs w:val="20"/>
                <w:lang w:val="ro-MD"/>
              </w:rPr>
              <w:t>adecvată</w:t>
            </w:r>
            <w:r w:rsidRPr="00686B89">
              <w:rPr>
                <w:b/>
                <w:szCs w:val="20"/>
                <w:lang w:val="ro-MD"/>
              </w:rPr>
              <w:t xml:space="preserve"> pentru diferiți utilizatori de apă din țară.</w:t>
            </w:r>
          </w:p>
        </w:tc>
        <w:tc>
          <w:tcPr>
            <w:tcW w:w="750" w:type="pct"/>
            <w:shd w:val="clear" w:color="auto" w:fill="FBFBFB"/>
            <w:tcMar>
              <w:top w:w="15" w:type="dxa"/>
              <w:left w:w="108" w:type="dxa"/>
              <w:bottom w:w="0" w:type="dxa"/>
              <w:right w:w="108" w:type="dxa"/>
            </w:tcMar>
          </w:tcPr>
          <w:p w14:paraId="0EC6ECD0" w14:textId="77777777" w:rsidR="004F40F5" w:rsidRDefault="004F40F5" w:rsidP="004F40F5">
            <w:pPr>
              <w:spacing w:line="240" w:lineRule="auto"/>
              <w:rPr>
                <w:szCs w:val="20"/>
                <w:lang w:val="ro-MD"/>
              </w:rPr>
            </w:pPr>
            <w:r w:rsidRPr="008F1BD0">
              <w:rPr>
                <w:szCs w:val="20"/>
                <w:lang w:val="ro-MD"/>
              </w:rPr>
              <w:t>Instrumente</w:t>
            </w:r>
            <w:r>
              <w:rPr>
                <w:szCs w:val="20"/>
                <w:lang w:val="ro-MD"/>
              </w:rPr>
              <w:t>le</w:t>
            </w:r>
            <w:r w:rsidRPr="008F1BD0">
              <w:rPr>
                <w:szCs w:val="20"/>
                <w:lang w:val="ro-MD"/>
              </w:rPr>
              <w:t xml:space="preserve"> de management sunt implementate</w:t>
            </w:r>
            <w:r w:rsidRPr="008F1BD0">
              <w:rPr>
                <w:b/>
                <w:szCs w:val="20"/>
                <w:lang w:val="ro-MD"/>
              </w:rPr>
              <w:t xml:space="preserve"> pe termen lung, cu o acoperire </w:t>
            </w:r>
            <w:r>
              <w:rPr>
                <w:b/>
                <w:szCs w:val="20"/>
                <w:lang w:val="ro-MD"/>
              </w:rPr>
              <w:t>foarte bună</w:t>
            </w:r>
            <w:r w:rsidRPr="008F1BD0">
              <w:rPr>
                <w:b/>
                <w:szCs w:val="20"/>
                <w:lang w:val="ro-MD"/>
              </w:rPr>
              <w:t xml:space="preserve"> pentru diferiți utilizatori de apă din țară</w:t>
            </w:r>
            <w:r>
              <w:rPr>
                <w:b/>
                <w:szCs w:val="20"/>
                <w:lang w:val="ro-MD"/>
              </w:rPr>
              <w:t xml:space="preserve"> și sunt eficiente</w:t>
            </w:r>
            <w:r w:rsidRPr="008F1BD0">
              <w:rPr>
                <w:b/>
                <w:szCs w:val="20"/>
                <w:lang w:val="ro-MD"/>
              </w:rPr>
              <w:t>.</w:t>
            </w:r>
          </w:p>
          <w:p w14:paraId="0077A622" w14:textId="77777777" w:rsidR="004F40F5" w:rsidRDefault="004F40F5" w:rsidP="004F40F5">
            <w:pPr>
              <w:spacing w:line="240" w:lineRule="auto"/>
              <w:rPr>
                <w:szCs w:val="20"/>
                <w:lang w:val="ro-MD"/>
              </w:rPr>
            </w:pPr>
          </w:p>
          <w:p w14:paraId="3B0E0432" w14:textId="7E333D63" w:rsidR="004F40F5" w:rsidRPr="000A777D" w:rsidRDefault="004F40F5" w:rsidP="004F40F5">
            <w:pPr>
              <w:spacing w:line="240" w:lineRule="auto"/>
              <w:rPr>
                <w:szCs w:val="20"/>
                <w:lang w:val="ro-MD"/>
              </w:rPr>
            </w:pPr>
          </w:p>
        </w:tc>
        <w:tc>
          <w:tcPr>
            <w:tcW w:w="691" w:type="pct"/>
            <w:shd w:val="clear" w:color="auto" w:fill="FBFBFB"/>
            <w:tcMar>
              <w:top w:w="15" w:type="dxa"/>
              <w:left w:w="108" w:type="dxa"/>
              <w:bottom w:w="0" w:type="dxa"/>
              <w:right w:w="108" w:type="dxa"/>
            </w:tcMar>
          </w:tcPr>
          <w:p w14:paraId="205EE18C" w14:textId="77777777" w:rsidR="004F40F5" w:rsidRDefault="004F40F5" w:rsidP="004F40F5">
            <w:pPr>
              <w:spacing w:line="240" w:lineRule="auto"/>
              <w:rPr>
                <w:szCs w:val="20"/>
                <w:lang w:val="ro-MD"/>
              </w:rPr>
            </w:pPr>
            <w:r w:rsidRPr="008F1BD0">
              <w:rPr>
                <w:szCs w:val="20"/>
                <w:lang w:val="ro-MD"/>
              </w:rPr>
              <w:t>Instrumente</w:t>
            </w:r>
            <w:r>
              <w:rPr>
                <w:szCs w:val="20"/>
                <w:lang w:val="ro-MD"/>
              </w:rPr>
              <w:t>le</w:t>
            </w:r>
            <w:r w:rsidRPr="008F1BD0">
              <w:rPr>
                <w:szCs w:val="20"/>
                <w:lang w:val="ro-MD"/>
              </w:rPr>
              <w:t xml:space="preserve"> de management sunt implementate</w:t>
            </w:r>
            <w:r w:rsidRPr="008F1BD0">
              <w:rPr>
                <w:b/>
                <w:szCs w:val="20"/>
                <w:lang w:val="ro-MD"/>
              </w:rPr>
              <w:t xml:space="preserve"> pe termen lung, cu o acoperire </w:t>
            </w:r>
            <w:r>
              <w:rPr>
                <w:b/>
                <w:szCs w:val="20"/>
                <w:lang w:val="ro-MD"/>
              </w:rPr>
              <w:t>excelentă</w:t>
            </w:r>
            <w:r w:rsidRPr="008F1BD0">
              <w:rPr>
                <w:b/>
                <w:szCs w:val="20"/>
                <w:lang w:val="ro-MD"/>
              </w:rPr>
              <w:t xml:space="preserve"> pentru diferiți utilizatori de apă din țară</w:t>
            </w:r>
            <w:r>
              <w:rPr>
                <w:b/>
                <w:szCs w:val="20"/>
                <w:lang w:val="ro-MD"/>
              </w:rPr>
              <w:t xml:space="preserve"> și sunt foarte eficiente</w:t>
            </w:r>
            <w:r w:rsidRPr="008F1BD0">
              <w:rPr>
                <w:b/>
                <w:szCs w:val="20"/>
                <w:lang w:val="ro-MD"/>
              </w:rPr>
              <w:t>.</w:t>
            </w:r>
          </w:p>
          <w:p w14:paraId="72FF7C4E" w14:textId="77777777" w:rsidR="004F40F5" w:rsidRDefault="004F40F5" w:rsidP="004F40F5">
            <w:pPr>
              <w:spacing w:line="240" w:lineRule="auto"/>
              <w:rPr>
                <w:szCs w:val="20"/>
                <w:lang w:val="ro-MD"/>
              </w:rPr>
            </w:pPr>
          </w:p>
          <w:p w14:paraId="23C3CB08" w14:textId="092D0D2B" w:rsidR="004F40F5" w:rsidRPr="000A777D" w:rsidRDefault="004F40F5" w:rsidP="004F40F5">
            <w:pPr>
              <w:spacing w:line="240" w:lineRule="auto"/>
              <w:rPr>
                <w:szCs w:val="20"/>
                <w:lang w:val="ro-MD"/>
              </w:rPr>
            </w:pPr>
          </w:p>
        </w:tc>
      </w:tr>
      <w:tr w:rsidR="008F1BD0" w:rsidRPr="000A777D" w14:paraId="0EA8707E" w14:textId="77777777" w:rsidTr="00C22CBB">
        <w:trPr>
          <w:trHeight w:val="194"/>
        </w:trPr>
        <w:tc>
          <w:tcPr>
            <w:tcW w:w="91" w:type="pct"/>
            <w:vMerge/>
            <w:shd w:val="clear" w:color="auto" w:fill="DBE5F1"/>
            <w:tcMar>
              <w:top w:w="15" w:type="dxa"/>
              <w:left w:w="108" w:type="dxa"/>
              <w:bottom w:w="0" w:type="dxa"/>
              <w:right w:w="108" w:type="dxa"/>
            </w:tcMar>
          </w:tcPr>
          <w:p w14:paraId="18581615" w14:textId="77777777" w:rsidR="008F1BD0" w:rsidRPr="000A777D" w:rsidRDefault="008F1BD0" w:rsidP="008F1BD0">
            <w:pPr>
              <w:spacing w:line="240" w:lineRule="auto"/>
              <w:rPr>
                <w:color w:val="7F7F7F"/>
                <w:sz w:val="18"/>
                <w:szCs w:val="18"/>
                <w:lang w:val="ro-MD"/>
              </w:rPr>
            </w:pPr>
          </w:p>
        </w:tc>
        <w:tc>
          <w:tcPr>
            <w:tcW w:w="251" w:type="pct"/>
            <w:tcBorders>
              <w:right w:val="single" w:sz="12" w:space="0" w:color="auto"/>
            </w:tcBorders>
            <w:shd w:val="clear" w:color="auto" w:fill="DBE5F1"/>
          </w:tcPr>
          <w:p w14:paraId="0653ECFD" w14:textId="7C5A197D" w:rsidR="008F1BD0" w:rsidRPr="000A777D" w:rsidRDefault="008F1BD0" w:rsidP="008F1BD0">
            <w:pPr>
              <w:spacing w:line="240" w:lineRule="auto"/>
              <w:rPr>
                <w:sz w:val="18"/>
                <w:szCs w:val="18"/>
                <w:lang w:val="ro-MD"/>
              </w:rPr>
            </w:pPr>
            <w:r w:rsidRPr="00CE5AC9">
              <w:rPr>
                <w:sz w:val="18"/>
                <w:szCs w:val="18"/>
                <w:lang w:val="ro-MD"/>
              </w:rPr>
              <w:t>Scorul sau n/a:</w:t>
            </w:r>
          </w:p>
        </w:tc>
        <w:tc>
          <w:tcPr>
            <w:tcW w:w="311" w:type="pct"/>
            <w:tcBorders>
              <w:right w:val="single" w:sz="12" w:space="0" w:color="auto"/>
            </w:tcBorders>
            <w:shd w:val="clear" w:color="auto" w:fill="FFFF00"/>
          </w:tcPr>
          <w:p w14:paraId="5CB752B7" w14:textId="77777777" w:rsidR="008F1BD0" w:rsidRPr="000A777D" w:rsidRDefault="008F1BD0" w:rsidP="008F1BD0">
            <w:pPr>
              <w:spacing w:line="240" w:lineRule="auto"/>
              <w:jc w:val="center"/>
              <w:rPr>
                <w:b/>
                <w:sz w:val="18"/>
                <w:szCs w:val="18"/>
                <w:lang w:val="ro-MD"/>
              </w:rPr>
            </w:pPr>
            <w:r w:rsidRPr="000A777D">
              <w:rPr>
                <w:b/>
                <w:sz w:val="18"/>
                <w:szCs w:val="18"/>
                <w:lang w:val="ro-MD"/>
              </w:rPr>
              <w:t>20</w:t>
            </w:r>
          </w:p>
        </w:tc>
        <w:tc>
          <w:tcPr>
            <w:tcW w:w="560" w:type="pct"/>
            <w:tcBorders>
              <w:left w:val="single" w:sz="12" w:space="0" w:color="auto"/>
            </w:tcBorders>
            <w:shd w:val="clear" w:color="auto" w:fill="FBFBFB"/>
            <w:tcMar>
              <w:top w:w="15" w:type="dxa"/>
              <w:left w:w="108" w:type="dxa"/>
              <w:bottom w:w="0" w:type="dxa"/>
              <w:right w:w="108" w:type="dxa"/>
            </w:tcMar>
          </w:tcPr>
          <w:p w14:paraId="7FED2825" w14:textId="4CA7BF21" w:rsidR="008F1BD0" w:rsidRPr="000A777D" w:rsidRDefault="008F1BD0" w:rsidP="008F1BD0">
            <w:pPr>
              <w:spacing w:line="240" w:lineRule="auto"/>
              <w:rPr>
                <w:sz w:val="18"/>
                <w:szCs w:val="18"/>
                <w:lang w:val="ro-MD"/>
              </w:rPr>
            </w:pPr>
            <w:r w:rsidRPr="00CE5AC9">
              <w:rPr>
                <w:sz w:val="18"/>
                <w:szCs w:val="18"/>
                <w:lang w:val="ro-MD"/>
              </w:rPr>
              <w:t>Justificare/dovadă</w:t>
            </w:r>
          </w:p>
        </w:tc>
        <w:tc>
          <w:tcPr>
            <w:tcW w:w="3787" w:type="pct"/>
            <w:gridSpan w:val="6"/>
            <w:shd w:val="clear" w:color="auto" w:fill="EEECE1" w:themeFill="background2"/>
            <w:tcMar>
              <w:top w:w="15" w:type="dxa"/>
              <w:left w:w="108" w:type="dxa"/>
              <w:bottom w:w="0" w:type="dxa"/>
              <w:right w:w="108" w:type="dxa"/>
            </w:tcMar>
          </w:tcPr>
          <w:p w14:paraId="482A0256" w14:textId="4A63A680" w:rsidR="008F1BD0" w:rsidRPr="000A777D" w:rsidRDefault="001F5493" w:rsidP="001F5493">
            <w:pPr>
              <w:spacing w:line="240" w:lineRule="auto"/>
              <w:rPr>
                <w:sz w:val="18"/>
                <w:szCs w:val="18"/>
                <w:lang w:val="ro-MD"/>
              </w:rPr>
            </w:pPr>
            <w:r w:rsidRPr="001F5493">
              <w:rPr>
                <w:sz w:val="18"/>
                <w:szCs w:val="18"/>
                <w:lang w:val="ro-MD"/>
              </w:rPr>
              <w:t xml:space="preserve">Poluarea nu este controlată / analizată pe termen lung la nivel național. Există </w:t>
            </w:r>
            <w:r>
              <w:rPr>
                <w:sz w:val="18"/>
                <w:szCs w:val="18"/>
                <w:lang w:val="ro-MD"/>
              </w:rPr>
              <w:t xml:space="preserve">un </w:t>
            </w:r>
            <w:r w:rsidRPr="001F5493">
              <w:rPr>
                <w:sz w:val="18"/>
                <w:szCs w:val="18"/>
                <w:lang w:val="ro-MD"/>
              </w:rPr>
              <w:t xml:space="preserve">control local, la unele puncte de </w:t>
            </w:r>
            <w:r>
              <w:rPr>
                <w:sz w:val="18"/>
                <w:szCs w:val="18"/>
                <w:lang w:val="ro-MD"/>
              </w:rPr>
              <w:t>poluare</w:t>
            </w:r>
            <w:r w:rsidRPr="001F5493">
              <w:rPr>
                <w:sz w:val="18"/>
                <w:szCs w:val="18"/>
                <w:lang w:val="ro-MD"/>
              </w:rPr>
              <w:t xml:space="preserve"> (de exemplu, de la </w:t>
            </w:r>
            <w:r>
              <w:rPr>
                <w:sz w:val="18"/>
                <w:szCs w:val="18"/>
                <w:lang w:val="ro-MD"/>
              </w:rPr>
              <w:t>SEB</w:t>
            </w:r>
            <w:r w:rsidRPr="001F5493">
              <w:rPr>
                <w:sz w:val="18"/>
                <w:szCs w:val="18"/>
                <w:lang w:val="ro-MD"/>
              </w:rPr>
              <w:t>)</w:t>
            </w:r>
            <w:r>
              <w:rPr>
                <w:sz w:val="18"/>
                <w:szCs w:val="18"/>
                <w:lang w:val="ro-MD"/>
              </w:rPr>
              <w:t>.</w:t>
            </w:r>
          </w:p>
        </w:tc>
      </w:tr>
      <w:tr w:rsidR="00D41D7C" w:rsidRPr="000A777D" w14:paraId="10D52258" w14:textId="77777777" w:rsidTr="00282C76">
        <w:trPr>
          <w:cantSplit/>
          <w:trHeight w:val="321"/>
        </w:trPr>
        <w:tc>
          <w:tcPr>
            <w:tcW w:w="91" w:type="pct"/>
            <w:shd w:val="clear" w:color="auto" w:fill="DBE5F1"/>
            <w:tcMar>
              <w:top w:w="15" w:type="dxa"/>
              <w:left w:w="108" w:type="dxa"/>
              <w:bottom w:w="0" w:type="dxa"/>
              <w:right w:w="108" w:type="dxa"/>
            </w:tcMar>
          </w:tcPr>
          <w:p w14:paraId="6EF03DAE" w14:textId="77777777" w:rsidR="00D41D7C" w:rsidRPr="000A777D" w:rsidRDefault="00D41D7C" w:rsidP="00D41D7C">
            <w:pPr>
              <w:spacing w:line="240" w:lineRule="auto"/>
              <w:ind w:left="-57"/>
              <w:rPr>
                <w:bCs/>
                <w:szCs w:val="20"/>
                <w:lang w:val="ro-MD"/>
              </w:rPr>
            </w:pPr>
            <w:r w:rsidRPr="000A777D">
              <w:rPr>
                <w:bCs/>
                <w:szCs w:val="20"/>
                <w:lang w:val="ro-MD"/>
              </w:rPr>
              <w:t>d</w:t>
            </w:r>
          </w:p>
        </w:tc>
        <w:tc>
          <w:tcPr>
            <w:tcW w:w="562" w:type="pct"/>
            <w:gridSpan w:val="2"/>
            <w:tcBorders>
              <w:right w:val="single" w:sz="12" w:space="0" w:color="auto"/>
            </w:tcBorders>
            <w:shd w:val="clear" w:color="auto" w:fill="DBE5F1"/>
            <w:tcMar>
              <w:top w:w="15" w:type="dxa"/>
              <w:left w:w="108" w:type="dxa"/>
              <w:bottom w:w="0" w:type="dxa"/>
              <w:right w:w="108" w:type="dxa"/>
            </w:tcMar>
          </w:tcPr>
          <w:p w14:paraId="117B26FD" w14:textId="76AA5F2B" w:rsidR="00D41D7C" w:rsidRPr="000A777D" w:rsidRDefault="00D41D7C" w:rsidP="00D41D7C">
            <w:pPr>
              <w:spacing w:line="240" w:lineRule="auto"/>
              <w:rPr>
                <w:b/>
                <w:szCs w:val="20"/>
                <w:lang w:val="ro-MD"/>
              </w:rPr>
            </w:pPr>
            <w:r w:rsidRPr="000A777D">
              <w:rPr>
                <w:b/>
                <w:szCs w:val="20"/>
                <w:lang w:val="ro-MD"/>
              </w:rPr>
              <w:t>Management</w:t>
            </w:r>
            <w:r>
              <w:rPr>
                <w:b/>
                <w:szCs w:val="20"/>
                <w:lang w:val="ro-MD"/>
              </w:rPr>
              <w:t>ul ecosistemelor</w:t>
            </w:r>
            <w:r w:rsidRPr="000A777D">
              <w:rPr>
                <w:rStyle w:val="Referinnotdesubsol"/>
                <w:rFonts w:eastAsia="Calibri"/>
                <w:b/>
                <w:szCs w:val="20"/>
                <w:lang w:val="ro-MD"/>
              </w:rPr>
              <w:footnoteReference w:id="25"/>
            </w:r>
            <w:r>
              <w:rPr>
                <w:b/>
                <w:szCs w:val="20"/>
                <w:lang w:val="ro-MD"/>
              </w:rPr>
              <w:t xml:space="preserve"> acvatice</w:t>
            </w:r>
            <w:r w:rsidRPr="000A777D">
              <w:rPr>
                <w:b/>
                <w:szCs w:val="20"/>
                <w:lang w:val="ro-MD"/>
              </w:rPr>
              <w:t xml:space="preserve"> </w:t>
            </w:r>
            <w:r>
              <w:rPr>
                <w:szCs w:val="20"/>
                <w:lang w:val="ro-MD"/>
              </w:rPr>
              <w:t>la nivel național</w:t>
            </w:r>
          </w:p>
        </w:tc>
        <w:tc>
          <w:tcPr>
            <w:tcW w:w="560" w:type="pct"/>
            <w:tcBorders>
              <w:left w:val="single" w:sz="12" w:space="0" w:color="auto"/>
            </w:tcBorders>
            <w:shd w:val="clear" w:color="auto" w:fill="FBFBFB"/>
            <w:tcMar>
              <w:top w:w="15" w:type="dxa"/>
              <w:left w:w="108" w:type="dxa"/>
              <w:bottom w:w="0" w:type="dxa"/>
              <w:right w:w="108" w:type="dxa"/>
            </w:tcMar>
          </w:tcPr>
          <w:p w14:paraId="3C93653E" w14:textId="7C240482" w:rsidR="00D41D7C" w:rsidRPr="000A777D" w:rsidRDefault="00D41D7C" w:rsidP="00D41D7C">
            <w:pPr>
              <w:spacing w:line="240" w:lineRule="auto"/>
              <w:rPr>
                <w:b/>
                <w:szCs w:val="20"/>
                <w:lang w:val="ro-MD"/>
              </w:rPr>
            </w:pPr>
            <w:r w:rsidRPr="00362CDB">
              <w:rPr>
                <w:b/>
                <w:szCs w:val="20"/>
                <w:lang w:val="ro-MD"/>
              </w:rPr>
              <w:t>Nu sunt implementate instrumente de management.</w:t>
            </w:r>
          </w:p>
        </w:tc>
        <w:tc>
          <w:tcPr>
            <w:tcW w:w="803" w:type="pct"/>
            <w:shd w:val="clear" w:color="auto" w:fill="FBFBFB"/>
            <w:tcMar>
              <w:top w:w="15" w:type="dxa"/>
              <w:left w:w="108" w:type="dxa"/>
              <w:bottom w:w="0" w:type="dxa"/>
              <w:right w:w="108" w:type="dxa"/>
            </w:tcMar>
          </w:tcPr>
          <w:p w14:paraId="7D9FD13D" w14:textId="00BA7F6D" w:rsidR="00D41D7C" w:rsidRPr="000A777D" w:rsidRDefault="00D41D7C" w:rsidP="00D41D7C">
            <w:pPr>
              <w:spacing w:line="240" w:lineRule="auto"/>
              <w:rPr>
                <w:b/>
                <w:szCs w:val="20"/>
                <w:lang w:val="ro-MD"/>
              </w:rPr>
            </w:pPr>
            <w:r w:rsidRPr="00A2736C">
              <w:rPr>
                <w:szCs w:val="20"/>
                <w:lang w:val="ro-MD"/>
              </w:rPr>
              <w:t xml:space="preserve">Utilizarea instrumentelor de management este limitată și </w:t>
            </w:r>
            <w:r>
              <w:rPr>
                <w:szCs w:val="20"/>
                <w:lang w:val="ro-MD"/>
              </w:rPr>
              <w:t>doar pentru</w:t>
            </w:r>
            <w:r w:rsidRPr="00A2736C">
              <w:rPr>
                <w:szCs w:val="20"/>
                <w:lang w:val="ro-MD"/>
              </w:rPr>
              <w:t xml:space="preserve"> </w:t>
            </w:r>
            <w:r w:rsidRPr="005F5630">
              <w:rPr>
                <w:b/>
                <w:szCs w:val="20"/>
                <w:lang w:val="ro-MD"/>
              </w:rPr>
              <w:t>proiecte pe termen scurt / ad-hoc</w:t>
            </w:r>
            <w:r w:rsidRPr="00A2736C">
              <w:rPr>
                <w:szCs w:val="20"/>
                <w:lang w:val="ro-MD"/>
              </w:rPr>
              <w:t xml:space="preserve"> sau similare.</w:t>
            </w:r>
          </w:p>
        </w:tc>
        <w:tc>
          <w:tcPr>
            <w:tcW w:w="748" w:type="pct"/>
            <w:gridSpan w:val="2"/>
            <w:shd w:val="clear" w:color="auto" w:fill="FBFBFB"/>
            <w:tcMar>
              <w:top w:w="15" w:type="dxa"/>
              <w:left w:w="108" w:type="dxa"/>
              <w:bottom w:w="0" w:type="dxa"/>
              <w:right w:w="108" w:type="dxa"/>
            </w:tcMar>
          </w:tcPr>
          <w:p w14:paraId="772B0991" w14:textId="33A3A82F" w:rsidR="00D41D7C" w:rsidRPr="000A777D" w:rsidRDefault="00D41D7C" w:rsidP="00D41D7C">
            <w:pPr>
              <w:spacing w:line="240" w:lineRule="auto"/>
              <w:rPr>
                <w:b/>
                <w:szCs w:val="20"/>
                <w:lang w:val="ro-MD"/>
              </w:rPr>
            </w:pPr>
            <w:r w:rsidRPr="00686B89">
              <w:rPr>
                <w:b/>
                <w:szCs w:val="20"/>
                <w:lang w:val="ro-MD"/>
              </w:rPr>
              <w:t xml:space="preserve">Unele </w:t>
            </w:r>
            <w:r w:rsidRPr="00686B89">
              <w:rPr>
                <w:szCs w:val="20"/>
                <w:lang w:val="ro-MD"/>
              </w:rPr>
              <w:t>instrumente de management sunt implementate</w:t>
            </w:r>
            <w:r w:rsidRPr="00686B89">
              <w:rPr>
                <w:b/>
                <w:szCs w:val="20"/>
                <w:lang w:val="ro-MD"/>
              </w:rPr>
              <w:t xml:space="preserve"> pe </w:t>
            </w:r>
            <w:r>
              <w:rPr>
                <w:b/>
                <w:szCs w:val="20"/>
                <w:lang w:val="ro-MD"/>
              </w:rPr>
              <w:t>termen lung</w:t>
            </w:r>
            <w:r w:rsidRPr="00686B89">
              <w:rPr>
                <w:b/>
                <w:szCs w:val="20"/>
                <w:lang w:val="ro-MD"/>
              </w:rPr>
              <w:t>, dar cu o acoperire limitată pentru diferi</w:t>
            </w:r>
            <w:r>
              <w:rPr>
                <w:b/>
                <w:szCs w:val="20"/>
                <w:lang w:val="ro-MD"/>
              </w:rPr>
              <w:t>te</w:t>
            </w:r>
            <w:r w:rsidRPr="00686B89">
              <w:rPr>
                <w:b/>
                <w:szCs w:val="20"/>
                <w:lang w:val="ro-MD"/>
              </w:rPr>
              <w:t xml:space="preserve"> </w:t>
            </w:r>
            <w:r>
              <w:rPr>
                <w:b/>
                <w:szCs w:val="20"/>
                <w:lang w:val="ro-MD"/>
              </w:rPr>
              <w:t>tipuri de ecosisteme</w:t>
            </w:r>
            <w:r w:rsidRPr="00686B89">
              <w:rPr>
                <w:b/>
                <w:szCs w:val="20"/>
                <w:lang w:val="ro-MD"/>
              </w:rPr>
              <w:t xml:space="preserve"> din țară.</w:t>
            </w:r>
          </w:p>
        </w:tc>
        <w:tc>
          <w:tcPr>
            <w:tcW w:w="795" w:type="pct"/>
            <w:shd w:val="clear" w:color="auto" w:fill="FBFBFB"/>
            <w:tcMar>
              <w:top w:w="15" w:type="dxa"/>
              <w:left w:w="108" w:type="dxa"/>
              <w:bottom w:w="0" w:type="dxa"/>
              <w:right w:w="108" w:type="dxa"/>
            </w:tcMar>
          </w:tcPr>
          <w:p w14:paraId="596DBF88" w14:textId="41BC176E" w:rsidR="00D41D7C" w:rsidRDefault="00D41D7C" w:rsidP="00D41D7C">
            <w:pPr>
              <w:spacing w:line="240" w:lineRule="auto"/>
              <w:rPr>
                <w:szCs w:val="20"/>
                <w:lang w:val="ro-MD"/>
              </w:rPr>
            </w:pPr>
            <w:r w:rsidRPr="00D41D7C">
              <w:rPr>
                <w:szCs w:val="20"/>
                <w:lang w:val="ro-MD"/>
              </w:rPr>
              <w:t>Instrumente</w:t>
            </w:r>
            <w:r>
              <w:rPr>
                <w:szCs w:val="20"/>
                <w:lang w:val="ro-MD"/>
              </w:rPr>
              <w:t>le</w:t>
            </w:r>
            <w:r w:rsidRPr="00D41D7C">
              <w:rPr>
                <w:szCs w:val="20"/>
                <w:lang w:val="ro-MD"/>
              </w:rPr>
              <w:t xml:space="preserve"> de management sunt implementate</w:t>
            </w:r>
            <w:r w:rsidRPr="00D41D7C">
              <w:rPr>
                <w:b/>
                <w:szCs w:val="20"/>
                <w:lang w:val="ro-MD"/>
              </w:rPr>
              <w:t xml:space="preserve"> pe termen lung, cu o acoperire </w:t>
            </w:r>
            <w:r>
              <w:rPr>
                <w:b/>
                <w:szCs w:val="20"/>
                <w:lang w:val="ro-MD"/>
              </w:rPr>
              <w:t>adecvată</w:t>
            </w:r>
            <w:r w:rsidRPr="00D41D7C">
              <w:rPr>
                <w:b/>
                <w:szCs w:val="20"/>
                <w:lang w:val="ro-MD"/>
              </w:rPr>
              <w:t xml:space="preserve"> pentru diferite tipuri de ecosisteme din țară.</w:t>
            </w:r>
            <w:r w:rsidRPr="000A777D">
              <w:rPr>
                <w:szCs w:val="20"/>
                <w:lang w:val="ro-MD"/>
              </w:rPr>
              <w:t xml:space="preserve">. </w:t>
            </w:r>
          </w:p>
          <w:p w14:paraId="491AFBFB" w14:textId="5B80B824" w:rsidR="00D41D7C" w:rsidRPr="000A777D" w:rsidRDefault="00D41D7C" w:rsidP="00D41D7C">
            <w:pPr>
              <w:spacing w:line="240" w:lineRule="auto"/>
              <w:rPr>
                <w:szCs w:val="20"/>
                <w:lang w:val="ro-MD"/>
              </w:rPr>
            </w:pPr>
            <w:r>
              <w:rPr>
                <w:szCs w:val="20"/>
                <w:lang w:val="ro-MD"/>
              </w:rPr>
              <w:t>Cerințele de mediu privind apa sunt analizate în unele cazuri.</w:t>
            </w:r>
          </w:p>
        </w:tc>
        <w:tc>
          <w:tcPr>
            <w:tcW w:w="750" w:type="pct"/>
            <w:shd w:val="clear" w:color="auto" w:fill="FBFBFB"/>
            <w:tcMar>
              <w:top w:w="15" w:type="dxa"/>
              <w:left w:w="108" w:type="dxa"/>
              <w:bottom w:w="0" w:type="dxa"/>
              <w:right w:w="108" w:type="dxa"/>
            </w:tcMar>
          </w:tcPr>
          <w:p w14:paraId="0130068E" w14:textId="6D0236A5" w:rsidR="00D41D7C" w:rsidRPr="00D41D7C" w:rsidRDefault="00D41D7C" w:rsidP="00D41D7C">
            <w:pPr>
              <w:spacing w:line="240" w:lineRule="auto"/>
              <w:rPr>
                <w:szCs w:val="20"/>
                <w:lang w:val="ro-MD"/>
              </w:rPr>
            </w:pPr>
            <w:r w:rsidRPr="00D41D7C">
              <w:rPr>
                <w:szCs w:val="20"/>
                <w:lang w:val="ro-MD"/>
              </w:rPr>
              <w:t>Instrumentele de management sunt implementate</w:t>
            </w:r>
            <w:r w:rsidRPr="00D41D7C">
              <w:rPr>
                <w:b/>
                <w:szCs w:val="20"/>
                <w:lang w:val="ro-MD"/>
              </w:rPr>
              <w:t xml:space="preserve"> pe termen lung, cu o acoperire </w:t>
            </w:r>
            <w:r>
              <w:rPr>
                <w:b/>
                <w:szCs w:val="20"/>
                <w:lang w:val="ro-MD"/>
              </w:rPr>
              <w:t>foarte bună</w:t>
            </w:r>
            <w:r w:rsidRPr="00D41D7C">
              <w:rPr>
                <w:b/>
                <w:szCs w:val="20"/>
                <w:lang w:val="ro-MD"/>
              </w:rPr>
              <w:t xml:space="preserve"> pentru diferite tipuri de ecosisteme</w:t>
            </w:r>
            <w:r w:rsidR="00065334">
              <w:rPr>
                <w:b/>
                <w:szCs w:val="20"/>
                <w:lang w:val="ro-MD"/>
              </w:rPr>
              <w:t xml:space="preserve"> din țarăc și sunt eficiente.</w:t>
            </w:r>
            <w:r w:rsidRPr="00D41D7C">
              <w:rPr>
                <w:szCs w:val="20"/>
                <w:lang w:val="ro-MD"/>
              </w:rPr>
              <w:t xml:space="preserve"> </w:t>
            </w:r>
          </w:p>
          <w:p w14:paraId="2B41B336" w14:textId="5B6DEBA4" w:rsidR="00D41D7C" w:rsidRPr="000A777D" w:rsidRDefault="00D41D7C" w:rsidP="00D41D7C">
            <w:pPr>
              <w:spacing w:line="240" w:lineRule="auto"/>
              <w:rPr>
                <w:szCs w:val="20"/>
                <w:lang w:val="ro-MD"/>
              </w:rPr>
            </w:pPr>
            <w:r w:rsidRPr="00D41D7C">
              <w:rPr>
                <w:szCs w:val="20"/>
                <w:lang w:val="ro-MD"/>
              </w:rPr>
              <w:t xml:space="preserve">Cerințele de mediu privind apa sunt analizate </w:t>
            </w:r>
            <w:r>
              <w:rPr>
                <w:szCs w:val="20"/>
                <w:lang w:val="ro-MD"/>
              </w:rPr>
              <w:t>aproape pe tot teritoriul țării</w:t>
            </w:r>
            <w:r w:rsidRPr="00D41D7C">
              <w:rPr>
                <w:szCs w:val="20"/>
                <w:lang w:val="ro-MD"/>
              </w:rPr>
              <w:t>.</w:t>
            </w:r>
          </w:p>
        </w:tc>
        <w:tc>
          <w:tcPr>
            <w:tcW w:w="691" w:type="pct"/>
            <w:shd w:val="clear" w:color="auto" w:fill="FBFBFB"/>
            <w:tcMar>
              <w:top w:w="15" w:type="dxa"/>
              <w:left w:w="108" w:type="dxa"/>
              <w:bottom w:w="0" w:type="dxa"/>
              <w:right w:w="108" w:type="dxa"/>
            </w:tcMar>
          </w:tcPr>
          <w:p w14:paraId="685FD99C" w14:textId="0AF97DF7" w:rsidR="00D41D7C" w:rsidRPr="00D41D7C" w:rsidRDefault="00D41D7C" w:rsidP="00D41D7C">
            <w:pPr>
              <w:spacing w:line="240" w:lineRule="auto"/>
              <w:rPr>
                <w:szCs w:val="20"/>
                <w:lang w:val="ro-MD"/>
              </w:rPr>
            </w:pPr>
            <w:r w:rsidRPr="00D41D7C">
              <w:rPr>
                <w:szCs w:val="20"/>
                <w:lang w:val="ro-MD"/>
              </w:rPr>
              <w:t>Instrumentele de management sunt implementate</w:t>
            </w:r>
            <w:r w:rsidRPr="00D41D7C">
              <w:rPr>
                <w:b/>
                <w:szCs w:val="20"/>
                <w:lang w:val="ro-MD"/>
              </w:rPr>
              <w:t xml:space="preserve"> pe termen lung, cu o acoperire </w:t>
            </w:r>
            <w:r>
              <w:rPr>
                <w:b/>
                <w:szCs w:val="20"/>
                <w:lang w:val="ro-MD"/>
              </w:rPr>
              <w:t>excelentă</w:t>
            </w:r>
            <w:r w:rsidRPr="00D41D7C">
              <w:rPr>
                <w:b/>
                <w:szCs w:val="20"/>
                <w:lang w:val="ro-MD"/>
              </w:rPr>
              <w:t xml:space="preserve"> pentru diferite tipuri de ecosisteme</w:t>
            </w:r>
            <w:r>
              <w:rPr>
                <w:b/>
                <w:szCs w:val="20"/>
                <w:lang w:val="ro-MD"/>
              </w:rPr>
              <w:t xml:space="preserve"> din țară și sunt foarte eficiente.</w:t>
            </w:r>
          </w:p>
          <w:p w14:paraId="1284EF18" w14:textId="20622335" w:rsidR="00D41D7C" w:rsidRPr="000A777D" w:rsidRDefault="00D41D7C" w:rsidP="00D41D7C">
            <w:pPr>
              <w:spacing w:line="240" w:lineRule="auto"/>
              <w:rPr>
                <w:szCs w:val="20"/>
                <w:lang w:val="ro-MD"/>
              </w:rPr>
            </w:pPr>
            <w:r w:rsidRPr="00D41D7C">
              <w:rPr>
                <w:szCs w:val="20"/>
                <w:lang w:val="ro-MD"/>
              </w:rPr>
              <w:t xml:space="preserve">Cerințele de mediu privind apa sunt analizate </w:t>
            </w:r>
            <w:r>
              <w:rPr>
                <w:szCs w:val="20"/>
                <w:lang w:val="ro-MD"/>
              </w:rPr>
              <w:t>pe tot teritoriul țării</w:t>
            </w:r>
            <w:r w:rsidRPr="00D41D7C">
              <w:rPr>
                <w:szCs w:val="20"/>
                <w:lang w:val="ro-MD"/>
              </w:rPr>
              <w:t>.</w:t>
            </w:r>
          </w:p>
        </w:tc>
      </w:tr>
      <w:tr w:rsidR="008F1BD0" w:rsidRPr="000A777D" w14:paraId="385D3A9E" w14:textId="77777777" w:rsidTr="00C22CBB">
        <w:trPr>
          <w:trHeight w:val="194"/>
        </w:trPr>
        <w:tc>
          <w:tcPr>
            <w:tcW w:w="91" w:type="pct"/>
            <w:shd w:val="clear" w:color="auto" w:fill="DBE5F1"/>
            <w:tcMar>
              <w:top w:w="15" w:type="dxa"/>
              <w:left w:w="108" w:type="dxa"/>
              <w:bottom w:w="0" w:type="dxa"/>
              <w:right w:w="108" w:type="dxa"/>
            </w:tcMar>
          </w:tcPr>
          <w:p w14:paraId="5B934D67" w14:textId="77777777" w:rsidR="008F1BD0" w:rsidRPr="000A777D" w:rsidRDefault="008F1BD0" w:rsidP="008F1BD0">
            <w:pPr>
              <w:spacing w:line="240" w:lineRule="auto"/>
              <w:rPr>
                <w:color w:val="7F7F7F"/>
                <w:sz w:val="18"/>
                <w:szCs w:val="18"/>
                <w:lang w:val="ro-MD"/>
              </w:rPr>
            </w:pPr>
          </w:p>
        </w:tc>
        <w:tc>
          <w:tcPr>
            <w:tcW w:w="251" w:type="pct"/>
            <w:tcBorders>
              <w:right w:val="single" w:sz="12" w:space="0" w:color="auto"/>
            </w:tcBorders>
            <w:shd w:val="clear" w:color="auto" w:fill="DBE5F1"/>
          </w:tcPr>
          <w:p w14:paraId="3D0D548A" w14:textId="45FDE7B7" w:rsidR="008F1BD0" w:rsidRPr="000A777D" w:rsidRDefault="008F1BD0" w:rsidP="008F1BD0">
            <w:pPr>
              <w:spacing w:line="240" w:lineRule="auto"/>
              <w:rPr>
                <w:sz w:val="18"/>
                <w:szCs w:val="18"/>
                <w:lang w:val="ro-MD"/>
              </w:rPr>
            </w:pPr>
            <w:r>
              <w:rPr>
                <w:sz w:val="18"/>
                <w:szCs w:val="18"/>
                <w:lang w:val="ro-MD"/>
              </w:rPr>
              <w:t>Scorul sau n/a</w:t>
            </w:r>
            <w:r w:rsidRPr="000A777D">
              <w:rPr>
                <w:sz w:val="18"/>
                <w:szCs w:val="18"/>
                <w:lang w:val="ro-MD"/>
              </w:rPr>
              <w:t>:</w:t>
            </w:r>
          </w:p>
        </w:tc>
        <w:tc>
          <w:tcPr>
            <w:tcW w:w="311" w:type="pct"/>
            <w:tcBorders>
              <w:right w:val="single" w:sz="12" w:space="0" w:color="auto"/>
            </w:tcBorders>
            <w:shd w:val="clear" w:color="auto" w:fill="FFFF00"/>
          </w:tcPr>
          <w:p w14:paraId="43711018" w14:textId="77777777" w:rsidR="008F1BD0" w:rsidRPr="000A777D" w:rsidRDefault="008F1BD0" w:rsidP="008F1BD0">
            <w:pPr>
              <w:spacing w:line="240" w:lineRule="auto"/>
              <w:jc w:val="center"/>
              <w:rPr>
                <w:b/>
                <w:sz w:val="18"/>
                <w:szCs w:val="18"/>
                <w:lang w:val="ro-MD"/>
              </w:rPr>
            </w:pPr>
            <w:r w:rsidRPr="000A777D">
              <w:rPr>
                <w:b/>
                <w:sz w:val="18"/>
                <w:szCs w:val="18"/>
                <w:lang w:val="ro-MD"/>
              </w:rPr>
              <w:t>20</w:t>
            </w:r>
          </w:p>
        </w:tc>
        <w:tc>
          <w:tcPr>
            <w:tcW w:w="560" w:type="pct"/>
            <w:tcBorders>
              <w:left w:val="single" w:sz="12" w:space="0" w:color="auto"/>
            </w:tcBorders>
            <w:shd w:val="clear" w:color="auto" w:fill="FBFBFB"/>
            <w:tcMar>
              <w:top w:w="15" w:type="dxa"/>
              <w:left w:w="108" w:type="dxa"/>
              <w:bottom w:w="0" w:type="dxa"/>
              <w:right w:w="108" w:type="dxa"/>
            </w:tcMar>
          </w:tcPr>
          <w:p w14:paraId="63833A04" w14:textId="30597687" w:rsidR="008F1BD0" w:rsidRPr="000A777D" w:rsidRDefault="008F1BD0" w:rsidP="008F1BD0">
            <w:pPr>
              <w:spacing w:line="240" w:lineRule="auto"/>
              <w:rPr>
                <w:sz w:val="18"/>
                <w:szCs w:val="18"/>
                <w:lang w:val="ro-MD"/>
              </w:rPr>
            </w:pPr>
            <w:r w:rsidRPr="00CE5AC9">
              <w:rPr>
                <w:sz w:val="18"/>
                <w:szCs w:val="18"/>
                <w:lang w:val="ro-MD"/>
              </w:rPr>
              <w:t>Justificare/dovadă</w:t>
            </w:r>
          </w:p>
        </w:tc>
        <w:tc>
          <w:tcPr>
            <w:tcW w:w="3787" w:type="pct"/>
            <w:gridSpan w:val="6"/>
            <w:shd w:val="clear" w:color="auto" w:fill="EEECE1" w:themeFill="background2"/>
            <w:tcMar>
              <w:top w:w="15" w:type="dxa"/>
              <w:left w:w="108" w:type="dxa"/>
              <w:bottom w:w="0" w:type="dxa"/>
              <w:right w:w="108" w:type="dxa"/>
            </w:tcMar>
          </w:tcPr>
          <w:p w14:paraId="3C55885D" w14:textId="4E4F0F56" w:rsidR="008F1BD0" w:rsidRPr="000A777D" w:rsidRDefault="00933131" w:rsidP="00933131">
            <w:pPr>
              <w:spacing w:line="240" w:lineRule="auto"/>
              <w:rPr>
                <w:color w:val="7F7F7F"/>
                <w:sz w:val="18"/>
                <w:szCs w:val="18"/>
                <w:lang w:val="ro-MD"/>
              </w:rPr>
            </w:pPr>
            <w:r w:rsidRPr="00933131">
              <w:rPr>
                <w:sz w:val="18"/>
                <w:szCs w:val="18"/>
                <w:lang w:val="ro-MD"/>
              </w:rPr>
              <w:t>Managementul este limitat la proiect</w:t>
            </w:r>
            <w:r>
              <w:rPr>
                <w:sz w:val="18"/>
                <w:szCs w:val="18"/>
                <w:lang w:val="ro-MD"/>
              </w:rPr>
              <w:t>e</w:t>
            </w:r>
            <w:r w:rsidRPr="00933131">
              <w:rPr>
                <w:sz w:val="18"/>
                <w:szCs w:val="18"/>
                <w:lang w:val="ro-MD"/>
              </w:rPr>
              <w:t xml:space="preserve"> ad-hoc (cum ar fi reabilitarea Nistrului inferior).</w:t>
            </w:r>
            <w:r>
              <w:t xml:space="preserve"> </w:t>
            </w:r>
            <w:r w:rsidRPr="00933131">
              <w:rPr>
                <w:sz w:val="18"/>
                <w:szCs w:val="18"/>
                <w:lang w:val="ro-MD"/>
              </w:rPr>
              <w:t xml:space="preserve">Cerințele de mediu privind apa </w:t>
            </w:r>
            <w:r>
              <w:rPr>
                <w:sz w:val="18"/>
                <w:szCs w:val="18"/>
                <w:lang w:val="ro-MD"/>
              </w:rPr>
              <w:t xml:space="preserve">nu </w:t>
            </w:r>
            <w:r w:rsidRPr="00933131">
              <w:rPr>
                <w:sz w:val="18"/>
                <w:szCs w:val="18"/>
                <w:lang w:val="ro-MD"/>
              </w:rPr>
              <w:t xml:space="preserve">sunt </w:t>
            </w:r>
            <w:r>
              <w:rPr>
                <w:sz w:val="18"/>
                <w:szCs w:val="18"/>
                <w:lang w:val="ro-MD"/>
              </w:rPr>
              <w:t>luate în calcul.</w:t>
            </w:r>
          </w:p>
        </w:tc>
      </w:tr>
      <w:tr w:rsidR="008F1BD0" w:rsidRPr="000A777D" w14:paraId="5717F4B2" w14:textId="77777777" w:rsidTr="00282C76">
        <w:trPr>
          <w:cantSplit/>
          <w:trHeight w:val="197"/>
        </w:trPr>
        <w:tc>
          <w:tcPr>
            <w:tcW w:w="653" w:type="pct"/>
            <w:gridSpan w:val="3"/>
            <w:tcBorders>
              <w:top w:val="nil"/>
              <w:left w:val="nil"/>
              <w:bottom w:val="nil"/>
              <w:right w:val="single" w:sz="12" w:space="0" w:color="auto"/>
            </w:tcBorders>
            <w:shd w:val="clear" w:color="auto" w:fill="FFFFFF"/>
            <w:vAlign w:val="center"/>
            <w:hideMark/>
          </w:tcPr>
          <w:p w14:paraId="6B9E8947" w14:textId="77777777" w:rsidR="008F1BD0" w:rsidRPr="000A777D" w:rsidRDefault="008F1BD0" w:rsidP="008F1BD0">
            <w:pPr>
              <w:keepNext/>
              <w:spacing w:line="240" w:lineRule="auto"/>
              <w:ind w:left="142"/>
              <w:rPr>
                <w:szCs w:val="20"/>
                <w:lang w:val="ro-MD"/>
              </w:rPr>
            </w:pPr>
          </w:p>
        </w:tc>
        <w:tc>
          <w:tcPr>
            <w:tcW w:w="560" w:type="pct"/>
            <w:tcBorders>
              <w:left w:val="single" w:sz="12" w:space="0" w:color="auto"/>
            </w:tcBorders>
            <w:shd w:val="clear" w:color="auto" w:fill="B8CCE4" w:themeFill="accent1" w:themeFillTint="66"/>
            <w:tcMar>
              <w:top w:w="15" w:type="dxa"/>
              <w:left w:w="108" w:type="dxa"/>
              <w:bottom w:w="0" w:type="dxa"/>
              <w:right w:w="108" w:type="dxa"/>
            </w:tcMar>
            <w:hideMark/>
          </w:tcPr>
          <w:p w14:paraId="3C054661" w14:textId="4C9AE180" w:rsidR="008F1BD0" w:rsidRPr="000A777D" w:rsidRDefault="008F1BD0" w:rsidP="008F1BD0">
            <w:pPr>
              <w:keepNext/>
              <w:spacing w:line="240" w:lineRule="auto"/>
              <w:jc w:val="center"/>
              <w:rPr>
                <w:szCs w:val="20"/>
                <w:lang w:val="ro-MD"/>
              </w:rPr>
            </w:pPr>
            <w:r>
              <w:rPr>
                <w:szCs w:val="20"/>
                <w:lang w:val="ro-MD"/>
              </w:rPr>
              <w:t>Foarte redus</w:t>
            </w:r>
            <w:r w:rsidRPr="000A777D">
              <w:rPr>
                <w:szCs w:val="20"/>
                <w:lang w:val="ro-MD"/>
              </w:rPr>
              <w:t xml:space="preserve"> (0)</w:t>
            </w:r>
          </w:p>
        </w:tc>
        <w:tc>
          <w:tcPr>
            <w:tcW w:w="803" w:type="pct"/>
            <w:shd w:val="clear" w:color="auto" w:fill="B8CCE4" w:themeFill="accent1" w:themeFillTint="66"/>
            <w:tcMar>
              <w:top w:w="15" w:type="dxa"/>
              <w:left w:w="15" w:type="dxa"/>
              <w:bottom w:w="0" w:type="dxa"/>
              <w:right w:w="15" w:type="dxa"/>
            </w:tcMar>
            <w:hideMark/>
          </w:tcPr>
          <w:p w14:paraId="3169CC22" w14:textId="129078B2" w:rsidR="008F1BD0" w:rsidRPr="000A777D" w:rsidRDefault="008F1BD0" w:rsidP="008F1BD0">
            <w:pPr>
              <w:keepNext/>
              <w:spacing w:line="240" w:lineRule="auto"/>
              <w:jc w:val="center"/>
              <w:rPr>
                <w:szCs w:val="20"/>
                <w:lang w:val="ro-MD"/>
              </w:rPr>
            </w:pPr>
            <w:r>
              <w:rPr>
                <w:szCs w:val="20"/>
                <w:lang w:val="ro-MD"/>
              </w:rPr>
              <w:t>Redus</w:t>
            </w:r>
            <w:r w:rsidRPr="000A777D">
              <w:rPr>
                <w:szCs w:val="20"/>
                <w:lang w:val="ro-MD"/>
              </w:rPr>
              <w:t xml:space="preserve"> (20)</w:t>
            </w:r>
          </w:p>
        </w:tc>
        <w:tc>
          <w:tcPr>
            <w:tcW w:w="748" w:type="pct"/>
            <w:gridSpan w:val="2"/>
            <w:shd w:val="clear" w:color="auto" w:fill="B8CCE4" w:themeFill="accent1" w:themeFillTint="66"/>
            <w:tcMar>
              <w:top w:w="15" w:type="dxa"/>
              <w:left w:w="15" w:type="dxa"/>
              <w:bottom w:w="0" w:type="dxa"/>
              <w:right w:w="15" w:type="dxa"/>
            </w:tcMar>
            <w:hideMark/>
          </w:tcPr>
          <w:p w14:paraId="42C90679" w14:textId="1666BA94" w:rsidR="008F1BD0" w:rsidRPr="000A777D" w:rsidRDefault="008F1BD0" w:rsidP="008F1BD0">
            <w:pPr>
              <w:keepNext/>
              <w:spacing w:line="240" w:lineRule="auto"/>
              <w:jc w:val="center"/>
              <w:rPr>
                <w:szCs w:val="20"/>
                <w:lang w:val="ro-MD"/>
              </w:rPr>
            </w:pPr>
            <w:r w:rsidRPr="000A777D">
              <w:rPr>
                <w:szCs w:val="20"/>
                <w:lang w:val="ro-MD"/>
              </w:rPr>
              <w:t>Mediu-</w:t>
            </w:r>
            <w:r>
              <w:rPr>
                <w:szCs w:val="20"/>
                <w:lang w:val="ro-MD"/>
              </w:rPr>
              <w:t>redus</w:t>
            </w:r>
            <w:r w:rsidRPr="000A777D">
              <w:rPr>
                <w:szCs w:val="20"/>
                <w:lang w:val="ro-MD"/>
              </w:rPr>
              <w:t xml:space="preserve"> (40)</w:t>
            </w:r>
          </w:p>
        </w:tc>
        <w:tc>
          <w:tcPr>
            <w:tcW w:w="795" w:type="pct"/>
            <w:shd w:val="clear" w:color="auto" w:fill="B8CCE4" w:themeFill="accent1" w:themeFillTint="66"/>
            <w:tcMar>
              <w:top w:w="15" w:type="dxa"/>
              <w:left w:w="15" w:type="dxa"/>
              <w:bottom w:w="0" w:type="dxa"/>
              <w:right w:w="15" w:type="dxa"/>
            </w:tcMar>
            <w:hideMark/>
          </w:tcPr>
          <w:p w14:paraId="350A2CCB" w14:textId="597513EF" w:rsidR="008F1BD0" w:rsidRPr="000A777D" w:rsidRDefault="008F1BD0" w:rsidP="008F1BD0">
            <w:pPr>
              <w:keepNext/>
              <w:spacing w:line="240" w:lineRule="auto"/>
              <w:jc w:val="center"/>
              <w:rPr>
                <w:szCs w:val="20"/>
                <w:lang w:val="ro-MD"/>
              </w:rPr>
            </w:pPr>
            <w:r w:rsidRPr="000A777D">
              <w:rPr>
                <w:szCs w:val="20"/>
                <w:lang w:val="ro-MD"/>
              </w:rPr>
              <w:t>Mediu-</w:t>
            </w:r>
            <w:r>
              <w:rPr>
                <w:szCs w:val="20"/>
                <w:lang w:val="ro-MD"/>
              </w:rPr>
              <w:t>Înalt</w:t>
            </w:r>
            <w:r w:rsidRPr="000A777D">
              <w:rPr>
                <w:szCs w:val="20"/>
                <w:lang w:val="ro-MD"/>
              </w:rPr>
              <w:t xml:space="preserve"> (60)</w:t>
            </w:r>
          </w:p>
        </w:tc>
        <w:tc>
          <w:tcPr>
            <w:tcW w:w="750" w:type="pct"/>
            <w:shd w:val="clear" w:color="auto" w:fill="B8CCE4" w:themeFill="accent1" w:themeFillTint="66"/>
            <w:tcMar>
              <w:top w:w="15" w:type="dxa"/>
              <w:left w:w="15" w:type="dxa"/>
              <w:bottom w:w="0" w:type="dxa"/>
              <w:right w:w="15" w:type="dxa"/>
            </w:tcMar>
            <w:hideMark/>
          </w:tcPr>
          <w:p w14:paraId="6265439B" w14:textId="0FCEE3BE" w:rsidR="008F1BD0" w:rsidRPr="000A777D" w:rsidRDefault="008F1BD0" w:rsidP="008F1BD0">
            <w:pPr>
              <w:keepNext/>
              <w:spacing w:line="240" w:lineRule="auto"/>
              <w:jc w:val="center"/>
              <w:rPr>
                <w:szCs w:val="20"/>
                <w:lang w:val="ro-MD"/>
              </w:rPr>
            </w:pPr>
            <w:r>
              <w:rPr>
                <w:szCs w:val="20"/>
                <w:lang w:val="ro-MD"/>
              </w:rPr>
              <w:t>Înalt</w:t>
            </w:r>
            <w:r w:rsidRPr="000A777D">
              <w:rPr>
                <w:szCs w:val="20"/>
                <w:lang w:val="ro-MD"/>
              </w:rPr>
              <w:t xml:space="preserve"> (80)</w:t>
            </w:r>
          </w:p>
        </w:tc>
        <w:tc>
          <w:tcPr>
            <w:tcW w:w="691" w:type="pct"/>
            <w:shd w:val="clear" w:color="auto" w:fill="B8CCE4" w:themeFill="accent1" w:themeFillTint="66"/>
            <w:tcMar>
              <w:top w:w="15" w:type="dxa"/>
              <w:left w:w="15" w:type="dxa"/>
              <w:bottom w:w="0" w:type="dxa"/>
              <w:right w:w="15" w:type="dxa"/>
            </w:tcMar>
            <w:hideMark/>
          </w:tcPr>
          <w:p w14:paraId="61DF85AC" w14:textId="1884C41B" w:rsidR="008F1BD0" w:rsidRPr="000A777D" w:rsidRDefault="008F1BD0" w:rsidP="008F1BD0">
            <w:pPr>
              <w:keepNext/>
              <w:spacing w:line="240" w:lineRule="auto"/>
              <w:jc w:val="center"/>
              <w:rPr>
                <w:szCs w:val="20"/>
                <w:lang w:val="ro-MD"/>
              </w:rPr>
            </w:pPr>
            <w:r>
              <w:rPr>
                <w:szCs w:val="20"/>
                <w:lang w:val="ro-MD"/>
              </w:rPr>
              <w:t>Foarte înalt</w:t>
            </w:r>
            <w:r w:rsidRPr="000A777D">
              <w:rPr>
                <w:szCs w:val="20"/>
                <w:lang w:val="ro-MD"/>
              </w:rPr>
              <w:t xml:space="preserve"> (100)</w:t>
            </w:r>
          </w:p>
        </w:tc>
      </w:tr>
      <w:tr w:rsidR="00E751DE" w:rsidRPr="000A777D" w14:paraId="59F2A680" w14:textId="77777777" w:rsidTr="00282C76">
        <w:trPr>
          <w:cantSplit/>
          <w:trHeight w:val="321"/>
        </w:trPr>
        <w:tc>
          <w:tcPr>
            <w:tcW w:w="91" w:type="pct"/>
            <w:vMerge w:val="restart"/>
            <w:shd w:val="clear" w:color="auto" w:fill="DBE5F1"/>
            <w:tcMar>
              <w:top w:w="15" w:type="dxa"/>
              <w:left w:w="108" w:type="dxa"/>
              <w:bottom w:w="0" w:type="dxa"/>
              <w:right w:w="108" w:type="dxa"/>
            </w:tcMar>
          </w:tcPr>
          <w:p w14:paraId="4D132901" w14:textId="77777777" w:rsidR="00E751DE" w:rsidRPr="000A777D" w:rsidRDefault="00E751DE" w:rsidP="00E751DE">
            <w:pPr>
              <w:spacing w:line="240" w:lineRule="auto"/>
              <w:ind w:left="-57"/>
              <w:rPr>
                <w:bCs/>
                <w:szCs w:val="20"/>
                <w:lang w:val="ro-MD"/>
              </w:rPr>
            </w:pPr>
            <w:r w:rsidRPr="000A777D">
              <w:rPr>
                <w:bCs/>
                <w:szCs w:val="20"/>
                <w:lang w:val="ro-MD"/>
              </w:rPr>
              <w:t>e</w:t>
            </w:r>
          </w:p>
        </w:tc>
        <w:tc>
          <w:tcPr>
            <w:tcW w:w="562" w:type="pct"/>
            <w:gridSpan w:val="2"/>
            <w:tcBorders>
              <w:right w:val="single" w:sz="12" w:space="0" w:color="auto"/>
            </w:tcBorders>
            <w:shd w:val="clear" w:color="auto" w:fill="DBE5F1"/>
            <w:tcMar>
              <w:top w:w="15" w:type="dxa"/>
              <w:left w:w="108" w:type="dxa"/>
              <w:bottom w:w="0" w:type="dxa"/>
              <w:right w:w="108" w:type="dxa"/>
            </w:tcMar>
          </w:tcPr>
          <w:p w14:paraId="7318EB1E" w14:textId="376D8E04" w:rsidR="00E751DE" w:rsidRPr="000A777D" w:rsidRDefault="00E751DE" w:rsidP="00065334">
            <w:pPr>
              <w:spacing w:line="240" w:lineRule="auto"/>
              <w:rPr>
                <w:szCs w:val="20"/>
                <w:lang w:val="ro-MD"/>
              </w:rPr>
            </w:pPr>
            <w:r>
              <w:rPr>
                <w:b/>
                <w:szCs w:val="20"/>
                <w:lang w:val="ro-MD"/>
              </w:rPr>
              <w:t xml:space="preserve">Instrumente de </w:t>
            </w:r>
            <w:r w:rsidRPr="000A777D">
              <w:rPr>
                <w:b/>
                <w:szCs w:val="20"/>
                <w:lang w:val="ro-MD"/>
              </w:rPr>
              <w:t xml:space="preserve">management </w:t>
            </w:r>
            <w:r>
              <w:rPr>
                <w:b/>
                <w:szCs w:val="20"/>
                <w:lang w:val="ro-MD"/>
              </w:rPr>
              <w:t>pentru reducerea riscurilor dezastrelor</w:t>
            </w:r>
            <w:r w:rsidRPr="000A777D">
              <w:rPr>
                <w:rStyle w:val="Referinnotdesubsol"/>
                <w:rFonts w:eastAsia="Calibri"/>
                <w:b/>
                <w:szCs w:val="20"/>
                <w:lang w:val="ro-MD"/>
              </w:rPr>
              <w:footnoteReference w:id="26"/>
            </w:r>
            <w:r>
              <w:rPr>
                <w:b/>
                <w:szCs w:val="20"/>
                <w:lang w:val="ro-MD"/>
              </w:rPr>
              <w:t xml:space="preserve"> acvatice </w:t>
            </w:r>
            <w:r>
              <w:rPr>
                <w:szCs w:val="20"/>
                <w:lang w:val="ro-MD"/>
              </w:rPr>
              <w:t>la nivel național</w:t>
            </w:r>
          </w:p>
        </w:tc>
        <w:tc>
          <w:tcPr>
            <w:tcW w:w="560" w:type="pct"/>
            <w:tcBorders>
              <w:left w:val="single" w:sz="12" w:space="0" w:color="auto"/>
            </w:tcBorders>
            <w:shd w:val="clear" w:color="auto" w:fill="FBFBFB"/>
            <w:tcMar>
              <w:top w:w="15" w:type="dxa"/>
              <w:left w:w="108" w:type="dxa"/>
              <w:bottom w:w="0" w:type="dxa"/>
              <w:right w:w="108" w:type="dxa"/>
            </w:tcMar>
          </w:tcPr>
          <w:p w14:paraId="1E00E359" w14:textId="7CB07C21" w:rsidR="00E751DE" w:rsidRPr="000A777D" w:rsidRDefault="00E751DE" w:rsidP="00E751DE">
            <w:pPr>
              <w:spacing w:line="240" w:lineRule="auto"/>
              <w:rPr>
                <w:b/>
                <w:szCs w:val="20"/>
                <w:lang w:val="ro-MD"/>
              </w:rPr>
            </w:pPr>
            <w:r w:rsidRPr="00362CDB">
              <w:rPr>
                <w:b/>
                <w:szCs w:val="20"/>
                <w:lang w:val="ro-MD"/>
              </w:rPr>
              <w:t>Nu sunt implementate instrumente de management.</w:t>
            </w:r>
          </w:p>
        </w:tc>
        <w:tc>
          <w:tcPr>
            <w:tcW w:w="803" w:type="pct"/>
            <w:shd w:val="clear" w:color="auto" w:fill="FBFBFB"/>
            <w:tcMar>
              <w:top w:w="15" w:type="dxa"/>
              <w:left w:w="108" w:type="dxa"/>
              <w:bottom w:w="0" w:type="dxa"/>
              <w:right w:w="108" w:type="dxa"/>
            </w:tcMar>
          </w:tcPr>
          <w:p w14:paraId="231E9424" w14:textId="4972A100" w:rsidR="00E751DE" w:rsidRPr="000A777D" w:rsidRDefault="00E751DE" w:rsidP="00E751DE">
            <w:pPr>
              <w:spacing w:line="240" w:lineRule="auto"/>
              <w:rPr>
                <w:b/>
                <w:szCs w:val="20"/>
                <w:lang w:val="ro-MD"/>
              </w:rPr>
            </w:pPr>
            <w:r w:rsidRPr="00A2736C">
              <w:rPr>
                <w:szCs w:val="20"/>
                <w:lang w:val="ro-MD"/>
              </w:rPr>
              <w:t xml:space="preserve">Utilizarea instrumentelor de management este limitată și </w:t>
            </w:r>
            <w:r>
              <w:rPr>
                <w:szCs w:val="20"/>
                <w:lang w:val="ro-MD"/>
              </w:rPr>
              <w:t>doar pentru</w:t>
            </w:r>
            <w:r w:rsidRPr="00A2736C">
              <w:rPr>
                <w:szCs w:val="20"/>
                <w:lang w:val="ro-MD"/>
              </w:rPr>
              <w:t xml:space="preserve"> </w:t>
            </w:r>
            <w:r w:rsidRPr="005F5630">
              <w:rPr>
                <w:b/>
                <w:szCs w:val="20"/>
                <w:lang w:val="ro-MD"/>
              </w:rPr>
              <w:t>proiecte pe termen scurt / ad-hoc</w:t>
            </w:r>
            <w:r w:rsidRPr="00A2736C">
              <w:rPr>
                <w:szCs w:val="20"/>
                <w:lang w:val="ro-MD"/>
              </w:rPr>
              <w:t xml:space="preserve"> sau similare.</w:t>
            </w:r>
          </w:p>
        </w:tc>
        <w:tc>
          <w:tcPr>
            <w:tcW w:w="748" w:type="pct"/>
            <w:gridSpan w:val="2"/>
            <w:shd w:val="clear" w:color="auto" w:fill="FBFBFB"/>
            <w:tcMar>
              <w:top w:w="15" w:type="dxa"/>
              <w:left w:w="108" w:type="dxa"/>
              <w:bottom w:w="0" w:type="dxa"/>
              <w:right w:w="108" w:type="dxa"/>
            </w:tcMar>
          </w:tcPr>
          <w:p w14:paraId="6725F581" w14:textId="0DCDCF98" w:rsidR="00E751DE" w:rsidRPr="000A777D" w:rsidRDefault="00E751DE" w:rsidP="00E751DE">
            <w:pPr>
              <w:spacing w:line="240" w:lineRule="auto"/>
              <w:rPr>
                <w:b/>
                <w:szCs w:val="20"/>
                <w:lang w:val="ro-MD"/>
              </w:rPr>
            </w:pPr>
            <w:r w:rsidRPr="00686B89">
              <w:rPr>
                <w:b/>
                <w:szCs w:val="20"/>
                <w:lang w:val="ro-MD"/>
              </w:rPr>
              <w:t xml:space="preserve">Unele </w:t>
            </w:r>
            <w:r w:rsidRPr="00686B89">
              <w:rPr>
                <w:szCs w:val="20"/>
                <w:lang w:val="ro-MD"/>
              </w:rPr>
              <w:t>instrumente de management sunt implementate</w:t>
            </w:r>
            <w:r w:rsidRPr="00686B89">
              <w:rPr>
                <w:b/>
                <w:szCs w:val="20"/>
                <w:lang w:val="ro-MD"/>
              </w:rPr>
              <w:t xml:space="preserve"> pe </w:t>
            </w:r>
            <w:r>
              <w:rPr>
                <w:b/>
                <w:szCs w:val="20"/>
                <w:lang w:val="ro-MD"/>
              </w:rPr>
              <w:t>termen lung</w:t>
            </w:r>
            <w:r w:rsidRPr="00686B89">
              <w:rPr>
                <w:b/>
                <w:szCs w:val="20"/>
                <w:lang w:val="ro-MD"/>
              </w:rPr>
              <w:t xml:space="preserve">, dar cu o acoperire limitată pentru </w:t>
            </w:r>
            <w:r>
              <w:rPr>
                <w:b/>
                <w:szCs w:val="20"/>
                <w:lang w:val="ro-MD"/>
              </w:rPr>
              <w:t>zonele de risc</w:t>
            </w:r>
            <w:r w:rsidRPr="00686B89">
              <w:rPr>
                <w:b/>
                <w:szCs w:val="20"/>
                <w:lang w:val="ro-MD"/>
              </w:rPr>
              <w:t>.</w:t>
            </w:r>
          </w:p>
        </w:tc>
        <w:tc>
          <w:tcPr>
            <w:tcW w:w="795" w:type="pct"/>
            <w:shd w:val="clear" w:color="auto" w:fill="FBFBFB"/>
            <w:tcMar>
              <w:top w:w="15" w:type="dxa"/>
              <w:left w:w="108" w:type="dxa"/>
              <w:bottom w:w="0" w:type="dxa"/>
              <w:right w:w="108" w:type="dxa"/>
            </w:tcMar>
          </w:tcPr>
          <w:p w14:paraId="1356FD5D" w14:textId="3C0CE6A2" w:rsidR="008F64D4" w:rsidRPr="008F64D4" w:rsidRDefault="008F64D4" w:rsidP="008F64D4">
            <w:pPr>
              <w:spacing w:line="240" w:lineRule="auto"/>
              <w:rPr>
                <w:szCs w:val="20"/>
                <w:lang w:val="ro-MD"/>
              </w:rPr>
            </w:pPr>
            <w:r w:rsidRPr="008F64D4">
              <w:rPr>
                <w:szCs w:val="20"/>
                <w:lang w:val="ro-MD"/>
              </w:rPr>
              <w:t>Instrumentele de management sunt implementate</w:t>
            </w:r>
            <w:r w:rsidRPr="008F64D4">
              <w:rPr>
                <w:b/>
                <w:szCs w:val="20"/>
                <w:lang w:val="ro-MD"/>
              </w:rPr>
              <w:t xml:space="preserve"> pe termen lung, cu o acoperire adecvată </w:t>
            </w:r>
            <w:r>
              <w:rPr>
                <w:b/>
                <w:szCs w:val="20"/>
                <w:lang w:val="ro-MD"/>
              </w:rPr>
              <w:t>a zonelor de risc</w:t>
            </w:r>
            <w:r w:rsidRPr="008F64D4">
              <w:rPr>
                <w:b/>
                <w:szCs w:val="20"/>
                <w:lang w:val="ro-MD"/>
              </w:rPr>
              <w:t>.</w:t>
            </w:r>
            <w:r w:rsidRPr="008F64D4">
              <w:rPr>
                <w:szCs w:val="20"/>
                <w:lang w:val="ro-MD"/>
              </w:rPr>
              <w:t xml:space="preserve"> </w:t>
            </w:r>
          </w:p>
          <w:p w14:paraId="36483A31" w14:textId="35C9A1F5" w:rsidR="00E751DE" w:rsidRPr="000A777D" w:rsidRDefault="00E751DE" w:rsidP="00E751DE">
            <w:pPr>
              <w:spacing w:line="240" w:lineRule="auto"/>
              <w:rPr>
                <w:szCs w:val="20"/>
                <w:lang w:val="ro-MD"/>
              </w:rPr>
            </w:pPr>
          </w:p>
        </w:tc>
        <w:tc>
          <w:tcPr>
            <w:tcW w:w="750" w:type="pct"/>
            <w:shd w:val="clear" w:color="auto" w:fill="FBFBFB"/>
            <w:tcMar>
              <w:top w:w="15" w:type="dxa"/>
              <w:left w:w="108" w:type="dxa"/>
              <w:bottom w:w="0" w:type="dxa"/>
              <w:right w:w="108" w:type="dxa"/>
            </w:tcMar>
          </w:tcPr>
          <w:p w14:paraId="06DC691C" w14:textId="20795182" w:rsidR="00065334" w:rsidRPr="00065334" w:rsidRDefault="00065334" w:rsidP="00065334">
            <w:pPr>
              <w:spacing w:line="240" w:lineRule="auto"/>
              <w:rPr>
                <w:szCs w:val="20"/>
                <w:lang w:val="ro-MD"/>
              </w:rPr>
            </w:pPr>
            <w:r w:rsidRPr="00065334">
              <w:rPr>
                <w:szCs w:val="20"/>
                <w:lang w:val="ro-MD"/>
              </w:rPr>
              <w:t>Instrumentele de management sunt implementate</w:t>
            </w:r>
            <w:r w:rsidRPr="00065334">
              <w:rPr>
                <w:b/>
                <w:szCs w:val="20"/>
                <w:lang w:val="ro-MD"/>
              </w:rPr>
              <w:t xml:space="preserve"> pe termen lung, cu o acoperire foarte bună </w:t>
            </w:r>
            <w:r>
              <w:rPr>
                <w:b/>
                <w:szCs w:val="20"/>
                <w:lang w:val="ro-MD"/>
              </w:rPr>
              <w:t>zonele de risc</w:t>
            </w:r>
            <w:r w:rsidRPr="00065334">
              <w:rPr>
                <w:b/>
                <w:szCs w:val="20"/>
                <w:lang w:val="ro-MD"/>
              </w:rPr>
              <w:t xml:space="preserve"> și sunt eficiente.</w:t>
            </w:r>
            <w:r w:rsidRPr="00065334">
              <w:rPr>
                <w:szCs w:val="20"/>
                <w:lang w:val="ro-MD"/>
              </w:rPr>
              <w:t xml:space="preserve"> </w:t>
            </w:r>
          </w:p>
          <w:p w14:paraId="0BED4BF6" w14:textId="434345E0" w:rsidR="00E751DE" w:rsidRPr="000A777D" w:rsidRDefault="00E751DE" w:rsidP="00E751DE">
            <w:pPr>
              <w:spacing w:line="240" w:lineRule="auto"/>
              <w:rPr>
                <w:szCs w:val="20"/>
                <w:lang w:val="ro-MD"/>
              </w:rPr>
            </w:pPr>
          </w:p>
        </w:tc>
        <w:tc>
          <w:tcPr>
            <w:tcW w:w="691" w:type="pct"/>
            <w:shd w:val="clear" w:color="auto" w:fill="FBFBFB"/>
            <w:tcMar>
              <w:top w:w="15" w:type="dxa"/>
              <w:left w:w="108" w:type="dxa"/>
              <w:bottom w:w="0" w:type="dxa"/>
              <w:right w:w="108" w:type="dxa"/>
            </w:tcMar>
          </w:tcPr>
          <w:p w14:paraId="2BE46A01" w14:textId="6578BC67" w:rsidR="00616A79" w:rsidRPr="00616A79" w:rsidRDefault="00616A79" w:rsidP="00616A79">
            <w:pPr>
              <w:spacing w:line="240" w:lineRule="auto"/>
              <w:rPr>
                <w:szCs w:val="20"/>
                <w:lang w:val="ro-MD"/>
              </w:rPr>
            </w:pPr>
            <w:r w:rsidRPr="00616A79">
              <w:rPr>
                <w:szCs w:val="20"/>
                <w:lang w:val="ro-MD"/>
              </w:rPr>
              <w:t>Instrumentele de management sunt implementate</w:t>
            </w:r>
            <w:r w:rsidRPr="00616A79">
              <w:rPr>
                <w:b/>
                <w:szCs w:val="20"/>
                <w:lang w:val="ro-MD"/>
              </w:rPr>
              <w:t xml:space="preserve"> pe termen lung, cu o acoperire excelentă pentru </w:t>
            </w:r>
            <w:r>
              <w:rPr>
                <w:b/>
                <w:szCs w:val="20"/>
                <w:lang w:val="ro-MD"/>
              </w:rPr>
              <w:t>zonele de risc</w:t>
            </w:r>
            <w:r w:rsidRPr="00616A79">
              <w:rPr>
                <w:b/>
                <w:szCs w:val="20"/>
                <w:lang w:val="ro-MD"/>
              </w:rPr>
              <w:t xml:space="preserve"> și sunt foarte eficiente.</w:t>
            </w:r>
          </w:p>
          <w:p w14:paraId="2987CDE6" w14:textId="3B905A49" w:rsidR="00E751DE" w:rsidRPr="000A777D" w:rsidRDefault="00E751DE" w:rsidP="00E751DE">
            <w:pPr>
              <w:spacing w:line="240" w:lineRule="auto"/>
              <w:rPr>
                <w:szCs w:val="20"/>
                <w:lang w:val="ro-MD"/>
              </w:rPr>
            </w:pPr>
          </w:p>
        </w:tc>
      </w:tr>
      <w:tr w:rsidR="008F1BD0" w:rsidRPr="000A777D" w14:paraId="0FA05221" w14:textId="77777777" w:rsidTr="00C22CBB">
        <w:trPr>
          <w:trHeight w:val="194"/>
        </w:trPr>
        <w:tc>
          <w:tcPr>
            <w:tcW w:w="91" w:type="pct"/>
            <w:vMerge/>
            <w:shd w:val="clear" w:color="auto" w:fill="DBE5F1"/>
            <w:tcMar>
              <w:top w:w="15" w:type="dxa"/>
              <w:left w:w="108" w:type="dxa"/>
              <w:bottom w:w="0" w:type="dxa"/>
              <w:right w:w="108" w:type="dxa"/>
            </w:tcMar>
          </w:tcPr>
          <w:p w14:paraId="4CEA744F" w14:textId="77777777" w:rsidR="008F1BD0" w:rsidRPr="000A777D" w:rsidRDefault="008F1BD0" w:rsidP="008F1BD0">
            <w:pPr>
              <w:spacing w:line="240" w:lineRule="auto"/>
              <w:rPr>
                <w:color w:val="7F7F7F"/>
                <w:sz w:val="18"/>
                <w:szCs w:val="18"/>
                <w:lang w:val="ro-MD"/>
              </w:rPr>
            </w:pPr>
          </w:p>
        </w:tc>
        <w:tc>
          <w:tcPr>
            <w:tcW w:w="251" w:type="pct"/>
            <w:tcBorders>
              <w:right w:val="single" w:sz="12" w:space="0" w:color="auto"/>
            </w:tcBorders>
            <w:shd w:val="clear" w:color="auto" w:fill="DBE5F1"/>
          </w:tcPr>
          <w:p w14:paraId="597CE58C" w14:textId="0D996446" w:rsidR="008F1BD0" w:rsidRPr="000A777D" w:rsidRDefault="008F1BD0" w:rsidP="008F1BD0">
            <w:pPr>
              <w:spacing w:line="240" w:lineRule="auto"/>
              <w:rPr>
                <w:sz w:val="18"/>
                <w:szCs w:val="18"/>
                <w:lang w:val="ro-MD"/>
              </w:rPr>
            </w:pPr>
            <w:r w:rsidRPr="00CE5AC9">
              <w:rPr>
                <w:sz w:val="18"/>
                <w:szCs w:val="18"/>
                <w:lang w:val="ro-MD"/>
              </w:rPr>
              <w:t>Scorul sau n/a:</w:t>
            </w:r>
          </w:p>
        </w:tc>
        <w:tc>
          <w:tcPr>
            <w:tcW w:w="311" w:type="pct"/>
            <w:tcBorders>
              <w:right w:val="single" w:sz="12" w:space="0" w:color="auto"/>
            </w:tcBorders>
            <w:shd w:val="clear" w:color="auto" w:fill="FFFF00"/>
          </w:tcPr>
          <w:p w14:paraId="277F0673" w14:textId="77777777" w:rsidR="008F1BD0" w:rsidRPr="000A777D" w:rsidRDefault="008F1BD0" w:rsidP="008F1BD0">
            <w:pPr>
              <w:spacing w:line="240" w:lineRule="auto"/>
              <w:jc w:val="center"/>
              <w:rPr>
                <w:b/>
                <w:sz w:val="18"/>
                <w:szCs w:val="18"/>
                <w:lang w:val="ro-MD"/>
              </w:rPr>
            </w:pPr>
            <w:r w:rsidRPr="000A777D">
              <w:rPr>
                <w:b/>
                <w:sz w:val="18"/>
                <w:szCs w:val="18"/>
                <w:lang w:val="ro-MD"/>
              </w:rPr>
              <w:t>20</w:t>
            </w:r>
          </w:p>
        </w:tc>
        <w:tc>
          <w:tcPr>
            <w:tcW w:w="560" w:type="pct"/>
            <w:tcBorders>
              <w:left w:val="single" w:sz="12" w:space="0" w:color="auto"/>
            </w:tcBorders>
            <w:shd w:val="clear" w:color="auto" w:fill="FBFBFB"/>
            <w:tcMar>
              <w:top w:w="15" w:type="dxa"/>
              <w:left w:w="108" w:type="dxa"/>
              <w:bottom w:w="0" w:type="dxa"/>
              <w:right w:w="108" w:type="dxa"/>
            </w:tcMar>
          </w:tcPr>
          <w:p w14:paraId="4F273468" w14:textId="7EBEBE7E" w:rsidR="008F1BD0" w:rsidRPr="000A777D" w:rsidRDefault="008F1BD0" w:rsidP="008F1BD0">
            <w:pPr>
              <w:spacing w:line="240" w:lineRule="auto"/>
              <w:rPr>
                <w:sz w:val="18"/>
                <w:szCs w:val="18"/>
                <w:lang w:val="ro-MD"/>
              </w:rPr>
            </w:pPr>
            <w:r w:rsidRPr="00CE5AC9">
              <w:rPr>
                <w:sz w:val="18"/>
                <w:szCs w:val="18"/>
                <w:lang w:val="ro-MD"/>
              </w:rPr>
              <w:t>Justificare/dovadă</w:t>
            </w:r>
          </w:p>
        </w:tc>
        <w:tc>
          <w:tcPr>
            <w:tcW w:w="3787" w:type="pct"/>
            <w:gridSpan w:val="6"/>
            <w:shd w:val="clear" w:color="auto" w:fill="EEECE1" w:themeFill="background2"/>
            <w:tcMar>
              <w:top w:w="15" w:type="dxa"/>
              <w:left w:w="108" w:type="dxa"/>
              <w:bottom w:w="0" w:type="dxa"/>
              <w:right w:w="108" w:type="dxa"/>
            </w:tcMar>
          </w:tcPr>
          <w:p w14:paraId="2E125053" w14:textId="75E59B71" w:rsidR="008F1BD0" w:rsidRPr="000A777D" w:rsidRDefault="004A0DC3" w:rsidP="008F1BD0">
            <w:pPr>
              <w:spacing w:line="240" w:lineRule="auto"/>
              <w:rPr>
                <w:color w:val="7F7F7F"/>
                <w:sz w:val="18"/>
                <w:szCs w:val="18"/>
                <w:lang w:val="ro-MD"/>
              </w:rPr>
            </w:pPr>
            <w:r w:rsidRPr="004A0DC3">
              <w:rPr>
                <w:sz w:val="18"/>
                <w:szCs w:val="18"/>
                <w:lang w:val="ro-MD"/>
              </w:rPr>
              <w:t>Există un plan național de gestionare a riscului la inundații. Dar rezultatele au fost comunicate atât de mult și nu se poate considera că există instrumente de management</w:t>
            </w:r>
            <w:r w:rsidRPr="004A0DC3">
              <w:rPr>
                <w:sz w:val="18"/>
                <w:szCs w:val="18"/>
                <w:highlight w:val="green"/>
                <w:lang w:val="ro-MD"/>
              </w:rPr>
              <w:t>. ???(Asa era in engleza scris nu inteleg)</w:t>
            </w:r>
          </w:p>
        </w:tc>
      </w:tr>
      <w:tr w:rsidR="008F1BD0" w:rsidRPr="000A777D" w14:paraId="5CCC4CC8" w14:textId="77777777" w:rsidTr="00282C76">
        <w:trPr>
          <w:cantSplit/>
          <w:trHeight w:val="276"/>
        </w:trPr>
        <w:tc>
          <w:tcPr>
            <w:tcW w:w="5000" w:type="pct"/>
            <w:gridSpan w:val="10"/>
            <w:shd w:val="clear" w:color="auto" w:fill="95B3D7"/>
            <w:tcMar>
              <w:top w:w="15" w:type="dxa"/>
              <w:left w:w="108" w:type="dxa"/>
              <w:bottom w:w="0" w:type="dxa"/>
              <w:right w:w="108" w:type="dxa"/>
            </w:tcMar>
          </w:tcPr>
          <w:p w14:paraId="147B6487" w14:textId="6DFAE6BF" w:rsidR="008F1BD0" w:rsidRPr="000A777D" w:rsidRDefault="008F1BD0" w:rsidP="005619E3">
            <w:pPr>
              <w:spacing w:line="240" w:lineRule="auto"/>
              <w:rPr>
                <w:szCs w:val="20"/>
                <w:lang w:val="ro-MD"/>
              </w:rPr>
            </w:pPr>
            <w:r w:rsidRPr="000A777D">
              <w:rPr>
                <w:b/>
                <w:bCs/>
                <w:szCs w:val="20"/>
                <w:lang w:val="ro-MD"/>
              </w:rPr>
              <w:t xml:space="preserve">3.2 </w:t>
            </w:r>
            <w:r w:rsidR="005619E3" w:rsidRPr="005619E3">
              <w:rPr>
                <w:b/>
                <w:bCs/>
                <w:szCs w:val="20"/>
                <w:lang w:val="ro-MD"/>
              </w:rPr>
              <w:t>Care este situația instrumentelor de management pentru a susține implementarea MIRA la</w:t>
            </w:r>
            <w:r w:rsidR="005619E3">
              <w:rPr>
                <w:b/>
                <w:bCs/>
                <w:szCs w:val="20"/>
                <w:lang w:val="ro-MD"/>
              </w:rPr>
              <w:t xml:space="preserve"> alte</w:t>
            </w:r>
            <w:r w:rsidR="005619E3" w:rsidRPr="005619E3">
              <w:rPr>
                <w:b/>
                <w:bCs/>
                <w:szCs w:val="20"/>
                <w:lang w:val="ro-MD"/>
              </w:rPr>
              <w:t xml:space="preserve"> nivel</w:t>
            </w:r>
            <w:r w:rsidR="005619E3">
              <w:rPr>
                <w:b/>
                <w:bCs/>
                <w:szCs w:val="20"/>
                <w:lang w:val="ro-MD"/>
              </w:rPr>
              <w:t>e</w:t>
            </w:r>
            <w:r w:rsidR="005619E3" w:rsidRPr="005619E3">
              <w:rPr>
                <w:b/>
                <w:bCs/>
                <w:szCs w:val="20"/>
                <w:lang w:val="ro-MD"/>
              </w:rPr>
              <w:t>?</w:t>
            </w:r>
          </w:p>
        </w:tc>
      </w:tr>
      <w:tr w:rsidR="008F1BD0" w:rsidRPr="000A777D" w14:paraId="542A70DC" w14:textId="77777777" w:rsidTr="00282C76">
        <w:trPr>
          <w:cantSplit/>
          <w:trHeight w:val="957"/>
        </w:trPr>
        <w:tc>
          <w:tcPr>
            <w:tcW w:w="91" w:type="pct"/>
            <w:vMerge w:val="restart"/>
            <w:shd w:val="clear" w:color="auto" w:fill="DBE5F1"/>
            <w:tcMar>
              <w:top w:w="15" w:type="dxa"/>
              <w:left w:w="108" w:type="dxa"/>
              <w:bottom w:w="0" w:type="dxa"/>
              <w:right w:w="108" w:type="dxa"/>
            </w:tcMar>
          </w:tcPr>
          <w:p w14:paraId="24AA8846" w14:textId="77777777" w:rsidR="008F1BD0" w:rsidRPr="000A777D" w:rsidRDefault="008F1BD0" w:rsidP="008F1BD0">
            <w:pPr>
              <w:spacing w:line="240" w:lineRule="auto"/>
              <w:ind w:left="-57"/>
              <w:rPr>
                <w:bCs/>
                <w:szCs w:val="20"/>
                <w:lang w:val="ro-MD"/>
              </w:rPr>
            </w:pPr>
            <w:r w:rsidRPr="000A777D">
              <w:rPr>
                <w:bCs/>
                <w:szCs w:val="20"/>
                <w:lang w:val="ro-MD"/>
              </w:rPr>
              <w:t>a</w:t>
            </w:r>
          </w:p>
        </w:tc>
        <w:tc>
          <w:tcPr>
            <w:tcW w:w="562" w:type="pct"/>
            <w:gridSpan w:val="2"/>
            <w:tcBorders>
              <w:right w:val="single" w:sz="12" w:space="0" w:color="auto"/>
            </w:tcBorders>
            <w:shd w:val="clear" w:color="auto" w:fill="DBE5F1"/>
            <w:tcMar>
              <w:top w:w="15" w:type="dxa"/>
              <w:left w:w="108" w:type="dxa"/>
              <w:bottom w:w="0" w:type="dxa"/>
              <w:right w:w="108" w:type="dxa"/>
            </w:tcMar>
          </w:tcPr>
          <w:p w14:paraId="3D3AA352" w14:textId="5E967FDE" w:rsidR="008F1BD0" w:rsidRPr="000A777D" w:rsidRDefault="008D3601" w:rsidP="008D3601">
            <w:pPr>
              <w:spacing w:line="240" w:lineRule="auto"/>
              <w:rPr>
                <w:szCs w:val="20"/>
                <w:lang w:val="ro-MD"/>
              </w:rPr>
            </w:pPr>
            <w:r>
              <w:rPr>
                <w:b/>
                <w:szCs w:val="20"/>
                <w:lang w:val="ro-MD"/>
              </w:rPr>
              <w:t>Instrumente</w:t>
            </w:r>
            <w:r w:rsidR="008F1BD0" w:rsidRPr="000A777D">
              <w:rPr>
                <w:rStyle w:val="Referinnotdesubsol"/>
                <w:rFonts w:eastAsia="Calibri"/>
                <w:szCs w:val="20"/>
                <w:lang w:val="ro-MD"/>
              </w:rPr>
              <w:footnoteReference w:id="27"/>
            </w:r>
            <w:r w:rsidRPr="000A777D">
              <w:rPr>
                <w:b/>
                <w:szCs w:val="20"/>
                <w:lang w:val="ro-MD"/>
              </w:rPr>
              <w:t xml:space="preserve"> </w:t>
            </w:r>
            <w:r>
              <w:rPr>
                <w:b/>
                <w:szCs w:val="20"/>
                <w:lang w:val="ro-MD"/>
              </w:rPr>
              <w:t xml:space="preserve">de </w:t>
            </w:r>
            <w:r w:rsidRPr="000A777D">
              <w:rPr>
                <w:b/>
                <w:szCs w:val="20"/>
                <w:lang w:val="ro-MD"/>
              </w:rPr>
              <w:t xml:space="preserve">management </w:t>
            </w:r>
            <w:r>
              <w:rPr>
                <w:b/>
                <w:szCs w:val="20"/>
                <w:lang w:val="ro-MD"/>
              </w:rPr>
              <w:t>bazinal</w:t>
            </w:r>
            <w:r w:rsidRPr="000A777D">
              <w:rPr>
                <w:b/>
                <w:szCs w:val="20"/>
                <w:lang w:val="ro-MD"/>
              </w:rPr>
              <w:t xml:space="preserve"> </w:t>
            </w:r>
          </w:p>
        </w:tc>
        <w:tc>
          <w:tcPr>
            <w:tcW w:w="560" w:type="pct"/>
            <w:tcBorders>
              <w:left w:val="single" w:sz="12" w:space="0" w:color="auto"/>
            </w:tcBorders>
            <w:shd w:val="clear" w:color="auto" w:fill="FBFBFB"/>
            <w:tcMar>
              <w:top w:w="15" w:type="dxa"/>
              <w:left w:w="108" w:type="dxa"/>
              <w:bottom w:w="0" w:type="dxa"/>
              <w:right w:w="108" w:type="dxa"/>
            </w:tcMar>
          </w:tcPr>
          <w:p w14:paraId="0D985BFB" w14:textId="2EB20C90" w:rsidR="008F1BD0" w:rsidRPr="000A777D" w:rsidRDefault="00544512" w:rsidP="008F1BD0">
            <w:pPr>
              <w:spacing w:line="240" w:lineRule="auto"/>
              <w:rPr>
                <w:szCs w:val="20"/>
                <w:lang w:val="ro-MD"/>
              </w:rPr>
            </w:pPr>
            <w:r w:rsidRPr="00544512">
              <w:rPr>
                <w:b/>
                <w:szCs w:val="20"/>
                <w:lang w:val="ro-MD"/>
              </w:rPr>
              <w:t>Nu sunt implementate inst</w:t>
            </w:r>
            <w:r>
              <w:rPr>
                <w:b/>
                <w:szCs w:val="20"/>
                <w:lang w:val="ro-MD"/>
              </w:rPr>
              <w:t>rumente de management la nivel bazinal.</w:t>
            </w:r>
          </w:p>
        </w:tc>
        <w:tc>
          <w:tcPr>
            <w:tcW w:w="803" w:type="pct"/>
            <w:shd w:val="clear" w:color="auto" w:fill="FBFBFB"/>
            <w:tcMar>
              <w:top w:w="15" w:type="dxa"/>
              <w:left w:w="108" w:type="dxa"/>
              <w:bottom w:w="0" w:type="dxa"/>
              <w:right w:w="108" w:type="dxa"/>
            </w:tcMar>
          </w:tcPr>
          <w:p w14:paraId="290D61D5" w14:textId="04A058F9" w:rsidR="008F1BD0" w:rsidRPr="000A777D" w:rsidRDefault="0003761A" w:rsidP="008F1BD0">
            <w:pPr>
              <w:spacing w:line="240" w:lineRule="auto"/>
              <w:rPr>
                <w:szCs w:val="20"/>
                <w:lang w:val="ro-MD"/>
              </w:rPr>
            </w:pPr>
            <w:r w:rsidRPr="0003761A">
              <w:rPr>
                <w:szCs w:val="20"/>
                <w:lang w:val="ro-MD"/>
              </w:rPr>
              <w:t xml:space="preserve">Utilizarea instrumentelor de management </w:t>
            </w:r>
            <w:r>
              <w:rPr>
                <w:szCs w:val="20"/>
                <w:lang w:val="ro-MD"/>
              </w:rPr>
              <w:t xml:space="preserve">bazinal </w:t>
            </w:r>
            <w:r w:rsidRPr="0003761A">
              <w:rPr>
                <w:szCs w:val="20"/>
                <w:lang w:val="ro-MD"/>
              </w:rPr>
              <w:t xml:space="preserve">este limitată și doar pentru </w:t>
            </w:r>
            <w:r w:rsidRPr="0003761A">
              <w:rPr>
                <w:b/>
                <w:szCs w:val="20"/>
                <w:lang w:val="ro-MD"/>
              </w:rPr>
              <w:t>proiecte pe termen scurt / ad-hoc</w:t>
            </w:r>
            <w:r w:rsidRPr="0003761A">
              <w:rPr>
                <w:szCs w:val="20"/>
                <w:lang w:val="ro-MD"/>
              </w:rPr>
              <w:t xml:space="preserve"> sau similare.</w:t>
            </w:r>
          </w:p>
        </w:tc>
        <w:tc>
          <w:tcPr>
            <w:tcW w:w="748" w:type="pct"/>
            <w:gridSpan w:val="2"/>
            <w:shd w:val="clear" w:color="auto" w:fill="FBFBFB"/>
            <w:tcMar>
              <w:top w:w="15" w:type="dxa"/>
              <w:left w:w="108" w:type="dxa"/>
              <w:bottom w:w="0" w:type="dxa"/>
              <w:right w:w="108" w:type="dxa"/>
            </w:tcMar>
          </w:tcPr>
          <w:p w14:paraId="1861BBD0" w14:textId="5B281F1E" w:rsidR="00135441" w:rsidRDefault="00135441" w:rsidP="00135441">
            <w:pPr>
              <w:spacing w:line="240" w:lineRule="auto"/>
              <w:rPr>
                <w:szCs w:val="20"/>
                <w:lang w:val="ro-MD"/>
              </w:rPr>
            </w:pPr>
            <w:r w:rsidRPr="00135441">
              <w:rPr>
                <w:szCs w:val="20"/>
                <w:lang w:val="ro-MD"/>
              </w:rPr>
              <w:t>Unele instrumente de management</w:t>
            </w:r>
            <w:r>
              <w:rPr>
                <w:szCs w:val="20"/>
                <w:lang w:val="ro-MD"/>
              </w:rPr>
              <w:t xml:space="preserve"> bazinal</w:t>
            </w:r>
            <w:r w:rsidRPr="00135441">
              <w:rPr>
                <w:szCs w:val="20"/>
                <w:lang w:val="ro-MD"/>
              </w:rPr>
              <w:t xml:space="preserve"> sunt implementate pe termen lung, </w:t>
            </w:r>
            <w:r w:rsidRPr="00135441">
              <w:rPr>
                <w:b/>
                <w:szCs w:val="20"/>
                <w:lang w:val="ro-MD"/>
              </w:rPr>
              <w:t>dar acoperirea geografică și a părților interesate este limitată.</w:t>
            </w:r>
            <w:r>
              <w:rPr>
                <w:b/>
                <w:szCs w:val="20"/>
                <w:lang w:val="ro-MD"/>
              </w:rPr>
              <w:t xml:space="preserve"> </w:t>
            </w:r>
          </w:p>
          <w:p w14:paraId="016F0452" w14:textId="77777777" w:rsidR="00135441" w:rsidRPr="000A777D" w:rsidRDefault="00135441" w:rsidP="00135441">
            <w:pPr>
              <w:spacing w:line="240" w:lineRule="auto"/>
              <w:rPr>
                <w:szCs w:val="20"/>
                <w:lang w:val="ro-MD"/>
              </w:rPr>
            </w:pPr>
          </w:p>
        </w:tc>
        <w:tc>
          <w:tcPr>
            <w:tcW w:w="795" w:type="pct"/>
            <w:shd w:val="clear" w:color="auto" w:fill="FBFBFB"/>
            <w:tcMar>
              <w:top w:w="15" w:type="dxa"/>
              <w:left w:w="108" w:type="dxa"/>
              <w:bottom w:w="0" w:type="dxa"/>
              <w:right w:w="108" w:type="dxa"/>
            </w:tcMar>
          </w:tcPr>
          <w:p w14:paraId="60EBE882" w14:textId="6FC65E07" w:rsidR="00D77660" w:rsidRPr="00D77660" w:rsidRDefault="00D77660" w:rsidP="00D77660">
            <w:pPr>
              <w:spacing w:line="240" w:lineRule="auto"/>
              <w:rPr>
                <w:szCs w:val="20"/>
                <w:lang w:val="ro-MD"/>
              </w:rPr>
            </w:pPr>
            <w:r w:rsidRPr="00D77660">
              <w:rPr>
                <w:szCs w:val="20"/>
                <w:lang w:val="ro-MD"/>
              </w:rPr>
              <w:t>Instrumente</w:t>
            </w:r>
            <w:r>
              <w:rPr>
                <w:szCs w:val="20"/>
                <w:lang w:val="ro-MD"/>
              </w:rPr>
              <w:t>le</w:t>
            </w:r>
            <w:r w:rsidRPr="00D77660">
              <w:rPr>
                <w:szCs w:val="20"/>
                <w:lang w:val="ro-MD"/>
              </w:rPr>
              <w:t xml:space="preserve"> de management bazinal sunt implementate pe termen lung, </w:t>
            </w:r>
            <w:r>
              <w:rPr>
                <w:b/>
                <w:szCs w:val="20"/>
                <w:lang w:val="ro-MD"/>
              </w:rPr>
              <w:t>cu</w:t>
            </w:r>
            <w:r w:rsidRPr="00D77660">
              <w:rPr>
                <w:b/>
                <w:szCs w:val="20"/>
                <w:lang w:val="ro-MD"/>
              </w:rPr>
              <w:t xml:space="preserve"> acoperirea geografică și a părților interesate </w:t>
            </w:r>
            <w:r>
              <w:rPr>
                <w:b/>
                <w:szCs w:val="20"/>
                <w:lang w:val="ro-MD"/>
              </w:rPr>
              <w:t>adecvată</w:t>
            </w:r>
            <w:r w:rsidRPr="00D77660">
              <w:rPr>
                <w:b/>
                <w:szCs w:val="20"/>
                <w:lang w:val="ro-MD"/>
              </w:rPr>
              <w:t xml:space="preserve">. </w:t>
            </w:r>
          </w:p>
          <w:p w14:paraId="1B056C66" w14:textId="531A9C97" w:rsidR="008F1BD0" w:rsidRPr="000A777D" w:rsidRDefault="008F1BD0" w:rsidP="008F1BD0">
            <w:pPr>
              <w:spacing w:line="240" w:lineRule="auto"/>
              <w:rPr>
                <w:szCs w:val="20"/>
                <w:lang w:val="ro-MD"/>
              </w:rPr>
            </w:pPr>
            <w:r w:rsidRPr="000A777D">
              <w:rPr>
                <w:szCs w:val="20"/>
                <w:lang w:val="ro-MD"/>
              </w:rPr>
              <w:t xml:space="preserve"> </w:t>
            </w:r>
          </w:p>
        </w:tc>
        <w:tc>
          <w:tcPr>
            <w:tcW w:w="750" w:type="pct"/>
            <w:shd w:val="clear" w:color="auto" w:fill="FBFBFB"/>
            <w:tcMar>
              <w:top w:w="15" w:type="dxa"/>
              <w:left w:w="108" w:type="dxa"/>
              <w:bottom w:w="0" w:type="dxa"/>
              <w:right w:w="108" w:type="dxa"/>
            </w:tcMar>
          </w:tcPr>
          <w:p w14:paraId="1E553B4E" w14:textId="661678A7" w:rsidR="009803D9" w:rsidRDefault="009803D9" w:rsidP="008F1BD0">
            <w:pPr>
              <w:spacing w:line="240" w:lineRule="auto"/>
              <w:rPr>
                <w:szCs w:val="20"/>
                <w:lang w:val="ro-MD"/>
              </w:rPr>
            </w:pPr>
            <w:r w:rsidRPr="009803D9">
              <w:rPr>
                <w:szCs w:val="20"/>
                <w:lang w:val="ro-MD"/>
              </w:rPr>
              <w:t>Instrumentele de management bazinal sunt implementate pe termen lung,</w:t>
            </w:r>
            <w:r>
              <w:rPr>
                <w:szCs w:val="20"/>
                <w:lang w:val="ro-MD"/>
              </w:rPr>
              <w:t xml:space="preserve"> cu rezultate eficiente,</w:t>
            </w:r>
            <w:r w:rsidRPr="009803D9">
              <w:rPr>
                <w:szCs w:val="20"/>
                <w:lang w:val="ro-MD"/>
              </w:rPr>
              <w:t xml:space="preserve"> </w:t>
            </w:r>
            <w:r w:rsidRPr="009803D9">
              <w:rPr>
                <w:b/>
                <w:szCs w:val="20"/>
                <w:lang w:val="ro-MD"/>
              </w:rPr>
              <w:t xml:space="preserve">cu acoperirea geografică și a părților interesate </w:t>
            </w:r>
            <w:r>
              <w:rPr>
                <w:b/>
                <w:szCs w:val="20"/>
                <w:lang w:val="ro-MD"/>
              </w:rPr>
              <w:t xml:space="preserve">foare bună. </w:t>
            </w:r>
          </w:p>
          <w:p w14:paraId="3A1C37C8" w14:textId="77777777" w:rsidR="009803D9" w:rsidRPr="000A777D" w:rsidRDefault="009803D9" w:rsidP="008F1BD0">
            <w:pPr>
              <w:spacing w:line="240" w:lineRule="auto"/>
              <w:rPr>
                <w:szCs w:val="20"/>
                <w:lang w:val="ro-MD"/>
              </w:rPr>
            </w:pPr>
          </w:p>
        </w:tc>
        <w:tc>
          <w:tcPr>
            <w:tcW w:w="691" w:type="pct"/>
            <w:shd w:val="clear" w:color="auto" w:fill="FBFBFB"/>
            <w:tcMar>
              <w:top w:w="15" w:type="dxa"/>
              <w:left w:w="108" w:type="dxa"/>
              <w:bottom w:w="0" w:type="dxa"/>
              <w:right w:w="108" w:type="dxa"/>
            </w:tcMar>
          </w:tcPr>
          <w:p w14:paraId="6794D7DF" w14:textId="20FE4178" w:rsidR="00CB3A8C" w:rsidRPr="000A777D" w:rsidRDefault="00CB3A8C" w:rsidP="008F1BD0">
            <w:pPr>
              <w:spacing w:line="240" w:lineRule="auto"/>
              <w:rPr>
                <w:szCs w:val="20"/>
                <w:lang w:val="ro-MD"/>
              </w:rPr>
            </w:pPr>
            <w:r w:rsidRPr="009803D9">
              <w:rPr>
                <w:szCs w:val="20"/>
                <w:lang w:val="ro-MD"/>
              </w:rPr>
              <w:t>Instrumentele de management bazinal sunt implementate pe termen lung,</w:t>
            </w:r>
            <w:r>
              <w:rPr>
                <w:szCs w:val="20"/>
                <w:lang w:val="ro-MD"/>
              </w:rPr>
              <w:t xml:space="preserve"> cu rezultate foarte eficiente,</w:t>
            </w:r>
            <w:r w:rsidRPr="009803D9">
              <w:rPr>
                <w:szCs w:val="20"/>
                <w:lang w:val="ro-MD"/>
              </w:rPr>
              <w:t xml:space="preserve"> </w:t>
            </w:r>
            <w:r w:rsidRPr="009803D9">
              <w:rPr>
                <w:b/>
                <w:szCs w:val="20"/>
                <w:lang w:val="ro-MD"/>
              </w:rPr>
              <w:t xml:space="preserve">cu acoperirea geografică și a părților interesate </w:t>
            </w:r>
            <w:r>
              <w:rPr>
                <w:b/>
                <w:szCs w:val="20"/>
                <w:lang w:val="ro-MD"/>
              </w:rPr>
              <w:t xml:space="preserve">excelentă. </w:t>
            </w:r>
          </w:p>
        </w:tc>
      </w:tr>
      <w:tr w:rsidR="008F1BD0" w:rsidRPr="000A777D" w14:paraId="797FE798" w14:textId="77777777" w:rsidTr="00C22CBB">
        <w:trPr>
          <w:trHeight w:val="194"/>
        </w:trPr>
        <w:tc>
          <w:tcPr>
            <w:tcW w:w="91" w:type="pct"/>
            <w:vMerge/>
            <w:shd w:val="clear" w:color="auto" w:fill="DBE5F1"/>
            <w:tcMar>
              <w:top w:w="15" w:type="dxa"/>
              <w:left w:w="108" w:type="dxa"/>
              <w:bottom w:w="0" w:type="dxa"/>
              <w:right w:w="108" w:type="dxa"/>
            </w:tcMar>
          </w:tcPr>
          <w:p w14:paraId="7B388282" w14:textId="77777777" w:rsidR="008F1BD0" w:rsidRPr="000A777D" w:rsidRDefault="008F1BD0" w:rsidP="008F1BD0">
            <w:pPr>
              <w:spacing w:line="240" w:lineRule="auto"/>
              <w:rPr>
                <w:color w:val="7F7F7F"/>
                <w:sz w:val="18"/>
                <w:szCs w:val="18"/>
                <w:lang w:val="ro-MD"/>
              </w:rPr>
            </w:pPr>
          </w:p>
        </w:tc>
        <w:tc>
          <w:tcPr>
            <w:tcW w:w="251" w:type="pct"/>
            <w:tcBorders>
              <w:right w:val="single" w:sz="12" w:space="0" w:color="auto"/>
            </w:tcBorders>
            <w:shd w:val="clear" w:color="auto" w:fill="DBE5F1"/>
          </w:tcPr>
          <w:p w14:paraId="41F3A638" w14:textId="72EBA0DE" w:rsidR="008F1BD0" w:rsidRPr="000A777D" w:rsidRDefault="008F1BD0" w:rsidP="008F1BD0">
            <w:pPr>
              <w:spacing w:line="240" w:lineRule="auto"/>
              <w:rPr>
                <w:sz w:val="18"/>
                <w:szCs w:val="18"/>
                <w:lang w:val="ro-MD"/>
              </w:rPr>
            </w:pPr>
            <w:r w:rsidRPr="00CE5AC9">
              <w:rPr>
                <w:sz w:val="18"/>
                <w:szCs w:val="18"/>
                <w:lang w:val="ro-MD"/>
              </w:rPr>
              <w:t>Scorul sau n/a:</w:t>
            </w:r>
          </w:p>
        </w:tc>
        <w:tc>
          <w:tcPr>
            <w:tcW w:w="311" w:type="pct"/>
            <w:tcBorders>
              <w:right w:val="single" w:sz="12" w:space="0" w:color="auto"/>
            </w:tcBorders>
            <w:shd w:val="clear" w:color="auto" w:fill="FFFF00"/>
          </w:tcPr>
          <w:p w14:paraId="3B3C88E3" w14:textId="77777777" w:rsidR="008F1BD0" w:rsidRPr="000A777D" w:rsidRDefault="008F1BD0" w:rsidP="008F1BD0">
            <w:pPr>
              <w:spacing w:line="240" w:lineRule="auto"/>
              <w:jc w:val="center"/>
              <w:rPr>
                <w:b/>
                <w:sz w:val="18"/>
                <w:szCs w:val="18"/>
                <w:lang w:val="ro-MD"/>
              </w:rPr>
            </w:pPr>
            <w:r w:rsidRPr="000A777D">
              <w:rPr>
                <w:b/>
                <w:sz w:val="18"/>
                <w:szCs w:val="18"/>
                <w:lang w:val="ro-MD"/>
              </w:rPr>
              <w:t>30</w:t>
            </w:r>
          </w:p>
        </w:tc>
        <w:tc>
          <w:tcPr>
            <w:tcW w:w="560" w:type="pct"/>
            <w:tcBorders>
              <w:left w:val="single" w:sz="12" w:space="0" w:color="auto"/>
            </w:tcBorders>
            <w:shd w:val="clear" w:color="auto" w:fill="FBFBFB"/>
            <w:tcMar>
              <w:top w:w="15" w:type="dxa"/>
              <w:left w:w="108" w:type="dxa"/>
              <w:bottom w:w="0" w:type="dxa"/>
              <w:right w:w="108" w:type="dxa"/>
            </w:tcMar>
          </w:tcPr>
          <w:p w14:paraId="1C5C3E70" w14:textId="53A12DD1" w:rsidR="008F1BD0" w:rsidRPr="000A777D" w:rsidRDefault="008F1BD0" w:rsidP="008F1BD0">
            <w:pPr>
              <w:spacing w:line="240" w:lineRule="auto"/>
              <w:rPr>
                <w:sz w:val="18"/>
                <w:szCs w:val="18"/>
                <w:lang w:val="ro-MD"/>
              </w:rPr>
            </w:pPr>
            <w:r w:rsidRPr="00CE5AC9">
              <w:rPr>
                <w:sz w:val="18"/>
                <w:szCs w:val="18"/>
                <w:lang w:val="ro-MD"/>
              </w:rPr>
              <w:t>Justificare/dovadă</w:t>
            </w:r>
          </w:p>
        </w:tc>
        <w:tc>
          <w:tcPr>
            <w:tcW w:w="3787" w:type="pct"/>
            <w:gridSpan w:val="6"/>
            <w:shd w:val="clear" w:color="auto" w:fill="EEECE1" w:themeFill="background2"/>
            <w:tcMar>
              <w:top w:w="15" w:type="dxa"/>
              <w:left w:w="108" w:type="dxa"/>
              <w:bottom w:w="0" w:type="dxa"/>
              <w:right w:w="108" w:type="dxa"/>
            </w:tcMar>
          </w:tcPr>
          <w:p w14:paraId="19D41D97" w14:textId="594D3A78" w:rsidR="008F1BD0" w:rsidRPr="000A777D" w:rsidRDefault="00976D13" w:rsidP="00976D13">
            <w:pPr>
              <w:spacing w:line="240" w:lineRule="auto"/>
              <w:rPr>
                <w:sz w:val="18"/>
                <w:szCs w:val="18"/>
                <w:lang w:val="ro-MD"/>
              </w:rPr>
            </w:pPr>
            <w:r w:rsidRPr="00976D13">
              <w:rPr>
                <w:sz w:val="18"/>
                <w:szCs w:val="18"/>
                <w:lang w:val="ro-MD"/>
              </w:rPr>
              <w:t xml:space="preserve">Apele subterane nu sunt gestionate în prezent. </w:t>
            </w:r>
            <w:r>
              <w:rPr>
                <w:sz w:val="18"/>
                <w:szCs w:val="18"/>
                <w:lang w:val="ro-MD"/>
              </w:rPr>
              <w:t>PGBDH</w:t>
            </w:r>
            <w:r w:rsidRPr="00976D13">
              <w:rPr>
                <w:sz w:val="18"/>
                <w:szCs w:val="18"/>
                <w:lang w:val="ro-MD"/>
              </w:rPr>
              <w:t>, precum și planurile de gestionare a inundațiilor sau a secetei sunt instrumente adecvate, dar acoperirea părților interesate este limitată (reprezentare scăzută a agriculturii, întreprinderilor, autorităților locale, etc.)</w:t>
            </w:r>
          </w:p>
        </w:tc>
      </w:tr>
      <w:tr w:rsidR="008F1BD0" w:rsidRPr="000A777D" w14:paraId="09CF1814" w14:textId="77777777" w:rsidTr="00282C76">
        <w:trPr>
          <w:cantSplit/>
          <w:trHeight w:val="197"/>
        </w:trPr>
        <w:tc>
          <w:tcPr>
            <w:tcW w:w="653" w:type="pct"/>
            <w:gridSpan w:val="3"/>
            <w:tcBorders>
              <w:top w:val="nil"/>
              <w:left w:val="nil"/>
              <w:bottom w:val="nil"/>
              <w:right w:val="single" w:sz="12" w:space="0" w:color="auto"/>
            </w:tcBorders>
            <w:shd w:val="clear" w:color="auto" w:fill="FFFFFF"/>
            <w:vAlign w:val="center"/>
            <w:hideMark/>
          </w:tcPr>
          <w:p w14:paraId="3AE4A5D5" w14:textId="77777777" w:rsidR="008F1BD0" w:rsidRPr="000A777D" w:rsidRDefault="008F1BD0" w:rsidP="008F1BD0">
            <w:pPr>
              <w:keepNext/>
              <w:spacing w:line="240" w:lineRule="auto"/>
              <w:ind w:left="142"/>
              <w:rPr>
                <w:szCs w:val="20"/>
                <w:lang w:val="ro-MD"/>
              </w:rPr>
            </w:pPr>
          </w:p>
        </w:tc>
        <w:tc>
          <w:tcPr>
            <w:tcW w:w="560" w:type="pct"/>
            <w:tcBorders>
              <w:left w:val="single" w:sz="12" w:space="0" w:color="auto"/>
            </w:tcBorders>
            <w:shd w:val="clear" w:color="auto" w:fill="B8CCE4" w:themeFill="accent1" w:themeFillTint="66"/>
            <w:tcMar>
              <w:top w:w="15" w:type="dxa"/>
              <w:left w:w="108" w:type="dxa"/>
              <w:bottom w:w="0" w:type="dxa"/>
              <w:right w:w="108" w:type="dxa"/>
            </w:tcMar>
            <w:hideMark/>
          </w:tcPr>
          <w:p w14:paraId="70BAC0B5" w14:textId="10DAD45C" w:rsidR="008F1BD0" w:rsidRPr="000A777D" w:rsidRDefault="008F1BD0" w:rsidP="008F1BD0">
            <w:pPr>
              <w:keepNext/>
              <w:spacing w:line="240" w:lineRule="auto"/>
              <w:jc w:val="center"/>
              <w:rPr>
                <w:szCs w:val="20"/>
                <w:lang w:val="ro-MD"/>
              </w:rPr>
            </w:pPr>
            <w:r>
              <w:rPr>
                <w:szCs w:val="20"/>
                <w:lang w:val="ro-MD"/>
              </w:rPr>
              <w:t>Foarte redus</w:t>
            </w:r>
            <w:r w:rsidRPr="000A777D">
              <w:rPr>
                <w:szCs w:val="20"/>
                <w:lang w:val="ro-MD"/>
              </w:rPr>
              <w:t xml:space="preserve"> (0)</w:t>
            </w:r>
          </w:p>
        </w:tc>
        <w:tc>
          <w:tcPr>
            <w:tcW w:w="803" w:type="pct"/>
            <w:shd w:val="clear" w:color="auto" w:fill="B8CCE4" w:themeFill="accent1" w:themeFillTint="66"/>
            <w:tcMar>
              <w:top w:w="15" w:type="dxa"/>
              <w:left w:w="15" w:type="dxa"/>
              <w:bottom w:w="0" w:type="dxa"/>
              <w:right w:w="15" w:type="dxa"/>
            </w:tcMar>
            <w:hideMark/>
          </w:tcPr>
          <w:p w14:paraId="477FC1E9" w14:textId="5A9031F2" w:rsidR="008F1BD0" w:rsidRPr="000A777D" w:rsidRDefault="008F1BD0" w:rsidP="008F1BD0">
            <w:pPr>
              <w:keepNext/>
              <w:spacing w:line="240" w:lineRule="auto"/>
              <w:jc w:val="center"/>
              <w:rPr>
                <w:szCs w:val="20"/>
                <w:lang w:val="ro-MD"/>
              </w:rPr>
            </w:pPr>
            <w:r>
              <w:rPr>
                <w:szCs w:val="20"/>
                <w:lang w:val="ro-MD"/>
              </w:rPr>
              <w:t>Redus</w:t>
            </w:r>
            <w:r w:rsidRPr="000A777D">
              <w:rPr>
                <w:szCs w:val="20"/>
                <w:lang w:val="ro-MD"/>
              </w:rPr>
              <w:t xml:space="preserve"> (20)</w:t>
            </w:r>
          </w:p>
        </w:tc>
        <w:tc>
          <w:tcPr>
            <w:tcW w:w="748" w:type="pct"/>
            <w:gridSpan w:val="2"/>
            <w:shd w:val="clear" w:color="auto" w:fill="B8CCE4" w:themeFill="accent1" w:themeFillTint="66"/>
            <w:tcMar>
              <w:top w:w="15" w:type="dxa"/>
              <w:left w:w="15" w:type="dxa"/>
              <w:bottom w:w="0" w:type="dxa"/>
              <w:right w:w="15" w:type="dxa"/>
            </w:tcMar>
            <w:hideMark/>
          </w:tcPr>
          <w:p w14:paraId="0B3EDFB0" w14:textId="6872D497" w:rsidR="008F1BD0" w:rsidRPr="000A777D" w:rsidRDefault="008F1BD0" w:rsidP="008F1BD0">
            <w:pPr>
              <w:keepNext/>
              <w:spacing w:line="240" w:lineRule="auto"/>
              <w:jc w:val="center"/>
              <w:rPr>
                <w:szCs w:val="20"/>
                <w:lang w:val="ro-MD"/>
              </w:rPr>
            </w:pPr>
            <w:r w:rsidRPr="000A777D">
              <w:rPr>
                <w:szCs w:val="20"/>
                <w:lang w:val="ro-MD"/>
              </w:rPr>
              <w:t>Mediu-</w:t>
            </w:r>
            <w:r>
              <w:rPr>
                <w:szCs w:val="20"/>
                <w:lang w:val="ro-MD"/>
              </w:rPr>
              <w:t>redus</w:t>
            </w:r>
            <w:r w:rsidRPr="000A777D">
              <w:rPr>
                <w:szCs w:val="20"/>
                <w:lang w:val="ro-MD"/>
              </w:rPr>
              <w:t xml:space="preserve"> (40)</w:t>
            </w:r>
          </w:p>
        </w:tc>
        <w:tc>
          <w:tcPr>
            <w:tcW w:w="795" w:type="pct"/>
            <w:shd w:val="clear" w:color="auto" w:fill="B8CCE4" w:themeFill="accent1" w:themeFillTint="66"/>
            <w:tcMar>
              <w:top w:w="15" w:type="dxa"/>
              <w:left w:w="15" w:type="dxa"/>
              <w:bottom w:w="0" w:type="dxa"/>
              <w:right w:w="15" w:type="dxa"/>
            </w:tcMar>
            <w:hideMark/>
          </w:tcPr>
          <w:p w14:paraId="061826D4" w14:textId="30743D18" w:rsidR="008F1BD0" w:rsidRPr="000A777D" w:rsidRDefault="008F1BD0" w:rsidP="008F1BD0">
            <w:pPr>
              <w:keepNext/>
              <w:spacing w:line="240" w:lineRule="auto"/>
              <w:jc w:val="center"/>
              <w:rPr>
                <w:szCs w:val="20"/>
                <w:lang w:val="ro-MD"/>
              </w:rPr>
            </w:pPr>
            <w:r w:rsidRPr="000A777D">
              <w:rPr>
                <w:szCs w:val="20"/>
                <w:lang w:val="ro-MD"/>
              </w:rPr>
              <w:t>Mediu-</w:t>
            </w:r>
            <w:r>
              <w:rPr>
                <w:szCs w:val="20"/>
                <w:lang w:val="ro-MD"/>
              </w:rPr>
              <w:t>Înalt</w:t>
            </w:r>
            <w:r w:rsidRPr="000A777D">
              <w:rPr>
                <w:szCs w:val="20"/>
                <w:lang w:val="ro-MD"/>
              </w:rPr>
              <w:t xml:space="preserve"> (60)</w:t>
            </w:r>
          </w:p>
        </w:tc>
        <w:tc>
          <w:tcPr>
            <w:tcW w:w="750" w:type="pct"/>
            <w:shd w:val="clear" w:color="auto" w:fill="B8CCE4" w:themeFill="accent1" w:themeFillTint="66"/>
            <w:tcMar>
              <w:top w:w="15" w:type="dxa"/>
              <w:left w:w="15" w:type="dxa"/>
              <w:bottom w:w="0" w:type="dxa"/>
              <w:right w:w="15" w:type="dxa"/>
            </w:tcMar>
            <w:hideMark/>
          </w:tcPr>
          <w:p w14:paraId="679635DB" w14:textId="402C506F" w:rsidR="008F1BD0" w:rsidRPr="000A777D" w:rsidRDefault="008F1BD0" w:rsidP="008F1BD0">
            <w:pPr>
              <w:keepNext/>
              <w:spacing w:line="240" w:lineRule="auto"/>
              <w:jc w:val="center"/>
              <w:rPr>
                <w:szCs w:val="20"/>
                <w:lang w:val="ro-MD"/>
              </w:rPr>
            </w:pPr>
            <w:r>
              <w:rPr>
                <w:szCs w:val="20"/>
                <w:lang w:val="ro-MD"/>
              </w:rPr>
              <w:t>Înalt</w:t>
            </w:r>
            <w:r w:rsidRPr="000A777D">
              <w:rPr>
                <w:szCs w:val="20"/>
                <w:lang w:val="ro-MD"/>
              </w:rPr>
              <w:t xml:space="preserve"> (80)</w:t>
            </w:r>
          </w:p>
        </w:tc>
        <w:tc>
          <w:tcPr>
            <w:tcW w:w="691" w:type="pct"/>
            <w:shd w:val="clear" w:color="auto" w:fill="B8CCE4" w:themeFill="accent1" w:themeFillTint="66"/>
            <w:tcMar>
              <w:top w:w="15" w:type="dxa"/>
              <w:left w:w="15" w:type="dxa"/>
              <w:bottom w:w="0" w:type="dxa"/>
              <w:right w:w="15" w:type="dxa"/>
            </w:tcMar>
            <w:hideMark/>
          </w:tcPr>
          <w:p w14:paraId="089CFE29" w14:textId="1C209A8F" w:rsidR="008F1BD0" w:rsidRPr="000A777D" w:rsidRDefault="008F1BD0" w:rsidP="008F1BD0">
            <w:pPr>
              <w:keepNext/>
              <w:spacing w:line="240" w:lineRule="auto"/>
              <w:jc w:val="center"/>
              <w:rPr>
                <w:szCs w:val="20"/>
                <w:lang w:val="ro-MD"/>
              </w:rPr>
            </w:pPr>
            <w:r>
              <w:rPr>
                <w:szCs w:val="20"/>
                <w:lang w:val="ro-MD"/>
              </w:rPr>
              <w:t>Foarte înalt</w:t>
            </w:r>
            <w:r w:rsidRPr="000A777D">
              <w:rPr>
                <w:szCs w:val="20"/>
                <w:lang w:val="ro-MD"/>
              </w:rPr>
              <w:t xml:space="preserve"> (100)</w:t>
            </w:r>
          </w:p>
        </w:tc>
      </w:tr>
      <w:tr w:rsidR="00502212" w:rsidRPr="000A777D" w14:paraId="6A7E9021" w14:textId="77777777" w:rsidTr="00282C76">
        <w:trPr>
          <w:cantSplit/>
          <w:trHeight w:val="321"/>
        </w:trPr>
        <w:tc>
          <w:tcPr>
            <w:tcW w:w="91" w:type="pct"/>
            <w:vMerge w:val="restart"/>
            <w:shd w:val="clear" w:color="auto" w:fill="DBE5F1"/>
            <w:tcMar>
              <w:top w:w="15" w:type="dxa"/>
              <w:left w:w="108" w:type="dxa"/>
              <w:bottom w:w="0" w:type="dxa"/>
              <w:right w:w="108" w:type="dxa"/>
            </w:tcMar>
          </w:tcPr>
          <w:p w14:paraId="68DB7F0B" w14:textId="77777777" w:rsidR="00502212" w:rsidRPr="000A777D" w:rsidRDefault="00502212" w:rsidP="00502212">
            <w:pPr>
              <w:spacing w:line="240" w:lineRule="auto"/>
              <w:ind w:left="-57"/>
              <w:rPr>
                <w:bCs/>
                <w:szCs w:val="20"/>
                <w:lang w:val="ro-MD"/>
              </w:rPr>
            </w:pPr>
            <w:r w:rsidRPr="000A777D">
              <w:rPr>
                <w:bCs/>
                <w:szCs w:val="20"/>
                <w:lang w:val="ro-MD"/>
              </w:rPr>
              <w:t>b</w:t>
            </w:r>
          </w:p>
        </w:tc>
        <w:tc>
          <w:tcPr>
            <w:tcW w:w="562" w:type="pct"/>
            <w:gridSpan w:val="2"/>
            <w:tcBorders>
              <w:right w:val="single" w:sz="12" w:space="0" w:color="auto"/>
            </w:tcBorders>
            <w:shd w:val="clear" w:color="auto" w:fill="DBE5F1"/>
            <w:tcMar>
              <w:top w:w="15" w:type="dxa"/>
              <w:left w:w="108" w:type="dxa"/>
              <w:bottom w:w="0" w:type="dxa"/>
              <w:right w:w="108" w:type="dxa"/>
            </w:tcMar>
          </w:tcPr>
          <w:p w14:paraId="47A5C9A6" w14:textId="5B5C6BF7" w:rsidR="00502212" w:rsidRPr="000A777D" w:rsidRDefault="00502212" w:rsidP="00502212">
            <w:pPr>
              <w:spacing w:line="240" w:lineRule="auto"/>
              <w:rPr>
                <w:b/>
                <w:szCs w:val="20"/>
                <w:lang w:val="ro-MD"/>
              </w:rPr>
            </w:pPr>
            <w:r>
              <w:rPr>
                <w:b/>
                <w:szCs w:val="20"/>
                <w:lang w:val="ro-MD"/>
              </w:rPr>
              <w:t>Instrumente</w:t>
            </w:r>
            <w:r w:rsidRPr="000A777D">
              <w:rPr>
                <w:rStyle w:val="Referinnotdesubsol"/>
                <w:rFonts w:eastAsia="Calibri"/>
                <w:szCs w:val="20"/>
                <w:lang w:val="ro-MD"/>
              </w:rPr>
              <w:footnoteReference w:id="28"/>
            </w:r>
            <w:r>
              <w:rPr>
                <w:b/>
                <w:szCs w:val="20"/>
                <w:lang w:val="ro-MD"/>
              </w:rPr>
              <w:t xml:space="preserve"> de management</w:t>
            </w:r>
            <w:r w:rsidRPr="000A777D">
              <w:rPr>
                <w:b/>
                <w:szCs w:val="20"/>
                <w:lang w:val="ro-MD"/>
              </w:rPr>
              <w:t xml:space="preserve"> </w:t>
            </w:r>
            <w:r>
              <w:rPr>
                <w:b/>
                <w:szCs w:val="20"/>
                <w:lang w:val="ro-MD"/>
              </w:rPr>
              <w:t>la nivel de acv</w:t>
            </w:r>
            <w:r w:rsidRPr="000A777D">
              <w:rPr>
                <w:b/>
                <w:szCs w:val="20"/>
                <w:lang w:val="ro-MD"/>
              </w:rPr>
              <w:t>ifer</w:t>
            </w:r>
          </w:p>
        </w:tc>
        <w:tc>
          <w:tcPr>
            <w:tcW w:w="560" w:type="pct"/>
            <w:tcBorders>
              <w:left w:val="single" w:sz="12" w:space="0" w:color="auto"/>
            </w:tcBorders>
            <w:shd w:val="clear" w:color="auto" w:fill="FBFBFB"/>
            <w:tcMar>
              <w:top w:w="15" w:type="dxa"/>
              <w:left w:w="108" w:type="dxa"/>
              <w:bottom w:w="0" w:type="dxa"/>
              <w:right w:w="108" w:type="dxa"/>
            </w:tcMar>
          </w:tcPr>
          <w:p w14:paraId="3E35BA6C" w14:textId="0A1037EB" w:rsidR="00502212" w:rsidRPr="000A777D" w:rsidRDefault="00502212" w:rsidP="00502212">
            <w:pPr>
              <w:spacing w:line="240" w:lineRule="auto"/>
              <w:rPr>
                <w:b/>
                <w:szCs w:val="20"/>
                <w:lang w:val="ro-MD"/>
              </w:rPr>
            </w:pPr>
            <w:r w:rsidRPr="00106F9F">
              <w:rPr>
                <w:b/>
                <w:szCs w:val="20"/>
                <w:lang w:val="ro-MD"/>
              </w:rPr>
              <w:t xml:space="preserve">Nu sunt implementate instrumente de management la nivel </w:t>
            </w:r>
            <w:r>
              <w:rPr>
                <w:b/>
                <w:szCs w:val="20"/>
                <w:lang w:val="ro-MD"/>
              </w:rPr>
              <w:t>de acvifer</w:t>
            </w:r>
            <w:r w:rsidRPr="00106F9F">
              <w:rPr>
                <w:b/>
                <w:szCs w:val="20"/>
                <w:lang w:val="ro-MD"/>
              </w:rPr>
              <w:t>.</w:t>
            </w:r>
          </w:p>
        </w:tc>
        <w:tc>
          <w:tcPr>
            <w:tcW w:w="803" w:type="pct"/>
            <w:shd w:val="clear" w:color="auto" w:fill="FBFBFB"/>
            <w:tcMar>
              <w:top w:w="15" w:type="dxa"/>
              <w:left w:w="108" w:type="dxa"/>
              <w:bottom w:w="0" w:type="dxa"/>
              <w:right w:w="108" w:type="dxa"/>
            </w:tcMar>
          </w:tcPr>
          <w:p w14:paraId="2E3DA843" w14:textId="193D9C01" w:rsidR="00502212" w:rsidRPr="000A777D" w:rsidRDefault="00502212" w:rsidP="00502212">
            <w:pPr>
              <w:spacing w:line="240" w:lineRule="auto"/>
              <w:rPr>
                <w:b/>
                <w:szCs w:val="20"/>
                <w:lang w:val="ro-MD"/>
              </w:rPr>
            </w:pPr>
            <w:r w:rsidRPr="009024F0">
              <w:rPr>
                <w:szCs w:val="20"/>
                <w:lang w:val="ro-MD"/>
              </w:rPr>
              <w:t xml:space="preserve">Utilizarea instrumentelor de management </w:t>
            </w:r>
            <w:r>
              <w:rPr>
                <w:szCs w:val="20"/>
                <w:lang w:val="ro-MD"/>
              </w:rPr>
              <w:t>la nivel de acvifer</w:t>
            </w:r>
            <w:r w:rsidRPr="009024F0">
              <w:rPr>
                <w:szCs w:val="20"/>
                <w:lang w:val="ro-MD"/>
              </w:rPr>
              <w:t xml:space="preserve"> este limitată și doar pentru </w:t>
            </w:r>
            <w:r w:rsidRPr="009024F0">
              <w:rPr>
                <w:b/>
                <w:szCs w:val="20"/>
                <w:lang w:val="ro-MD"/>
              </w:rPr>
              <w:t>proiecte pe termen scurt / ad-hoc</w:t>
            </w:r>
            <w:r w:rsidRPr="009024F0">
              <w:rPr>
                <w:szCs w:val="20"/>
                <w:lang w:val="ro-MD"/>
              </w:rPr>
              <w:t xml:space="preserve"> sau similare.</w:t>
            </w:r>
          </w:p>
        </w:tc>
        <w:tc>
          <w:tcPr>
            <w:tcW w:w="748" w:type="pct"/>
            <w:gridSpan w:val="2"/>
            <w:shd w:val="clear" w:color="auto" w:fill="FBFBFB"/>
            <w:tcMar>
              <w:top w:w="15" w:type="dxa"/>
              <w:left w:w="108" w:type="dxa"/>
              <w:bottom w:w="0" w:type="dxa"/>
              <w:right w:w="108" w:type="dxa"/>
            </w:tcMar>
          </w:tcPr>
          <w:p w14:paraId="42361D9D" w14:textId="14CAC632" w:rsidR="00502212" w:rsidRDefault="00502212" w:rsidP="00502212">
            <w:pPr>
              <w:spacing w:line="240" w:lineRule="auto"/>
              <w:rPr>
                <w:szCs w:val="20"/>
                <w:lang w:val="ro-MD"/>
              </w:rPr>
            </w:pPr>
            <w:r w:rsidRPr="00135441">
              <w:rPr>
                <w:szCs w:val="20"/>
                <w:lang w:val="ro-MD"/>
              </w:rPr>
              <w:t>Unele instrumente de management</w:t>
            </w:r>
            <w:r>
              <w:rPr>
                <w:szCs w:val="20"/>
                <w:lang w:val="ro-MD"/>
              </w:rPr>
              <w:t xml:space="preserve"> la nivel de acvifer</w:t>
            </w:r>
            <w:r w:rsidRPr="00135441">
              <w:rPr>
                <w:szCs w:val="20"/>
                <w:lang w:val="ro-MD"/>
              </w:rPr>
              <w:t xml:space="preserve"> sunt implementate pe termen lung, </w:t>
            </w:r>
            <w:r w:rsidRPr="00135441">
              <w:rPr>
                <w:b/>
                <w:szCs w:val="20"/>
                <w:lang w:val="ro-MD"/>
              </w:rPr>
              <w:t>dar acoperirea geografică și a părților interesate este limitată.</w:t>
            </w:r>
            <w:r>
              <w:rPr>
                <w:b/>
                <w:szCs w:val="20"/>
                <w:lang w:val="ro-MD"/>
              </w:rPr>
              <w:t xml:space="preserve"> </w:t>
            </w:r>
          </w:p>
          <w:p w14:paraId="0E6CE2D1" w14:textId="018ABB0A" w:rsidR="00502212" w:rsidRPr="000A777D" w:rsidRDefault="00502212" w:rsidP="00502212">
            <w:pPr>
              <w:spacing w:line="240" w:lineRule="auto"/>
              <w:rPr>
                <w:b/>
                <w:szCs w:val="20"/>
                <w:lang w:val="ro-MD"/>
              </w:rPr>
            </w:pPr>
          </w:p>
        </w:tc>
        <w:tc>
          <w:tcPr>
            <w:tcW w:w="795" w:type="pct"/>
            <w:shd w:val="clear" w:color="auto" w:fill="FBFBFB"/>
            <w:tcMar>
              <w:top w:w="15" w:type="dxa"/>
              <w:left w:w="108" w:type="dxa"/>
              <w:bottom w:w="0" w:type="dxa"/>
              <w:right w:w="108" w:type="dxa"/>
            </w:tcMar>
          </w:tcPr>
          <w:p w14:paraId="0F7B66BD" w14:textId="2A1310A8" w:rsidR="00502212" w:rsidRPr="005B121D" w:rsidRDefault="00502212" w:rsidP="00502212">
            <w:pPr>
              <w:spacing w:line="240" w:lineRule="auto"/>
              <w:rPr>
                <w:szCs w:val="20"/>
                <w:lang w:val="ro-MD"/>
              </w:rPr>
            </w:pPr>
            <w:r w:rsidRPr="005B121D">
              <w:rPr>
                <w:szCs w:val="20"/>
                <w:lang w:val="ro-MD"/>
              </w:rPr>
              <w:t xml:space="preserve">Instrumentele de management </w:t>
            </w:r>
            <w:r>
              <w:rPr>
                <w:szCs w:val="20"/>
                <w:lang w:val="ro-MD"/>
              </w:rPr>
              <w:t>la nivel de acvifer</w:t>
            </w:r>
            <w:r w:rsidRPr="005B121D">
              <w:rPr>
                <w:szCs w:val="20"/>
                <w:lang w:val="ro-MD"/>
              </w:rPr>
              <w:t xml:space="preserve"> sunt implementate pe termen lung, </w:t>
            </w:r>
            <w:r w:rsidRPr="005B121D">
              <w:rPr>
                <w:b/>
                <w:szCs w:val="20"/>
                <w:lang w:val="ro-MD"/>
              </w:rPr>
              <w:t xml:space="preserve">cu acoperirea geografică și a părților interesate adecvată. </w:t>
            </w:r>
          </w:p>
          <w:p w14:paraId="0246228D" w14:textId="32555A71" w:rsidR="00502212" w:rsidRPr="000A777D" w:rsidRDefault="00502212" w:rsidP="00502212">
            <w:pPr>
              <w:spacing w:line="240" w:lineRule="auto"/>
              <w:rPr>
                <w:szCs w:val="20"/>
                <w:lang w:val="ro-MD"/>
              </w:rPr>
            </w:pPr>
          </w:p>
        </w:tc>
        <w:tc>
          <w:tcPr>
            <w:tcW w:w="750" w:type="pct"/>
            <w:shd w:val="clear" w:color="auto" w:fill="FBFBFB"/>
            <w:tcMar>
              <w:top w:w="15" w:type="dxa"/>
              <w:left w:w="108" w:type="dxa"/>
              <w:bottom w:w="0" w:type="dxa"/>
              <w:right w:w="108" w:type="dxa"/>
            </w:tcMar>
          </w:tcPr>
          <w:p w14:paraId="320E7386" w14:textId="4BAD4C5C" w:rsidR="00502212" w:rsidRPr="00494F89" w:rsidRDefault="00502212" w:rsidP="00502212">
            <w:pPr>
              <w:spacing w:line="240" w:lineRule="auto"/>
              <w:rPr>
                <w:szCs w:val="20"/>
                <w:lang w:val="ro-MD"/>
              </w:rPr>
            </w:pPr>
            <w:r w:rsidRPr="00494F89">
              <w:rPr>
                <w:szCs w:val="20"/>
                <w:lang w:val="ro-MD"/>
              </w:rPr>
              <w:t xml:space="preserve">Instrumentele de management </w:t>
            </w:r>
            <w:r>
              <w:rPr>
                <w:szCs w:val="20"/>
                <w:lang w:val="ro-MD"/>
              </w:rPr>
              <w:t>la nivel de acvifer</w:t>
            </w:r>
            <w:r w:rsidRPr="00494F89">
              <w:rPr>
                <w:szCs w:val="20"/>
                <w:lang w:val="ro-MD"/>
              </w:rPr>
              <w:t xml:space="preserve"> sunt implementate pe termen lung, cu rezultate eficiente, </w:t>
            </w:r>
            <w:r w:rsidRPr="00494F89">
              <w:rPr>
                <w:b/>
                <w:szCs w:val="20"/>
                <w:lang w:val="ro-MD"/>
              </w:rPr>
              <w:t xml:space="preserve">cu acoperirea geografică și a părților interesate foare bună. </w:t>
            </w:r>
          </w:p>
          <w:p w14:paraId="57A83EA8" w14:textId="4293902A" w:rsidR="00502212" w:rsidRPr="000A777D" w:rsidRDefault="00502212" w:rsidP="00502212">
            <w:pPr>
              <w:spacing w:line="240" w:lineRule="auto"/>
              <w:rPr>
                <w:szCs w:val="20"/>
                <w:lang w:val="ro-MD"/>
              </w:rPr>
            </w:pPr>
            <w:r w:rsidRPr="000A777D">
              <w:rPr>
                <w:szCs w:val="20"/>
                <w:lang w:val="ro-MD"/>
              </w:rPr>
              <w:t>.</w:t>
            </w:r>
          </w:p>
        </w:tc>
        <w:tc>
          <w:tcPr>
            <w:tcW w:w="691" w:type="pct"/>
            <w:shd w:val="clear" w:color="auto" w:fill="FBFBFB"/>
            <w:tcMar>
              <w:top w:w="15" w:type="dxa"/>
              <w:left w:w="108" w:type="dxa"/>
              <w:bottom w:w="0" w:type="dxa"/>
              <w:right w:w="108" w:type="dxa"/>
            </w:tcMar>
          </w:tcPr>
          <w:p w14:paraId="6C789F27" w14:textId="7522A3FE" w:rsidR="00502212" w:rsidRPr="000A777D" w:rsidRDefault="00502212" w:rsidP="00502212">
            <w:pPr>
              <w:spacing w:line="240" w:lineRule="auto"/>
              <w:rPr>
                <w:szCs w:val="20"/>
                <w:lang w:val="ro-MD"/>
              </w:rPr>
            </w:pPr>
            <w:r w:rsidRPr="009803D9">
              <w:rPr>
                <w:szCs w:val="20"/>
                <w:lang w:val="ro-MD"/>
              </w:rPr>
              <w:t xml:space="preserve">Instrumentele de management </w:t>
            </w:r>
            <w:r>
              <w:rPr>
                <w:szCs w:val="20"/>
                <w:lang w:val="ro-MD"/>
              </w:rPr>
              <w:t>la nivel de acvifer</w:t>
            </w:r>
            <w:r w:rsidRPr="009803D9">
              <w:rPr>
                <w:szCs w:val="20"/>
                <w:lang w:val="ro-MD"/>
              </w:rPr>
              <w:t xml:space="preserve"> sunt implementate pe termen lung,</w:t>
            </w:r>
            <w:r>
              <w:rPr>
                <w:szCs w:val="20"/>
                <w:lang w:val="ro-MD"/>
              </w:rPr>
              <w:t xml:space="preserve"> cu rezultate foarte eficiente,</w:t>
            </w:r>
            <w:r w:rsidRPr="009803D9">
              <w:rPr>
                <w:szCs w:val="20"/>
                <w:lang w:val="ro-MD"/>
              </w:rPr>
              <w:t xml:space="preserve"> </w:t>
            </w:r>
            <w:r w:rsidRPr="009803D9">
              <w:rPr>
                <w:b/>
                <w:szCs w:val="20"/>
                <w:lang w:val="ro-MD"/>
              </w:rPr>
              <w:t xml:space="preserve">cu acoperirea geografică și a părților interesate </w:t>
            </w:r>
            <w:r>
              <w:rPr>
                <w:b/>
                <w:szCs w:val="20"/>
                <w:lang w:val="ro-MD"/>
              </w:rPr>
              <w:t xml:space="preserve">excelentă. </w:t>
            </w:r>
          </w:p>
        </w:tc>
      </w:tr>
      <w:tr w:rsidR="008F1BD0" w:rsidRPr="000A777D" w14:paraId="07061044" w14:textId="77777777" w:rsidTr="00C22CBB">
        <w:trPr>
          <w:trHeight w:val="194"/>
        </w:trPr>
        <w:tc>
          <w:tcPr>
            <w:tcW w:w="91" w:type="pct"/>
            <w:vMerge/>
            <w:shd w:val="clear" w:color="auto" w:fill="DBE5F1"/>
            <w:tcMar>
              <w:top w:w="15" w:type="dxa"/>
              <w:left w:w="108" w:type="dxa"/>
              <w:bottom w:w="0" w:type="dxa"/>
              <w:right w:w="108" w:type="dxa"/>
            </w:tcMar>
          </w:tcPr>
          <w:p w14:paraId="146C30A9" w14:textId="77777777" w:rsidR="008F1BD0" w:rsidRPr="000A777D" w:rsidRDefault="008F1BD0" w:rsidP="008F1BD0">
            <w:pPr>
              <w:spacing w:line="240" w:lineRule="auto"/>
              <w:rPr>
                <w:color w:val="7F7F7F"/>
                <w:sz w:val="18"/>
                <w:szCs w:val="18"/>
                <w:lang w:val="ro-MD"/>
              </w:rPr>
            </w:pPr>
          </w:p>
        </w:tc>
        <w:tc>
          <w:tcPr>
            <w:tcW w:w="251" w:type="pct"/>
            <w:tcBorders>
              <w:right w:val="single" w:sz="12" w:space="0" w:color="auto"/>
            </w:tcBorders>
            <w:shd w:val="clear" w:color="auto" w:fill="DBE5F1"/>
          </w:tcPr>
          <w:p w14:paraId="159381BD" w14:textId="7508AE32" w:rsidR="008F1BD0" w:rsidRPr="000A777D" w:rsidRDefault="008F1BD0" w:rsidP="008F1BD0">
            <w:pPr>
              <w:spacing w:line="240" w:lineRule="auto"/>
              <w:rPr>
                <w:sz w:val="18"/>
                <w:szCs w:val="18"/>
                <w:lang w:val="ro-MD"/>
              </w:rPr>
            </w:pPr>
            <w:r w:rsidRPr="00CE5AC9">
              <w:rPr>
                <w:sz w:val="18"/>
                <w:szCs w:val="18"/>
                <w:lang w:val="ro-MD"/>
              </w:rPr>
              <w:t>Scorul sau n/a:</w:t>
            </w:r>
          </w:p>
        </w:tc>
        <w:tc>
          <w:tcPr>
            <w:tcW w:w="311" w:type="pct"/>
            <w:tcBorders>
              <w:right w:val="single" w:sz="12" w:space="0" w:color="auto"/>
            </w:tcBorders>
            <w:shd w:val="clear" w:color="auto" w:fill="FFFF00"/>
          </w:tcPr>
          <w:p w14:paraId="56E4E7EE" w14:textId="77777777" w:rsidR="008F1BD0" w:rsidRPr="000A777D" w:rsidRDefault="008F1BD0" w:rsidP="008F1BD0">
            <w:pPr>
              <w:spacing w:line="240" w:lineRule="auto"/>
              <w:jc w:val="center"/>
              <w:rPr>
                <w:b/>
                <w:sz w:val="18"/>
                <w:szCs w:val="18"/>
                <w:lang w:val="ro-MD"/>
              </w:rPr>
            </w:pPr>
            <w:r w:rsidRPr="000A777D">
              <w:rPr>
                <w:b/>
                <w:sz w:val="18"/>
                <w:szCs w:val="18"/>
                <w:lang w:val="ro-MD"/>
              </w:rPr>
              <w:t>0</w:t>
            </w:r>
          </w:p>
        </w:tc>
        <w:tc>
          <w:tcPr>
            <w:tcW w:w="560" w:type="pct"/>
            <w:tcBorders>
              <w:left w:val="single" w:sz="12" w:space="0" w:color="auto"/>
            </w:tcBorders>
            <w:shd w:val="clear" w:color="auto" w:fill="FBFBFB"/>
            <w:tcMar>
              <w:top w:w="15" w:type="dxa"/>
              <w:left w:w="108" w:type="dxa"/>
              <w:bottom w:w="0" w:type="dxa"/>
              <w:right w:w="108" w:type="dxa"/>
            </w:tcMar>
          </w:tcPr>
          <w:p w14:paraId="26A27F1D" w14:textId="551EFA99" w:rsidR="008F1BD0" w:rsidRPr="000A777D" w:rsidRDefault="008F1BD0" w:rsidP="008F1BD0">
            <w:pPr>
              <w:spacing w:line="240" w:lineRule="auto"/>
              <w:rPr>
                <w:sz w:val="18"/>
                <w:szCs w:val="18"/>
                <w:lang w:val="ro-MD"/>
              </w:rPr>
            </w:pPr>
            <w:r w:rsidRPr="00CE5AC9">
              <w:rPr>
                <w:sz w:val="18"/>
                <w:szCs w:val="18"/>
                <w:lang w:val="ro-MD"/>
              </w:rPr>
              <w:t>Justificare/dovadă</w:t>
            </w:r>
          </w:p>
        </w:tc>
        <w:tc>
          <w:tcPr>
            <w:tcW w:w="3787" w:type="pct"/>
            <w:gridSpan w:val="6"/>
            <w:shd w:val="clear" w:color="auto" w:fill="EEECE1" w:themeFill="background2"/>
            <w:tcMar>
              <w:top w:w="15" w:type="dxa"/>
              <w:left w:w="108" w:type="dxa"/>
              <w:bottom w:w="0" w:type="dxa"/>
              <w:right w:w="108" w:type="dxa"/>
            </w:tcMar>
          </w:tcPr>
          <w:p w14:paraId="42F3335B" w14:textId="4CC16E92" w:rsidR="008F1BD0" w:rsidRPr="000A777D" w:rsidRDefault="00452D00" w:rsidP="008F1BD0">
            <w:pPr>
              <w:spacing w:line="240" w:lineRule="auto"/>
              <w:rPr>
                <w:color w:val="7F7F7F"/>
                <w:sz w:val="18"/>
                <w:szCs w:val="18"/>
                <w:lang w:val="ro-MD"/>
              </w:rPr>
            </w:pPr>
            <w:r w:rsidRPr="00452D00">
              <w:rPr>
                <w:sz w:val="18"/>
                <w:szCs w:val="18"/>
                <w:lang w:val="ro-MD"/>
              </w:rPr>
              <w:t>Nu există management la nivelul acviferului.</w:t>
            </w:r>
          </w:p>
        </w:tc>
      </w:tr>
      <w:tr w:rsidR="008F1BD0" w:rsidRPr="000A777D" w14:paraId="74F86A5A" w14:textId="77777777" w:rsidTr="00282C76">
        <w:trPr>
          <w:cantSplit/>
          <w:trHeight w:val="321"/>
        </w:trPr>
        <w:tc>
          <w:tcPr>
            <w:tcW w:w="91" w:type="pct"/>
            <w:vMerge w:val="restart"/>
            <w:shd w:val="clear" w:color="auto" w:fill="DBE5F1"/>
            <w:tcMar>
              <w:top w:w="15" w:type="dxa"/>
              <w:left w:w="108" w:type="dxa"/>
              <w:bottom w:w="0" w:type="dxa"/>
              <w:right w:w="108" w:type="dxa"/>
            </w:tcMar>
          </w:tcPr>
          <w:p w14:paraId="0EAAAAE4" w14:textId="77777777" w:rsidR="008F1BD0" w:rsidRPr="000A777D" w:rsidRDefault="008F1BD0" w:rsidP="008F1BD0">
            <w:pPr>
              <w:spacing w:line="240" w:lineRule="auto"/>
              <w:ind w:left="-57"/>
              <w:rPr>
                <w:bCs/>
                <w:szCs w:val="20"/>
                <w:lang w:val="ro-MD"/>
              </w:rPr>
            </w:pPr>
            <w:r w:rsidRPr="000A777D">
              <w:rPr>
                <w:bCs/>
                <w:szCs w:val="20"/>
                <w:lang w:val="ro-MD"/>
              </w:rPr>
              <w:t>c</w:t>
            </w:r>
          </w:p>
        </w:tc>
        <w:tc>
          <w:tcPr>
            <w:tcW w:w="562" w:type="pct"/>
            <w:gridSpan w:val="2"/>
            <w:tcBorders>
              <w:right w:val="single" w:sz="12" w:space="0" w:color="auto"/>
            </w:tcBorders>
            <w:shd w:val="clear" w:color="auto" w:fill="DBE5F1"/>
            <w:tcMar>
              <w:top w:w="15" w:type="dxa"/>
              <w:left w:w="108" w:type="dxa"/>
              <w:bottom w:w="0" w:type="dxa"/>
              <w:right w:w="108" w:type="dxa"/>
            </w:tcMar>
          </w:tcPr>
          <w:p w14:paraId="446AAA6B" w14:textId="5FABE804" w:rsidR="008F1BD0" w:rsidRPr="000A777D" w:rsidRDefault="00F033FF" w:rsidP="00F033FF">
            <w:pPr>
              <w:spacing w:line="240" w:lineRule="auto"/>
              <w:rPr>
                <w:b/>
                <w:szCs w:val="20"/>
                <w:lang w:val="ro-MD"/>
              </w:rPr>
            </w:pPr>
            <w:r>
              <w:rPr>
                <w:b/>
                <w:szCs w:val="20"/>
                <w:lang w:val="ro-MD"/>
              </w:rPr>
              <w:t xml:space="preserve">Schimbul de date și informații între țări, </w:t>
            </w:r>
            <w:r>
              <w:rPr>
                <w:szCs w:val="20"/>
                <w:lang w:val="ro-MD"/>
              </w:rPr>
              <w:t>la toate nivelurile</w:t>
            </w:r>
            <w:r w:rsidR="008F1BD0" w:rsidRPr="000A777D">
              <w:rPr>
                <w:rStyle w:val="Referinnotdesubsol"/>
                <w:rFonts w:eastAsia="Calibri"/>
                <w:b/>
                <w:szCs w:val="20"/>
                <w:lang w:val="ro-MD"/>
              </w:rPr>
              <w:footnoteReference w:id="29"/>
            </w:r>
          </w:p>
        </w:tc>
        <w:tc>
          <w:tcPr>
            <w:tcW w:w="560" w:type="pct"/>
            <w:tcBorders>
              <w:left w:val="single" w:sz="12" w:space="0" w:color="auto"/>
            </w:tcBorders>
            <w:shd w:val="clear" w:color="auto" w:fill="FBFBFB"/>
            <w:tcMar>
              <w:top w:w="15" w:type="dxa"/>
              <w:left w:w="108" w:type="dxa"/>
              <w:bottom w:w="0" w:type="dxa"/>
              <w:right w:w="108" w:type="dxa"/>
            </w:tcMar>
          </w:tcPr>
          <w:p w14:paraId="4B18B08C" w14:textId="4EE5D633" w:rsidR="008F1BD0" w:rsidRPr="000A777D" w:rsidRDefault="00D00271" w:rsidP="008F1BD0">
            <w:pPr>
              <w:spacing w:line="240" w:lineRule="auto"/>
              <w:rPr>
                <w:b/>
                <w:szCs w:val="20"/>
                <w:lang w:val="ro-MD"/>
              </w:rPr>
            </w:pPr>
            <w:r>
              <w:rPr>
                <w:b/>
                <w:szCs w:val="20"/>
                <w:lang w:val="ro-MD"/>
              </w:rPr>
              <w:t xml:space="preserve">Nu există </w:t>
            </w:r>
            <w:r w:rsidRPr="00D00271">
              <w:rPr>
                <w:b/>
                <w:szCs w:val="20"/>
                <w:lang w:val="ro-MD"/>
              </w:rPr>
              <w:t>schimb de date și informații.</w:t>
            </w:r>
          </w:p>
        </w:tc>
        <w:tc>
          <w:tcPr>
            <w:tcW w:w="803" w:type="pct"/>
            <w:shd w:val="clear" w:color="auto" w:fill="FBFBFB"/>
            <w:tcMar>
              <w:top w:w="15" w:type="dxa"/>
              <w:left w:w="108" w:type="dxa"/>
              <w:bottom w:w="0" w:type="dxa"/>
              <w:right w:w="108" w:type="dxa"/>
            </w:tcMar>
          </w:tcPr>
          <w:p w14:paraId="0D39D75C" w14:textId="65BCA9EB" w:rsidR="008F1BD0" w:rsidRPr="000A777D" w:rsidRDefault="00D00271" w:rsidP="00D00271">
            <w:pPr>
              <w:spacing w:line="240" w:lineRule="auto"/>
              <w:rPr>
                <w:b/>
                <w:szCs w:val="20"/>
                <w:lang w:val="ro-MD"/>
              </w:rPr>
            </w:pPr>
            <w:r>
              <w:rPr>
                <w:b/>
                <w:szCs w:val="20"/>
                <w:lang w:val="ro-MD"/>
              </w:rPr>
              <w:t>Schimb</w:t>
            </w:r>
            <w:r w:rsidRPr="00D00271">
              <w:rPr>
                <w:b/>
                <w:szCs w:val="20"/>
                <w:lang w:val="ro-MD"/>
              </w:rPr>
              <w:t xml:space="preserve"> limitat de date și informații </w:t>
            </w:r>
            <w:r>
              <w:rPr>
                <w:b/>
                <w:szCs w:val="20"/>
                <w:lang w:val="ro-MD"/>
              </w:rPr>
              <w:t>în regim</w:t>
            </w:r>
            <w:r w:rsidRPr="00D00271">
              <w:rPr>
                <w:b/>
                <w:szCs w:val="20"/>
                <w:lang w:val="ro-MD"/>
              </w:rPr>
              <w:t xml:space="preserve"> ad-hoc.</w:t>
            </w:r>
          </w:p>
        </w:tc>
        <w:tc>
          <w:tcPr>
            <w:tcW w:w="748" w:type="pct"/>
            <w:gridSpan w:val="2"/>
            <w:shd w:val="clear" w:color="auto" w:fill="FBFBFB"/>
            <w:tcMar>
              <w:top w:w="15" w:type="dxa"/>
              <w:left w:w="108" w:type="dxa"/>
              <w:bottom w:w="0" w:type="dxa"/>
              <w:right w:w="108" w:type="dxa"/>
            </w:tcMar>
          </w:tcPr>
          <w:p w14:paraId="7F07987E" w14:textId="7951E210" w:rsidR="008F1BD0" w:rsidRPr="000A777D" w:rsidRDefault="00D00271" w:rsidP="00D00271">
            <w:pPr>
              <w:spacing w:line="240" w:lineRule="auto"/>
              <w:rPr>
                <w:szCs w:val="20"/>
                <w:lang w:val="ro-MD"/>
              </w:rPr>
            </w:pPr>
            <w:r w:rsidRPr="00D00271">
              <w:rPr>
                <w:szCs w:val="20"/>
                <w:lang w:val="ro-MD"/>
              </w:rPr>
              <w:t xml:space="preserve">Există </w:t>
            </w:r>
            <w:r>
              <w:rPr>
                <w:szCs w:val="20"/>
                <w:lang w:val="ro-MD"/>
              </w:rPr>
              <w:t>Acorduri pe termen lung privind</w:t>
            </w:r>
            <w:r w:rsidRPr="00D00271">
              <w:rPr>
                <w:szCs w:val="20"/>
                <w:lang w:val="ro-MD"/>
              </w:rPr>
              <w:t xml:space="preserve"> schimb</w:t>
            </w:r>
            <w:r>
              <w:rPr>
                <w:szCs w:val="20"/>
                <w:lang w:val="ro-MD"/>
              </w:rPr>
              <w:t>ul</w:t>
            </w:r>
            <w:r w:rsidRPr="00D00271">
              <w:rPr>
                <w:szCs w:val="20"/>
                <w:lang w:val="ro-MD"/>
              </w:rPr>
              <w:t xml:space="preserve"> de date și informații între </w:t>
            </w:r>
            <w:r>
              <w:rPr>
                <w:szCs w:val="20"/>
                <w:lang w:val="ro-MD"/>
              </w:rPr>
              <w:t>principalii furnizori</w:t>
            </w:r>
            <w:r w:rsidRPr="00D00271">
              <w:rPr>
                <w:szCs w:val="20"/>
                <w:lang w:val="ro-MD"/>
              </w:rPr>
              <w:t xml:space="preserve"> </w:t>
            </w:r>
            <w:r>
              <w:rPr>
                <w:szCs w:val="20"/>
                <w:lang w:val="ro-MD"/>
              </w:rPr>
              <w:t>și utilizatori</w:t>
            </w:r>
            <w:r w:rsidRPr="00D00271">
              <w:rPr>
                <w:szCs w:val="20"/>
                <w:lang w:val="ro-MD"/>
              </w:rPr>
              <w:t xml:space="preserve"> de date.</w:t>
            </w:r>
          </w:p>
        </w:tc>
        <w:tc>
          <w:tcPr>
            <w:tcW w:w="795" w:type="pct"/>
            <w:shd w:val="clear" w:color="auto" w:fill="FBFBFB"/>
            <w:tcMar>
              <w:top w:w="15" w:type="dxa"/>
              <w:left w:w="108" w:type="dxa"/>
              <w:bottom w:w="0" w:type="dxa"/>
              <w:right w:w="108" w:type="dxa"/>
            </w:tcMar>
          </w:tcPr>
          <w:p w14:paraId="61722331" w14:textId="63CE8F9C" w:rsidR="008F1BD0" w:rsidRPr="000A777D" w:rsidRDefault="000246A9" w:rsidP="000246A9">
            <w:pPr>
              <w:spacing w:line="240" w:lineRule="auto"/>
              <w:rPr>
                <w:szCs w:val="20"/>
                <w:lang w:val="ro-MD"/>
              </w:rPr>
            </w:pPr>
            <w:r w:rsidRPr="000246A9">
              <w:rPr>
                <w:szCs w:val="20"/>
                <w:lang w:val="ro-MD"/>
              </w:rPr>
              <w:t>Acorduri de schimb de date și informații implementate pe o bază mai lungă, cu acoperire adecvată în sectoare și țară.</w:t>
            </w:r>
          </w:p>
        </w:tc>
        <w:tc>
          <w:tcPr>
            <w:tcW w:w="750" w:type="pct"/>
            <w:shd w:val="clear" w:color="auto" w:fill="FBFBFB"/>
            <w:tcMar>
              <w:top w:w="15" w:type="dxa"/>
              <w:left w:w="108" w:type="dxa"/>
              <w:bottom w:w="0" w:type="dxa"/>
              <w:right w:w="108" w:type="dxa"/>
            </w:tcMar>
          </w:tcPr>
          <w:p w14:paraId="72BCEDBB" w14:textId="21C5207B" w:rsidR="008F1BD0" w:rsidRPr="000A777D" w:rsidRDefault="000246A9" w:rsidP="000246A9">
            <w:pPr>
              <w:spacing w:line="240" w:lineRule="auto"/>
              <w:rPr>
                <w:szCs w:val="20"/>
                <w:lang w:val="ro-MD"/>
              </w:rPr>
            </w:pPr>
            <w:r w:rsidRPr="000246A9">
              <w:rPr>
                <w:szCs w:val="20"/>
                <w:lang w:val="ro-MD"/>
              </w:rPr>
              <w:t xml:space="preserve">Acorduri de schimb de date și informații implementate pe o bază mai lungă, cu acoperire </w:t>
            </w:r>
            <w:r>
              <w:rPr>
                <w:szCs w:val="20"/>
                <w:lang w:val="ro-MD"/>
              </w:rPr>
              <w:t>foarte bună</w:t>
            </w:r>
            <w:r w:rsidRPr="000246A9">
              <w:rPr>
                <w:szCs w:val="20"/>
                <w:lang w:val="ro-MD"/>
              </w:rPr>
              <w:t xml:space="preserve"> în sectoare și țară.</w:t>
            </w:r>
          </w:p>
        </w:tc>
        <w:tc>
          <w:tcPr>
            <w:tcW w:w="691" w:type="pct"/>
            <w:shd w:val="clear" w:color="auto" w:fill="FBFBFB"/>
            <w:tcMar>
              <w:top w:w="15" w:type="dxa"/>
              <w:left w:w="108" w:type="dxa"/>
              <w:bottom w:w="0" w:type="dxa"/>
              <w:right w:w="108" w:type="dxa"/>
            </w:tcMar>
          </w:tcPr>
          <w:p w14:paraId="54F92474" w14:textId="6BC22576" w:rsidR="008F1BD0" w:rsidRPr="000A777D" w:rsidRDefault="000246A9" w:rsidP="008F1BD0">
            <w:pPr>
              <w:spacing w:line="240" w:lineRule="auto"/>
              <w:rPr>
                <w:szCs w:val="20"/>
                <w:lang w:val="ro-MD"/>
              </w:rPr>
            </w:pPr>
            <w:r w:rsidRPr="000246A9">
              <w:rPr>
                <w:b/>
                <w:szCs w:val="20"/>
                <w:lang w:val="ro-MD"/>
              </w:rPr>
              <w:t>Toate datele și informațiile relevante sunt online și accesibile gratuit tuturor.</w:t>
            </w:r>
          </w:p>
        </w:tc>
      </w:tr>
      <w:tr w:rsidR="008F1BD0" w:rsidRPr="000A777D" w14:paraId="378BFD11" w14:textId="77777777" w:rsidTr="00C22CBB">
        <w:trPr>
          <w:trHeight w:val="194"/>
        </w:trPr>
        <w:tc>
          <w:tcPr>
            <w:tcW w:w="91" w:type="pct"/>
            <w:vMerge/>
            <w:shd w:val="clear" w:color="auto" w:fill="DBE5F1"/>
            <w:tcMar>
              <w:top w:w="15" w:type="dxa"/>
              <w:left w:w="108" w:type="dxa"/>
              <w:bottom w:w="0" w:type="dxa"/>
              <w:right w:w="108" w:type="dxa"/>
            </w:tcMar>
          </w:tcPr>
          <w:p w14:paraId="7914F454" w14:textId="77777777" w:rsidR="008F1BD0" w:rsidRPr="000A777D" w:rsidRDefault="008F1BD0" w:rsidP="008F1BD0">
            <w:pPr>
              <w:spacing w:line="240" w:lineRule="auto"/>
              <w:rPr>
                <w:color w:val="7F7F7F"/>
                <w:sz w:val="18"/>
                <w:szCs w:val="18"/>
                <w:lang w:val="ro-MD"/>
              </w:rPr>
            </w:pPr>
          </w:p>
        </w:tc>
        <w:tc>
          <w:tcPr>
            <w:tcW w:w="251" w:type="pct"/>
            <w:tcBorders>
              <w:right w:val="single" w:sz="12" w:space="0" w:color="auto"/>
            </w:tcBorders>
            <w:shd w:val="clear" w:color="auto" w:fill="DBE5F1"/>
          </w:tcPr>
          <w:p w14:paraId="33EE419D" w14:textId="5A9A4D13" w:rsidR="008F1BD0" w:rsidRPr="000A777D" w:rsidRDefault="008F1BD0" w:rsidP="008F1BD0">
            <w:pPr>
              <w:spacing w:line="240" w:lineRule="auto"/>
              <w:rPr>
                <w:sz w:val="18"/>
                <w:szCs w:val="18"/>
                <w:lang w:val="ro-MD"/>
              </w:rPr>
            </w:pPr>
            <w:r w:rsidRPr="00CE5AC9">
              <w:rPr>
                <w:sz w:val="18"/>
                <w:szCs w:val="18"/>
                <w:lang w:val="ro-MD"/>
              </w:rPr>
              <w:t>Scorul sau n/a:</w:t>
            </w:r>
          </w:p>
        </w:tc>
        <w:tc>
          <w:tcPr>
            <w:tcW w:w="311" w:type="pct"/>
            <w:tcBorders>
              <w:right w:val="single" w:sz="12" w:space="0" w:color="auto"/>
            </w:tcBorders>
            <w:shd w:val="clear" w:color="auto" w:fill="FFFF00"/>
          </w:tcPr>
          <w:p w14:paraId="5657EAB1" w14:textId="77777777" w:rsidR="008F1BD0" w:rsidRPr="000A777D" w:rsidRDefault="008F1BD0" w:rsidP="008F1BD0">
            <w:pPr>
              <w:spacing w:line="240" w:lineRule="auto"/>
              <w:jc w:val="center"/>
              <w:rPr>
                <w:b/>
                <w:sz w:val="18"/>
                <w:szCs w:val="18"/>
                <w:lang w:val="ro-MD"/>
              </w:rPr>
            </w:pPr>
            <w:r w:rsidRPr="000A777D">
              <w:rPr>
                <w:b/>
                <w:sz w:val="18"/>
                <w:szCs w:val="18"/>
                <w:lang w:val="ro-MD"/>
              </w:rPr>
              <w:t>30</w:t>
            </w:r>
          </w:p>
        </w:tc>
        <w:tc>
          <w:tcPr>
            <w:tcW w:w="560" w:type="pct"/>
            <w:tcBorders>
              <w:left w:val="single" w:sz="12" w:space="0" w:color="auto"/>
            </w:tcBorders>
            <w:shd w:val="clear" w:color="auto" w:fill="FBFBFB"/>
            <w:tcMar>
              <w:top w:w="15" w:type="dxa"/>
              <w:left w:w="108" w:type="dxa"/>
              <w:bottom w:w="0" w:type="dxa"/>
              <w:right w:w="108" w:type="dxa"/>
            </w:tcMar>
          </w:tcPr>
          <w:p w14:paraId="05D36D28" w14:textId="304CC5A4" w:rsidR="008F1BD0" w:rsidRPr="000A777D" w:rsidRDefault="008F1BD0" w:rsidP="008F1BD0">
            <w:pPr>
              <w:spacing w:line="240" w:lineRule="auto"/>
              <w:rPr>
                <w:sz w:val="18"/>
                <w:szCs w:val="18"/>
                <w:lang w:val="ro-MD"/>
              </w:rPr>
            </w:pPr>
            <w:r w:rsidRPr="00CE5AC9">
              <w:rPr>
                <w:sz w:val="18"/>
                <w:szCs w:val="18"/>
                <w:lang w:val="ro-MD"/>
              </w:rPr>
              <w:t>Justificare/dovadă</w:t>
            </w:r>
          </w:p>
        </w:tc>
        <w:tc>
          <w:tcPr>
            <w:tcW w:w="3787" w:type="pct"/>
            <w:gridSpan w:val="6"/>
            <w:shd w:val="clear" w:color="auto" w:fill="EEECE1" w:themeFill="background2"/>
            <w:tcMar>
              <w:top w:w="15" w:type="dxa"/>
              <w:left w:w="108" w:type="dxa"/>
              <w:bottom w:w="0" w:type="dxa"/>
              <w:right w:w="108" w:type="dxa"/>
            </w:tcMar>
          </w:tcPr>
          <w:p w14:paraId="1B0F5DBE" w14:textId="3B78FD09" w:rsidR="008F1BD0" w:rsidRPr="000A777D" w:rsidRDefault="00A8633D" w:rsidP="00A8633D">
            <w:pPr>
              <w:spacing w:line="240" w:lineRule="auto"/>
              <w:rPr>
                <w:color w:val="7F7F7F"/>
                <w:sz w:val="18"/>
                <w:szCs w:val="18"/>
                <w:lang w:val="ro-MD"/>
              </w:rPr>
            </w:pPr>
            <w:r>
              <w:rPr>
                <w:sz w:val="18"/>
                <w:szCs w:val="18"/>
                <w:lang w:val="ro-MD"/>
              </w:rPr>
              <w:t>Legal există Acorduri</w:t>
            </w:r>
            <w:r w:rsidRPr="00A8633D">
              <w:rPr>
                <w:sz w:val="18"/>
                <w:szCs w:val="18"/>
                <w:lang w:val="ro-MD"/>
              </w:rPr>
              <w:t xml:space="preserve">; dar nu </w:t>
            </w:r>
            <w:r>
              <w:rPr>
                <w:sz w:val="18"/>
                <w:szCs w:val="18"/>
                <w:lang w:val="ro-MD"/>
              </w:rPr>
              <w:t>se implementează</w:t>
            </w:r>
            <w:r w:rsidRPr="00A8633D">
              <w:rPr>
                <w:sz w:val="18"/>
                <w:szCs w:val="18"/>
                <w:lang w:val="ro-MD"/>
              </w:rPr>
              <w:t xml:space="preserve"> (fără durabilitate). Datele sunt încă pe hârtie. Disponibilitate scăzută a unora dintre furnizorii de date de a le partaja. Nu </w:t>
            </w:r>
            <w:r>
              <w:rPr>
                <w:sz w:val="18"/>
                <w:szCs w:val="18"/>
                <w:lang w:val="ro-MD"/>
              </w:rPr>
              <w:t>sunt</w:t>
            </w:r>
            <w:r w:rsidRPr="00A8633D">
              <w:rPr>
                <w:sz w:val="18"/>
                <w:szCs w:val="18"/>
                <w:lang w:val="ro-MD"/>
              </w:rPr>
              <w:t xml:space="preserve"> disponibil</w:t>
            </w:r>
            <w:r>
              <w:rPr>
                <w:sz w:val="18"/>
                <w:szCs w:val="18"/>
                <w:lang w:val="ro-MD"/>
              </w:rPr>
              <w:t>e datele</w:t>
            </w:r>
            <w:r w:rsidRPr="00A8633D">
              <w:rPr>
                <w:sz w:val="18"/>
                <w:szCs w:val="18"/>
                <w:lang w:val="ro-MD"/>
              </w:rPr>
              <w:t xml:space="preserve"> online și </w:t>
            </w:r>
            <w:r>
              <w:rPr>
                <w:sz w:val="18"/>
                <w:szCs w:val="18"/>
                <w:lang w:val="ro-MD"/>
              </w:rPr>
              <w:t>cu titlu gratuit</w:t>
            </w:r>
            <w:r w:rsidRPr="00A8633D">
              <w:rPr>
                <w:sz w:val="18"/>
                <w:szCs w:val="18"/>
                <w:lang w:val="ro-MD"/>
              </w:rPr>
              <w:t>.</w:t>
            </w:r>
          </w:p>
        </w:tc>
      </w:tr>
      <w:tr w:rsidR="00F66F49" w:rsidRPr="000A777D" w14:paraId="701D8D23" w14:textId="77777777" w:rsidTr="00AF162C">
        <w:trPr>
          <w:cantSplit/>
          <w:trHeight w:val="957"/>
        </w:trPr>
        <w:tc>
          <w:tcPr>
            <w:tcW w:w="91" w:type="pct"/>
            <w:tcBorders>
              <w:top w:val="single" w:sz="4" w:space="0" w:color="auto"/>
              <w:left w:val="single" w:sz="4" w:space="0" w:color="auto"/>
              <w:right w:val="single" w:sz="4" w:space="0" w:color="auto"/>
            </w:tcBorders>
            <w:shd w:val="clear" w:color="auto" w:fill="DBE5F1"/>
            <w:tcMar>
              <w:top w:w="15" w:type="dxa"/>
              <w:left w:w="108" w:type="dxa"/>
              <w:bottom w:w="0" w:type="dxa"/>
              <w:right w:w="108" w:type="dxa"/>
            </w:tcMar>
          </w:tcPr>
          <w:p w14:paraId="1078541D" w14:textId="77777777" w:rsidR="00F66F49" w:rsidRPr="000A777D" w:rsidRDefault="00F66F49" w:rsidP="00F66F49">
            <w:pPr>
              <w:spacing w:line="240" w:lineRule="auto"/>
              <w:ind w:left="-57"/>
              <w:rPr>
                <w:bCs/>
                <w:szCs w:val="20"/>
                <w:lang w:val="ro-MD"/>
              </w:rPr>
            </w:pPr>
            <w:r w:rsidRPr="000A777D">
              <w:rPr>
                <w:bCs/>
                <w:szCs w:val="20"/>
                <w:lang w:val="ro-MD"/>
              </w:rPr>
              <w:t>d</w:t>
            </w:r>
          </w:p>
        </w:tc>
        <w:tc>
          <w:tcPr>
            <w:tcW w:w="562" w:type="pct"/>
            <w:gridSpan w:val="2"/>
            <w:tcBorders>
              <w:top w:val="single" w:sz="4" w:space="0" w:color="auto"/>
              <w:left w:val="single" w:sz="4" w:space="0" w:color="auto"/>
              <w:bottom w:val="single" w:sz="4" w:space="0" w:color="auto"/>
              <w:right w:val="single" w:sz="12" w:space="0" w:color="auto"/>
            </w:tcBorders>
            <w:shd w:val="clear" w:color="auto" w:fill="DBE5F1"/>
            <w:tcMar>
              <w:top w:w="15" w:type="dxa"/>
              <w:left w:w="108" w:type="dxa"/>
              <w:bottom w:w="0" w:type="dxa"/>
              <w:right w:w="108" w:type="dxa"/>
            </w:tcMar>
          </w:tcPr>
          <w:p w14:paraId="733F9554" w14:textId="77777777" w:rsidR="00F66F49" w:rsidRPr="000A777D" w:rsidRDefault="00F66F49" w:rsidP="00F66F49">
            <w:pPr>
              <w:spacing w:line="240" w:lineRule="auto"/>
              <w:rPr>
                <w:b/>
                <w:szCs w:val="20"/>
                <w:lang w:val="ro-MD"/>
              </w:rPr>
            </w:pPr>
            <w:r w:rsidRPr="000A777D">
              <w:rPr>
                <w:b/>
                <w:szCs w:val="20"/>
                <w:lang w:val="ro-MD"/>
              </w:rPr>
              <w:t xml:space="preserve">Transboundary data and information sharing </w:t>
            </w:r>
            <w:r w:rsidRPr="000A777D">
              <w:rPr>
                <w:b/>
                <w:szCs w:val="20"/>
                <w:u w:val="single"/>
                <w:lang w:val="ro-MD"/>
              </w:rPr>
              <w:t>between</w:t>
            </w:r>
            <w:r w:rsidRPr="000A777D">
              <w:rPr>
                <w:b/>
                <w:szCs w:val="20"/>
                <w:lang w:val="ro-MD"/>
              </w:rPr>
              <w:t xml:space="preserve"> countries</w:t>
            </w:r>
          </w:p>
        </w:tc>
        <w:tc>
          <w:tcPr>
            <w:tcW w:w="560" w:type="pct"/>
            <w:tcBorders>
              <w:left w:val="single" w:sz="12" w:space="0" w:color="auto"/>
            </w:tcBorders>
            <w:shd w:val="clear" w:color="auto" w:fill="FBFBFB"/>
            <w:tcMar>
              <w:top w:w="15" w:type="dxa"/>
              <w:left w:w="108" w:type="dxa"/>
              <w:bottom w:w="0" w:type="dxa"/>
              <w:right w:w="108" w:type="dxa"/>
            </w:tcMar>
          </w:tcPr>
          <w:p w14:paraId="6950AB94" w14:textId="6C150B7F" w:rsidR="00F66F49" w:rsidRPr="000A777D" w:rsidRDefault="00F66F49" w:rsidP="00F66F49">
            <w:pPr>
              <w:spacing w:line="240" w:lineRule="auto"/>
              <w:rPr>
                <w:szCs w:val="20"/>
                <w:lang w:val="ro-MD"/>
              </w:rPr>
            </w:pPr>
            <w:r>
              <w:rPr>
                <w:b/>
                <w:szCs w:val="20"/>
                <w:lang w:val="ro-MD"/>
              </w:rPr>
              <w:t xml:space="preserve">Nu există </w:t>
            </w:r>
            <w:r w:rsidRPr="00D00271">
              <w:rPr>
                <w:b/>
                <w:szCs w:val="20"/>
                <w:lang w:val="ro-MD"/>
              </w:rPr>
              <w:t>schimb de date și informații.</w:t>
            </w:r>
          </w:p>
        </w:tc>
        <w:tc>
          <w:tcPr>
            <w:tcW w:w="803" w:type="pct"/>
            <w:shd w:val="clear" w:color="auto" w:fill="FBFBFB"/>
            <w:tcMar>
              <w:top w:w="15" w:type="dxa"/>
              <w:left w:w="108" w:type="dxa"/>
              <w:bottom w:w="0" w:type="dxa"/>
              <w:right w:w="108" w:type="dxa"/>
            </w:tcMar>
          </w:tcPr>
          <w:p w14:paraId="56D3348A" w14:textId="7D3C23D9" w:rsidR="00F66F49" w:rsidRPr="000A777D" w:rsidRDefault="00F66F49" w:rsidP="00F66F49">
            <w:pPr>
              <w:spacing w:line="240" w:lineRule="auto"/>
              <w:rPr>
                <w:szCs w:val="20"/>
                <w:lang w:val="ro-MD"/>
              </w:rPr>
            </w:pPr>
            <w:r>
              <w:rPr>
                <w:b/>
                <w:szCs w:val="20"/>
                <w:lang w:val="ro-MD"/>
              </w:rPr>
              <w:t>Schimb</w:t>
            </w:r>
            <w:r w:rsidRPr="00D00271">
              <w:rPr>
                <w:b/>
                <w:szCs w:val="20"/>
                <w:lang w:val="ro-MD"/>
              </w:rPr>
              <w:t xml:space="preserve"> limitat de date și informații </w:t>
            </w:r>
            <w:r>
              <w:rPr>
                <w:b/>
                <w:szCs w:val="20"/>
                <w:lang w:val="ro-MD"/>
              </w:rPr>
              <w:t>în regim</w:t>
            </w:r>
            <w:r w:rsidRPr="00D00271">
              <w:rPr>
                <w:b/>
                <w:szCs w:val="20"/>
                <w:lang w:val="ro-MD"/>
              </w:rPr>
              <w:t xml:space="preserve"> ad-hoc.</w:t>
            </w:r>
          </w:p>
        </w:tc>
        <w:tc>
          <w:tcPr>
            <w:tcW w:w="748" w:type="pct"/>
            <w:gridSpan w:val="2"/>
            <w:shd w:val="clear" w:color="auto" w:fill="FBFBFB"/>
            <w:tcMar>
              <w:top w:w="15" w:type="dxa"/>
              <w:left w:w="108" w:type="dxa"/>
              <w:bottom w:w="0" w:type="dxa"/>
              <w:right w:w="108" w:type="dxa"/>
            </w:tcMar>
          </w:tcPr>
          <w:p w14:paraId="7F9381EC" w14:textId="3A652BF7" w:rsidR="00F66F49" w:rsidRPr="000A777D" w:rsidRDefault="00F66F49" w:rsidP="00F66F49">
            <w:pPr>
              <w:spacing w:line="240" w:lineRule="auto"/>
              <w:rPr>
                <w:szCs w:val="20"/>
                <w:lang w:val="ro-MD"/>
              </w:rPr>
            </w:pPr>
            <w:r w:rsidRPr="00D00271">
              <w:rPr>
                <w:szCs w:val="20"/>
                <w:lang w:val="ro-MD"/>
              </w:rPr>
              <w:t xml:space="preserve">Există </w:t>
            </w:r>
            <w:r>
              <w:rPr>
                <w:szCs w:val="20"/>
                <w:lang w:val="ro-MD"/>
              </w:rPr>
              <w:t>Acorduri pe termen lung privind</w:t>
            </w:r>
            <w:r w:rsidRPr="00D00271">
              <w:rPr>
                <w:szCs w:val="20"/>
                <w:lang w:val="ro-MD"/>
              </w:rPr>
              <w:t xml:space="preserve"> schimb</w:t>
            </w:r>
            <w:r>
              <w:rPr>
                <w:szCs w:val="20"/>
                <w:lang w:val="ro-MD"/>
              </w:rPr>
              <w:t>ul</w:t>
            </w:r>
            <w:r w:rsidRPr="00D00271">
              <w:rPr>
                <w:szCs w:val="20"/>
                <w:lang w:val="ro-MD"/>
              </w:rPr>
              <w:t xml:space="preserve"> de date și informații între </w:t>
            </w:r>
            <w:r>
              <w:rPr>
                <w:szCs w:val="20"/>
                <w:lang w:val="ro-MD"/>
              </w:rPr>
              <w:t>principalii furnizori</w:t>
            </w:r>
            <w:r w:rsidRPr="00D00271">
              <w:rPr>
                <w:szCs w:val="20"/>
                <w:lang w:val="ro-MD"/>
              </w:rPr>
              <w:t xml:space="preserve"> </w:t>
            </w:r>
            <w:r>
              <w:rPr>
                <w:szCs w:val="20"/>
                <w:lang w:val="ro-MD"/>
              </w:rPr>
              <w:t>și utilizatori</w:t>
            </w:r>
            <w:r w:rsidRPr="00D00271">
              <w:rPr>
                <w:szCs w:val="20"/>
                <w:lang w:val="ro-MD"/>
              </w:rPr>
              <w:t xml:space="preserve"> de date.</w:t>
            </w:r>
          </w:p>
        </w:tc>
        <w:tc>
          <w:tcPr>
            <w:tcW w:w="795"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58EC3B3C" w14:textId="69573AF5" w:rsidR="00F66F49" w:rsidRPr="000A777D" w:rsidRDefault="000246A9" w:rsidP="000246A9">
            <w:pPr>
              <w:spacing w:line="240" w:lineRule="auto"/>
              <w:rPr>
                <w:szCs w:val="20"/>
                <w:lang w:val="ro-MD"/>
              </w:rPr>
            </w:pPr>
            <w:r>
              <w:rPr>
                <w:szCs w:val="20"/>
                <w:lang w:val="ro-MD"/>
              </w:rPr>
              <w:t>Acordurile privind</w:t>
            </w:r>
            <w:r w:rsidRPr="000246A9">
              <w:rPr>
                <w:szCs w:val="20"/>
                <w:lang w:val="ro-MD"/>
              </w:rPr>
              <w:t xml:space="preserve"> schimb</w:t>
            </w:r>
            <w:r>
              <w:rPr>
                <w:szCs w:val="20"/>
                <w:lang w:val="ro-MD"/>
              </w:rPr>
              <w:t>ul</w:t>
            </w:r>
            <w:r w:rsidRPr="000246A9">
              <w:rPr>
                <w:szCs w:val="20"/>
                <w:lang w:val="ro-MD"/>
              </w:rPr>
              <w:t xml:space="preserve"> de date și informații implementate în mod adecvat.</w:t>
            </w:r>
          </w:p>
        </w:tc>
        <w:tc>
          <w:tcPr>
            <w:tcW w:w="750"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7048A1C8" w14:textId="58073672" w:rsidR="005E2C65" w:rsidRPr="000A777D" w:rsidRDefault="005E2C65" w:rsidP="005E2C65">
            <w:pPr>
              <w:spacing w:line="240" w:lineRule="auto"/>
              <w:rPr>
                <w:b/>
                <w:szCs w:val="20"/>
                <w:lang w:val="ro-MD"/>
              </w:rPr>
            </w:pPr>
            <w:r w:rsidRPr="005E2C65">
              <w:rPr>
                <w:szCs w:val="20"/>
                <w:lang w:val="ro-MD"/>
              </w:rPr>
              <w:t>Acordurile privind schimbul de date și informații implementate</w:t>
            </w:r>
            <w:r>
              <w:rPr>
                <w:szCs w:val="20"/>
                <w:lang w:val="ro-MD"/>
              </w:rPr>
              <w:t xml:space="preserve"> eficient</w:t>
            </w:r>
          </w:p>
          <w:p w14:paraId="0EBB0800" w14:textId="4650E379" w:rsidR="00F66F49" w:rsidRDefault="00F66F49" w:rsidP="00F66F49">
            <w:pPr>
              <w:spacing w:line="240" w:lineRule="auto"/>
              <w:rPr>
                <w:b/>
                <w:szCs w:val="20"/>
                <w:lang w:val="ro-MD"/>
              </w:rPr>
            </w:pPr>
            <w:r w:rsidRPr="000A777D">
              <w:rPr>
                <w:b/>
                <w:szCs w:val="20"/>
                <w:lang w:val="ro-MD"/>
              </w:rPr>
              <w:t>.</w:t>
            </w:r>
            <w:r w:rsidRPr="000A777D">
              <w:rPr>
                <w:rStyle w:val="Referinnotdesubsol"/>
                <w:rFonts w:eastAsia="Calibri"/>
                <w:b/>
                <w:szCs w:val="20"/>
                <w:lang w:val="ro-MD"/>
              </w:rPr>
              <w:footnoteReference w:id="30"/>
            </w:r>
            <w:r w:rsidRPr="000A777D">
              <w:rPr>
                <w:b/>
                <w:szCs w:val="20"/>
                <w:lang w:val="ro-MD"/>
              </w:rPr>
              <w:t xml:space="preserve">  </w:t>
            </w:r>
          </w:p>
          <w:p w14:paraId="79A95A6A" w14:textId="77777777" w:rsidR="000246A9" w:rsidRPr="000A777D" w:rsidRDefault="000246A9" w:rsidP="00F66F49">
            <w:pPr>
              <w:spacing w:line="240" w:lineRule="auto"/>
              <w:rPr>
                <w:szCs w:val="20"/>
                <w:lang w:val="ro-MD"/>
              </w:rPr>
            </w:pPr>
          </w:p>
        </w:tc>
        <w:tc>
          <w:tcPr>
            <w:tcW w:w="691" w:type="pct"/>
            <w:tcBorders>
              <w:top w:val="single" w:sz="4" w:space="0" w:color="auto"/>
              <w:left w:val="single" w:sz="4" w:space="0" w:color="auto"/>
              <w:bottom w:val="single" w:sz="4" w:space="0" w:color="auto"/>
              <w:right w:val="single" w:sz="4" w:space="0" w:color="auto"/>
            </w:tcBorders>
            <w:shd w:val="clear" w:color="auto" w:fill="FBFBFB"/>
            <w:tcMar>
              <w:top w:w="15" w:type="dxa"/>
              <w:left w:w="108" w:type="dxa"/>
              <w:bottom w:w="0" w:type="dxa"/>
              <w:right w:w="108" w:type="dxa"/>
            </w:tcMar>
          </w:tcPr>
          <w:p w14:paraId="70FE8ABE" w14:textId="56FA4864" w:rsidR="00F66F49" w:rsidRPr="000A777D" w:rsidRDefault="000246A9" w:rsidP="000246A9">
            <w:pPr>
              <w:spacing w:line="240" w:lineRule="auto"/>
              <w:rPr>
                <w:szCs w:val="20"/>
                <w:lang w:val="ro-MD"/>
              </w:rPr>
            </w:pPr>
            <w:r w:rsidRPr="000246A9">
              <w:rPr>
                <w:szCs w:val="20"/>
                <w:lang w:val="ro-MD"/>
              </w:rPr>
              <w:t xml:space="preserve">Toate datele și informațiile relevante sunt online și accesibile </w:t>
            </w:r>
            <w:r>
              <w:rPr>
                <w:szCs w:val="20"/>
                <w:lang w:val="ro-MD"/>
              </w:rPr>
              <w:t>între țări</w:t>
            </w:r>
            <w:r w:rsidRPr="000246A9">
              <w:rPr>
                <w:szCs w:val="20"/>
                <w:lang w:val="ro-MD"/>
              </w:rPr>
              <w:t>.</w:t>
            </w:r>
          </w:p>
        </w:tc>
      </w:tr>
      <w:tr w:rsidR="008F1BD0" w:rsidRPr="000A777D" w14:paraId="75C24E25" w14:textId="77777777" w:rsidTr="00C22CBB">
        <w:trPr>
          <w:trHeight w:val="194"/>
        </w:trPr>
        <w:tc>
          <w:tcPr>
            <w:tcW w:w="91" w:type="pct"/>
            <w:tcBorders>
              <w:left w:val="single" w:sz="4" w:space="0" w:color="auto"/>
              <w:right w:val="single" w:sz="4" w:space="0" w:color="auto"/>
            </w:tcBorders>
            <w:shd w:val="clear" w:color="auto" w:fill="DBE5F1"/>
            <w:tcMar>
              <w:top w:w="15" w:type="dxa"/>
              <w:left w:w="108" w:type="dxa"/>
              <w:bottom w:w="0" w:type="dxa"/>
              <w:right w:w="108" w:type="dxa"/>
            </w:tcMar>
          </w:tcPr>
          <w:p w14:paraId="38BC6A22" w14:textId="77777777" w:rsidR="008F1BD0" w:rsidRPr="000A777D" w:rsidRDefault="008F1BD0" w:rsidP="008F1BD0">
            <w:pPr>
              <w:spacing w:line="240" w:lineRule="auto"/>
              <w:rPr>
                <w:color w:val="7F7F7F"/>
                <w:sz w:val="18"/>
                <w:szCs w:val="18"/>
                <w:lang w:val="ro-MD"/>
              </w:rPr>
            </w:pPr>
          </w:p>
        </w:tc>
        <w:tc>
          <w:tcPr>
            <w:tcW w:w="251" w:type="pct"/>
            <w:tcBorders>
              <w:left w:val="single" w:sz="4" w:space="0" w:color="auto"/>
              <w:right w:val="single" w:sz="12" w:space="0" w:color="auto"/>
            </w:tcBorders>
            <w:shd w:val="clear" w:color="auto" w:fill="DBE5F1"/>
          </w:tcPr>
          <w:p w14:paraId="2F405BEA" w14:textId="3C809091" w:rsidR="008F1BD0" w:rsidRPr="000A777D" w:rsidRDefault="008F1BD0" w:rsidP="008F1BD0">
            <w:pPr>
              <w:spacing w:line="240" w:lineRule="auto"/>
              <w:rPr>
                <w:sz w:val="18"/>
                <w:szCs w:val="18"/>
                <w:lang w:val="ro-MD"/>
              </w:rPr>
            </w:pPr>
            <w:r w:rsidRPr="00CE5AC9">
              <w:rPr>
                <w:sz w:val="18"/>
                <w:szCs w:val="18"/>
                <w:lang w:val="ro-MD"/>
              </w:rPr>
              <w:t>Scorul sau n/a:</w:t>
            </w:r>
          </w:p>
        </w:tc>
        <w:tc>
          <w:tcPr>
            <w:tcW w:w="311" w:type="pct"/>
            <w:tcBorders>
              <w:left w:val="single" w:sz="4" w:space="0" w:color="auto"/>
              <w:right w:val="single" w:sz="12" w:space="0" w:color="auto"/>
            </w:tcBorders>
            <w:shd w:val="clear" w:color="auto" w:fill="FFFF00"/>
          </w:tcPr>
          <w:p w14:paraId="5312F760" w14:textId="77777777" w:rsidR="008F1BD0" w:rsidRPr="000A777D" w:rsidRDefault="008F1BD0" w:rsidP="008F1BD0">
            <w:pPr>
              <w:spacing w:line="240" w:lineRule="auto"/>
              <w:jc w:val="center"/>
              <w:rPr>
                <w:b/>
                <w:sz w:val="18"/>
                <w:szCs w:val="18"/>
                <w:lang w:val="ro-MD"/>
              </w:rPr>
            </w:pPr>
            <w:r w:rsidRPr="000A777D">
              <w:rPr>
                <w:b/>
                <w:sz w:val="18"/>
                <w:szCs w:val="18"/>
                <w:lang w:val="ro-MD"/>
              </w:rPr>
              <w:t>30</w:t>
            </w:r>
          </w:p>
        </w:tc>
        <w:tc>
          <w:tcPr>
            <w:tcW w:w="560" w:type="pct"/>
            <w:tcBorders>
              <w:left w:val="single" w:sz="12" w:space="0" w:color="auto"/>
            </w:tcBorders>
            <w:shd w:val="clear" w:color="auto" w:fill="FBFBFB"/>
            <w:tcMar>
              <w:top w:w="15" w:type="dxa"/>
              <w:left w:w="108" w:type="dxa"/>
              <w:bottom w:w="0" w:type="dxa"/>
              <w:right w:w="108" w:type="dxa"/>
            </w:tcMar>
          </w:tcPr>
          <w:p w14:paraId="19A8EFC6" w14:textId="7773CAA1" w:rsidR="008F1BD0" w:rsidRPr="000A777D" w:rsidRDefault="008F1BD0" w:rsidP="008F1BD0">
            <w:pPr>
              <w:spacing w:line="240" w:lineRule="auto"/>
              <w:rPr>
                <w:sz w:val="18"/>
                <w:szCs w:val="18"/>
                <w:lang w:val="ro-MD"/>
              </w:rPr>
            </w:pPr>
            <w:r w:rsidRPr="00CE5AC9">
              <w:rPr>
                <w:sz w:val="18"/>
                <w:szCs w:val="18"/>
                <w:lang w:val="ro-MD"/>
              </w:rPr>
              <w:t>Justificare/dovadă</w:t>
            </w:r>
          </w:p>
        </w:tc>
        <w:tc>
          <w:tcPr>
            <w:tcW w:w="3787" w:type="pct"/>
            <w:gridSpan w:val="6"/>
            <w:shd w:val="clear" w:color="auto" w:fill="EEECE1" w:themeFill="background2"/>
            <w:tcMar>
              <w:top w:w="15" w:type="dxa"/>
              <w:left w:w="108" w:type="dxa"/>
              <w:bottom w:w="0" w:type="dxa"/>
              <w:right w:w="108" w:type="dxa"/>
            </w:tcMar>
          </w:tcPr>
          <w:p w14:paraId="010346DD" w14:textId="4AAD953C" w:rsidR="008F1BD0" w:rsidRPr="000A777D" w:rsidRDefault="00EB7725" w:rsidP="00EB7725">
            <w:pPr>
              <w:spacing w:line="240" w:lineRule="auto"/>
              <w:rPr>
                <w:sz w:val="18"/>
                <w:szCs w:val="18"/>
                <w:lang w:val="ro-MD"/>
              </w:rPr>
            </w:pPr>
            <w:r>
              <w:rPr>
                <w:sz w:val="18"/>
                <w:szCs w:val="18"/>
                <w:lang w:val="ro-MD"/>
              </w:rPr>
              <w:t>Schimbul de date privind acviferele</w:t>
            </w:r>
            <w:r w:rsidRPr="00EB7725">
              <w:rPr>
                <w:sz w:val="18"/>
                <w:szCs w:val="18"/>
                <w:lang w:val="ro-MD"/>
              </w:rPr>
              <w:t xml:space="preserve"> nu există. Partajarea datelor cu Ucr</w:t>
            </w:r>
            <w:r>
              <w:rPr>
                <w:sz w:val="18"/>
                <w:szCs w:val="18"/>
                <w:lang w:val="ro-MD"/>
              </w:rPr>
              <w:t>aina pe Nistru se face în mod ne</w:t>
            </w:r>
            <w:r w:rsidRPr="00EB7725">
              <w:rPr>
                <w:sz w:val="18"/>
                <w:szCs w:val="18"/>
                <w:lang w:val="ro-MD"/>
              </w:rPr>
              <w:t xml:space="preserve">formal. Împărtășirea datelor </w:t>
            </w:r>
            <w:r>
              <w:rPr>
                <w:sz w:val="18"/>
                <w:szCs w:val="18"/>
                <w:lang w:val="ro-MD"/>
              </w:rPr>
              <w:t>pe</w:t>
            </w:r>
            <w:r w:rsidRPr="00EB7725">
              <w:rPr>
                <w:sz w:val="18"/>
                <w:szCs w:val="18"/>
                <w:lang w:val="ro-MD"/>
              </w:rPr>
              <w:t xml:space="preserve"> Prut </w:t>
            </w:r>
            <w:r>
              <w:rPr>
                <w:sz w:val="18"/>
                <w:szCs w:val="18"/>
                <w:lang w:val="ro-MD"/>
              </w:rPr>
              <w:t>se realizează în cadrul Acordurilor</w:t>
            </w:r>
            <w:r w:rsidRPr="00EB7725">
              <w:rPr>
                <w:sz w:val="18"/>
                <w:szCs w:val="18"/>
                <w:lang w:val="ro-MD"/>
              </w:rPr>
              <w:t>, dar cu dificultăți</w:t>
            </w:r>
            <w:r>
              <w:rPr>
                <w:sz w:val="18"/>
                <w:szCs w:val="18"/>
                <w:lang w:val="ro-MD"/>
              </w:rPr>
              <w:t>.</w:t>
            </w:r>
          </w:p>
        </w:tc>
      </w:tr>
      <w:tr w:rsidR="008F1BD0" w:rsidRPr="000A777D" w14:paraId="5C6F0BE8" w14:textId="77777777" w:rsidTr="00C22CBB">
        <w:trPr>
          <w:cantSplit/>
          <w:trHeight w:val="276"/>
        </w:trPr>
        <w:tc>
          <w:tcPr>
            <w:tcW w:w="1213" w:type="pct"/>
            <w:gridSpan w:val="4"/>
            <w:tcBorders>
              <w:left w:val="single" w:sz="4" w:space="0" w:color="auto"/>
              <w:bottom w:val="single" w:sz="4" w:space="0" w:color="auto"/>
              <w:right w:val="single" w:sz="4" w:space="0" w:color="auto"/>
            </w:tcBorders>
            <w:shd w:val="clear" w:color="auto" w:fill="95B3D7"/>
            <w:tcMar>
              <w:top w:w="15" w:type="dxa"/>
              <w:left w:w="108" w:type="dxa"/>
              <w:bottom w:w="0" w:type="dxa"/>
              <w:right w:w="108" w:type="dxa"/>
            </w:tcMar>
          </w:tcPr>
          <w:p w14:paraId="3A3CD4AF" w14:textId="77777777" w:rsidR="008F1BD0" w:rsidRPr="000A777D" w:rsidRDefault="008F1BD0" w:rsidP="008F1BD0">
            <w:pPr>
              <w:spacing w:line="240" w:lineRule="auto"/>
              <w:rPr>
                <w:b/>
                <w:bCs/>
                <w:szCs w:val="20"/>
                <w:lang w:val="ro-MD"/>
              </w:rPr>
            </w:pPr>
            <w:r w:rsidRPr="000A777D">
              <w:rPr>
                <w:b/>
                <w:bCs/>
                <w:szCs w:val="20"/>
                <w:lang w:val="ro-MD"/>
              </w:rPr>
              <w:t>Average ‘Management Instruments’ score</w:t>
            </w:r>
          </w:p>
        </w:tc>
        <w:tc>
          <w:tcPr>
            <w:tcW w:w="803" w:type="pct"/>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tcPr>
          <w:p w14:paraId="4AB80A86" w14:textId="77777777" w:rsidR="008F1BD0" w:rsidRPr="000A777D" w:rsidRDefault="008F1BD0" w:rsidP="008F1BD0">
            <w:pPr>
              <w:spacing w:line="240" w:lineRule="auto"/>
              <w:rPr>
                <w:b/>
                <w:bCs/>
                <w:szCs w:val="20"/>
                <w:lang w:val="ro-MD"/>
              </w:rPr>
            </w:pPr>
            <w:r w:rsidRPr="000A777D">
              <w:rPr>
                <w:b/>
                <w:sz w:val="18"/>
                <w:szCs w:val="18"/>
                <w:lang w:val="ro-MD"/>
              </w:rPr>
              <w:t>24</w:t>
            </w:r>
          </w:p>
        </w:tc>
        <w:tc>
          <w:tcPr>
            <w:tcW w:w="2984" w:type="pct"/>
            <w:gridSpan w:val="5"/>
            <w:tcBorders>
              <w:top w:val="single" w:sz="4" w:space="0" w:color="auto"/>
              <w:left w:val="single" w:sz="4" w:space="0" w:color="auto"/>
              <w:bottom w:val="single" w:sz="4" w:space="0" w:color="auto"/>
              <w:right w:val="single" w:sz="4" w:space="0" w:color="auto"/>
            </w:tcBorders>
            <w:shd w:val="clear" w:color="auto" w:fill="FBFBFB"/>
          </w:tcPr>
          <w:p w14:paraId="1178A56D" w14:textId="3FF210F8" w:rsidR="008F1BD0" w:rsidRPr="000A777D" w:rsidRDefault="008F1BD0" w:rsidP="008F1BD0">
            <w:pPr>
              <w:spacing w:line="240" w:lineRule="auto"/>
              <w:ind w:left="97"/>
              <w:rPr>
                <w:b/>
                <w:bCs/>
                <w:szCs w:val="20"/>
                <w:lang w:val="ro-MD"/>
              </w:rPr>
            </w:pPr>
            <w:r w:rsidRPr="00C22CBB">
              <w:rPr>
                <w:bCs/>
                <w:szCs w:val="20"/>
                <w:lang w:val="ro-MD"/>
              </w:rPr>
              <w:t>În cazul selectării ‘n/a’ pentru orice întrebare, acestea trebuie omise de la calcularea mediei.</w:t>
            </w:r>
          </w:p>
        </w:tc>
      </w:tr>
    </w:tbl>
    <w:p w14:paraId="2B289DCC" w14:textId="77777777" w:rsidR="00282C76" w:rsidRPr="000A777D" w:rsidRDefault="00282C76" w:rsidP="00282C76">
      <w:pPr>
        <w:spacing w:line="240" w:lineRule="auto"/>
        <w:rPr>
          <w:rFonts w:ascii="Cambria" w:eastAsia="SimSun" w:hAnsi="Cambria"/>
          <w:b/>
          <w:bCs/>
          <w:color w:val="4F81BD"/>
          <w:sz w:val="26"/>
          <w:szCs w:val="26"/>
          <w:lang w:val="ro-MD"/>
        </w:rPr>
      </w:pPr>
      <w:r w:rsidRPr="000A777D">
        <w:rPr>
          <w:lang w:val="ro-MD"/>
        </w:rPr>
        <w:lastRenderedPageBreak/>
        <w:br w:type="page"/>
      </w:r>
    </w:p>
    <w:p w14:paraId="503A5EC5" w14:textId="3F9E2A8A" w:rsidR="00282C76" w:rsidRPr="000A777D" w:rsidRDefault="00282C76" w:rsidP="00282C76">
      <w:pPr>
        <w:pStyle w:val="Titlu2"/>
        <w:numPr>
          <w:ilvl w:val="1"/>
          <w:numId w:val="36"/>
        </w:numPr>
        <w:tabs>
          <w:tab w:val="clear" w:pos="993"/>
        </w:tabs>
        <w:spacing w:line="276" w:lineRule="auto"/>
        <w:rPr>
          <w:lang w:val="ro-MD"/>
        </w:rPr>
      </w:pPr>
      <w:bookmarkStart w:id="64" w:name="_Toc15309941"/>
      <w:bookmarkStart w:id="65" w:name="_Toc16774491"/>
      <w:r w:rsidRPr="000A777D">
        <w:rPr>
          <w:lang w:val="ro-MD"/>
        </w:rPr>
        <w:lastRenderedPageBreak/>
        <w:t>Finan</w:t>
      </w:r>
      <w:bookmarkEnd w:id="64"/>
      <w:r w:rsidR="005E1DFD">
        <w:rPr>
          <w:lang w:val="ro-MD"/>
        </w:rPr>
        <w:t>țarea</w:t>
      </w:r>
      <w:bookmarkEnd w:id="65"/>
    </w:p>
    <w:p w14:paraId="6A52863A" w14:textId="4553CD7B" w:rsidR="00282C76" w:rsidRPr="000A777D" w:rsidRDefault="00BF1015" w:rsidP="00282C76">
      <w:pPr>
        <w:rPr>
          <w:lang w:val="ro-MD"/>
        </w:rPr>
      </w:pPr>
      <w:r w:rsidRPr="00BF1015">
        <w:rPr>
          <w:lang w:val="ro-MD"/>
        </w:rPr>
        <w:t xml:space="preserve">Această secțiune se referă la </w:t>
      </w:r>
      <w:r>
        <w:rPr>
          <w:lang w:val="ro-MD"/>
        </w:rPr>
        <w:t>finanțele</w:t>
      </w:r>
      <w:r w:rsidRPr="00BF1015">
        <w:rPr>
          <w:lang w:val="ro-MD"/>
        </w:rPr>
        <w:t xml:space="preserve"> disponibile pentru dezvoltarea și gestionarea resurselor de apă din diverse surse.</w:t>
      </w:r>
    </w:p>
    <w:p w14:paraId="18A93217" w14:textId="2D1F8839" w:rsidR="00DA2EF0" w:rsidRDefault="002368DE" w:rsidP="00282C76">
      <w:pPr>
        <w:rPr>
          <w:lang w:val="ro-MD"/>
        </w:rPr>
      </w:pPr>
      <w:r w:rsidRPr="002368DE">
        <w:rPr>
          <w:lang w:val="ro-MD"/>
        </w:rPr>
        <w:t xml:space="preserve">Finanțele pentru investiții și costurile </w:t>
      </w:r>
      <w:r>
        <w:rPr>
          <w:lang w:val="ro-MD"/>
        </w:rPr>
        <w:t>aferente</w:t>
      </w:r>
      <w:r w:rsidRPr="002368DE">
        <w:rPr>
          <w:lang w:val="ro-MD"/>
        </w:rPr>
        <w:t xml:space="preserve"> pot proveni din mai multe surse, cele mai frecvente fiind alocările buget</w:t>
      </w:r>
      <w:r>
        <w:rPr>
          <w:lang w:val="ro-MD"/>
        </w:rPr>
        <w:t>are alle</w:t>
      </w:r>
      <w:r w:rsidRPr="002368DE">
        <w:rPr>
          <w:lang w:val="ro-MD"/>
        </w:rPr>
        <w:t xml:space="preserve"> guvernului către ministerele relevante și alte autorități. Finanțele din Asistența </w:t>
      </w:r>
      <w:r>
        <w:rPr>
          <w:lang w:val="ro-MD"/>
        </w:rPr>
        <w:t xml:space="preserve">Externă </w:t>
      </w:r>
      <w:r w:rsidRPr="002368DE">
        <w:rPr>
          <w:lang w:val="ro-MD"/>
        </w:rPr>
        <w:t xml:space="preserve">pentru Dezvoltare </w:t>
      </w:r>
      <w:r>
        <w:rPr>
          <w:lang w:val="ro-MD"/>
        </w:rPr>
        <w:t>(AE</w:t>
      </w:r>
      <w:r w:rsidRPr="002368DE">
        <w:rPr>
          <w:lang w:val="ro-MD"/>
        </w:rPr>
        <w:t xml:space="preserve">D), special pentru resursele de apă, ar trebui considerate parte a bugetului guvernamental. </w:t>
      </w:r>
      <w:r w:rsidR="00DA2EF0">
        <w:rPr>
          <w:lang w:val="ro-MD"/>
        </w:rPr>
        <w:t>Menționăm</w:t>
      </w:r>
      <w:r w:rsidRPr="002368DE">
        <w:rPr>
          <w:lang w:val="ro-MD"/>
        </w:rPr>
        <w:t xml:space="preserve"> că nivelul de coordonare între A</w:t>
      </w:r>
      <w:r w:rsidR="00DA2EF0">
        <w:rPr>
          <w:lang w:val="ro-MD"/>
        </w:rPr>
        <w:t>E</w:t>
      </w:r>
      <w:r w:rsidRPr="002368DE">
        <w:rPr>
          <w:lang w:val="ro-MD"/>
        </w:rPr>
        <w:t xml:space="preserve">D și bugetele naționale este urmărit de indicatorul „mijloace de punere în aplicare” 6.a.1: „Cantitatea de asistență oficială pentru dezvoltare legată de apă și canalizare, care face parte dintr-un plan de cheltuieli coordonat de guvern” , ca parte a raportării la Obiectivul 6.a: „Până în 2030, extindeți cooperarea internațională și sprijinirea consolidării capacităților către țările în curs de dezvoltare în activități și programe legate de apă și canalizare, inclusiv recoltarea apei, desalinizarea, eficiența apei, </w:t>
      </w:r>
      <w:r w:rsidR="00DA2EF0">
        <w:rPr>
          <w:lang w:val="ro-MD"/>
        </w:rPr>
        <w:t>epurarea</w:t>
      </w:r>
      <w:r w:rsidRPr="002368DE">
        <w:rPr>
          <w:lang w:val="ro-MD"/>
        </w:rPr>
        <w:t xml:space="preserve"> apelor uzate, </w:t>
      </w:r>
      <w:r w:rsidR="00DA2EF0" w:rsidRPr="002368DE">
        <w:rPr>
          <w:lang w:val="ro-MD"/>
        </w:rPr>
        <w:t>tehnologii</w:t>
      </w:r>
      <w:r w:rsidR="00DA2EF0">
        <w:rPr>
          <w:lang w:val="ro-MD"/>
        </w:rPr>
        <w:t xml:space="preserve"> de reciclare și reutilizare</w:t>
      </w:r>
      <w:r w:rsidRPr="002368DE">
        <w:rPr>
          <w:lang w:val="ro-MD"/>
        </w:rPr>
        <w:t>”.</w:t>
      </w:r>
    </w:p>
    <w:p w14:paraId="0ABBA055" w14:textId="0DD1F104" w:rsidR="00282C76" w:rsidRPr="000A777D" w:rsidRDefault="00282C76" w:rsidP="00282C76">
      <w:pPr>
        <w:rPr>
          <w:lang w:val="ro-MD"/>
        </w:rPr>
      </w:pPr>
      <w:r w:rsidRPr="000A777D">
        <w:rPr>
          <w:lang w:val="ro-MD"/>
        </w:rPr>
        <w:t>“</w:t>
      </w:r>
      <w:r w:rsidR="000059DA">
        <w:rPr>
          <w:lang w:val="ro-MD"/>
        </w:rPr>
        <w:t>Alte surse</w:t>
      </w:r>
      <w:r w:rsidRPr="000A777D">
        <w:rPr>
          <w:lang w:val="ro-MD"/>
        </w:rPr>
        <w:t xml:space="preserve">” </w:t>
      </w:r>
      <w:r w:rsidR="000059DA" w:rsidRPr="000059DA">
        <w:rPr>
          <w:lang w:val="ro-MD"/>
        </w:rPr>
        <w:t xml:space="preserve">include taxe și tarife percepute </w:t>
      </w:r>
      <w:r w:rsidR="000059DA">
        <w:rPr>
          <w:lang w:val="ro-MD"/>
        </w:rPr>
        <w:t>de la utilizatori</w:t>
      </w:r>
      <w:r w:rsidR="000059DA" w:rsidRPr="000059DA">
        <w:rPr>
          <w:lang w:val="ro-MD"/>
        </w:rPr>
        <w:t>, taxe de poluare sau subvenții de la organizații filantropice sau similare. Asistența în natură nu trebuie inclusă, deoarece nu este ușor de măsurat, dar poate fi menționată în secțiunea „Justificare / dovezi”</w:t>
      </w:r>
      <w:r w:rsidRPr="000A777D">
        <w:rPr>
          <w:lang w:val="ro-MD"/>
        </w:rPr>
        <w:t xml:space="preserve">. </w:t>
      </w:r>
    </w:p>
    <w:p w14:paraId="5B0288DC" w14:textId="75F705C7" w:rsidR="00282C76" w:rsidRPr="000A777D" w:rsidRDefault="000059DA" w:rsidP="00282C76">
      <w:pPr>
        <w:rPr>
          <w:lang w:val="ro-MD"/>
        </w:rPr>
      </w:pPr>
      <w:r w:rsidRPr="000059DA">
        <w:rPr>
          <w:lang w:val="ro-MD"/>
        </w:rPr>
        <w:t>Investițiile ar trebui să acopere toate aspectele legate de dezvoltarea și gestionarea resurselor de apă, dar să excludă orice se referă la furnizarea de apă potabilă și la serviciile de salubritate, deoarece sunt acoperite în alte procese de monitorizare.</w:t>
      </w:r>
      <w:r w:rsidR="00282C76" w:rsidRPr="000A777D">
        <w:rPr>
          <w:lang w:val="ro-MD"/>
        </w:rPr>
        <w:t xml:space="preserve"> </w:t>
      </w:r>
    </w:p>
    <w:p w14:paraId="55E07A41" w14:textId="77777777" w:rsidR="000059DA" w:rsidRPr="000059DA" w:rsidRDefault="000059DA" w:rsidP="000059DA">
      <w:pPr>
        <w:rPr>
          <w:lang w:val="ro-MD"/>
        </w:rPr>
      </w:pPr>
      <w:r w:rsidRPr="000059DA">
        <w:rPr>
          <w:lang w:val="ro-MD"/>
        </w:rPr>
        <w:t>Vă rugăm să consultați toate notele de subsol, deoarece conțin informații importante și clarificări ale termenilor folosiți în întrebări și praguri.</w:t>
      </w:r>
    </w:p>
    <w:p w14:paraId="16CEB642" w14:textId="1FBEE7F5" w:rsidR="00282C76" w:rsidRPr="000A777D" w:rsidRDefault="000059DA" w:rsidP="000059DA">
      <w:pPr>
        <w:rPr>
          <w:lang w:val="ro-MD"/>
        </w:rPr>
      </w:pPr>
      <w:r w:rsidRPr="000059DA">
        <w:rPr>
          <w:lang w:val="ro-MD"/>
        </w:rPr>
        <w:t xml:space="preserve">Introduceți scorul, </w:t>
      </w:r>
      <w:r w:rsidRPr="00CF130F">
        <w:rPr>
          <w:b/>
          <w:lang w:val="ro-MD"/>
        </w:rPr>
        <w:t>în pași de 10</w:t>
      </w:r>
      <w:r w:rsidRPr="000059DA">
        <w:rPr>
          <w:lang w:val="ro-MD"/>
        </w:rPr>
        <w:t xml:space="preserve">, de la </w:t>
      </w:r>
      <w:r w:rsidRPr="00CF130F">
        <w:rPr>
          <w:b/>
          <w:lang w:val="ro-MD"/>
        </w:rPr>
        <w:t>0-100</w:t>
      </w:r>
      <w:r w:rsidRPr="000059DA">
        <w:rPr>
          <w:lang w:val="ro-MD"/>
        </w:rPr>
        <w:t xml:space="preserve"> sau n / a (nu se aplică), în celula galbenă imediat sub fiecare întrebare. Sunteți încurajat să furnizați argumentarea și trimiterile la dovezile pentru scorul din celula gri din dreapta punctajului. Acest lucru va ajuta la realizarea unui acord între diferite părți interesate din țară, precum și la monitorizarea progresului în timp. Sunt oferite sugestii pentru tipul de informații solicitate. De asemenea, puteți oferi informații suplimentare pe care le considerați relevante sau link-uri către documentații suplimentare. Dacă este selectat „Foarte mare (100)” sau „n / a”, trebuie să se argumenteze atribuirea punctajului.</w:t>
      </w:r>
      <w:r w:rsidR="00282C76" w:rsidRPr="000A777D">
        <w:rPr>
          <w:lang w:val="ro-MD"/>
        </w:rPr>
        <w:t xml:space="preserve"> </w:t>
      </w:r>
    </w:p>
    <w:p w14:paraId="1332D11B" w14:textId="77777777" w:rsidR="00282C76" w:rsidRPr="000A777D" w:rsidRDefault="00282C76" w:rsidP="00282C76">
      <w:pPr>
        <w:rPr>
          <w:lang w:val="ro-MD"/>
        </w:rPr>
      </w:pPr>
      <w:r w:rsidRPr="000A777D">
        <w:rPr>
          <w:lang w:val="ro-MD"/>
        </w:rPr>
        <w:br w:type="page"/>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78"/>
        <w:gridCol w:w="724"/>
        <w:gridCol w:w="937"/>
        <w:gridCol w:w="2024"/>
        <w:gridCol w:w="2271"/>
        <w:gridCol w:w="2155"/>
        <w:gridCol w:w="2144"/>
        <w:gridCol w:w="2144"/>
        <w:gridCol w:w="2147"/>
      </w:tblGrid>
      <w:tr w:rsidR="00282C76" w:rsidRPr="000A777D" w14:paraId="71A64A9B" w14:textId="77777777" w:rsidTr="00282C76">
        <w:trPr>
          <w:cantSplit/>
          <w:trHeight w:val="321"/>
        </w:trPr>
        <w:tc>
          <w:tcPr>
            <w:tcW w:w="5000" w:type="pct"/>
            <w:gridSpan w:val="9"/>
            <w:shd w:val="clear" w:color="auto" w:fill="95B3D7"/>
            <w:tcMar>
              <w:top w:w="15" w:type="dxa"/>
              <w:left w:w="108" w:type="dxa"/>
              <w:bottom w:w="0" w:type="dxa"/>
              <w:right w:w="108" w:type="dxa"/>
            </w:tcMar>
          </w:tcPr>
          <w:p w14:paraId="1F8CA518" w14:textId="3C4DE72C" w:rsidR="00282C76" w:rsidRPr="000A777D" w:rsidRDefault="00282C76" w:rsidP="000114FA">
            <w:pPr>
              <w:spacing w:line="240" w:lineRule="auto"/>
              <w:ind w:left="-57"/>
              <w:rPr>
                <w:b/>
                <w:bCs/>
                <w:szCs w:val="20"/>
                <w:lang w:val="ro-MD"/>
              </w:rPr>
            </w:pPr>
            <w:r w:rsidRPr="000A777D">
              <w:rPr>
                <w:b/>
                <w:bCs/>
                <w:szCs w:val="20"/>
                <w:lang w:val="ro-MD"/>
              </w:rPr>
              <w:lastRenderedPageBreak/>
              <w:t>4. Finan</w:t>
            </w:r>
            <w:r w:rsidR="000114FA">
              <w:rPr>
                <w:b/>
                <w:bCs/>
                <w:szCs w:val="20"/>
                <w:lang w:val="ro-MD"/>
              </w:rPr>
              <w:t>țare</w:t>
            </w:r>
          </w:p>
        </w:tc>
      </w:tr>
      <w:tr w:rsidR="00282C76" w:rsidRPr="000A777D" w14:paraId="04D071BF" w14:textId="77777777" w:rsidTr="00847AE6">
        <w:trPr>
          <w:cantSplit/>
          <w:trHeight w:val="181"/>
        </w:trPr>
        <w:tc>
          <w:tcPr>
            <w:tcW w:w="654" w:type="pct"/>
            <w:gridSpan w:val="3"/>
            <w:tcBorders>
              <w:top w:val="single" w:sz="12" w:space="0" w:color="auto"/>
              <w:left w:val="single" w:sz="12" w:space="0" w:color="auto"/>
              <w:bottom w:val="nil"/>
              <w:right w:val="single" w:sz="12" w:space="0" w:color="auto"/>
            </w:tcBorders>
            <w:shd w:val="clear" w:color="auto" w:fill="auto"/>
            <w:vAlign w:val="center"/>
          </w:tcPr>
          <w:p w14:paraId="138901B1" w14:textId="77777777" w:rsidR="00282C76" w:rsidRPr="000A777D" w:rsidRDefault="00282C76" w:rsidP="00282C76">
            <w:pPr>
              <w:spacing w:line="240" w:lineRule="auto"/>
              <w:ind w:left="142"/>
              <w:rPr>
                <w:b/>
                <w:bCs/>
                <w:szCs w:val="20"/>
                <w:lang w:val="ro-MD"/>
              </w:rPr>
            </w:pPr>
          </w:p>
        </w:tc>
        <w:tc>
          <w:tcPr>
            <w:tcW w:w="4346" w:type="pct"/>
            <w:gridSpan w:val="6"/>
            <w:tcBorders>
              <w:left w:val="single" w:sz="12" w:space="0" w:color="auto"/>
            </w:tcBorders>
            <w:shd w:val="clear" w:color="auto" w:fill="B8CCE4" w:themeFill="accent1" w:themeFillTint="66"/>
            <w:tcMar>
              <w:top w:w="15" w:type="dxa"/>
              <w:left w:w="108" w:type="dxa"/>
              <w:bottom w:w="0" w:type="dxa"/>
              <w:right w:w="108" w:type="dxa"/>
            </w:tcMar>
          </w:tcPr>
          <w:p w14:paraId="0A128DA4" w14:textId="6BCEC171" w:rsidR="00282C76" w:rsidRPr="000A777D" w:rsidRDefault="00847AE6" w:rsidP="00847AE6">
            <w:pPr>
              <w:spacing w:line="240" w:lineRule="auto"/>
              <w:jc w:val="center"/>
              <w:rPr>
                <w:szCs w:val="20"/>
                <w:lang w:val="ro-MD"/>
              </w:rPr>
            </w:pPr>
            <w:r>
              <w:rPr>
                <w:szCs w:val="20"/>
                <w:lang w:val="ro-MD"/>
              </w:rPr>
              <w:t>Gradul de</w:t>
            </w:r>
            <w:r w:rsidR="00282C76" w:rsidRPr="000A777D">
              <w:rPr>
                <w:szCs w:val="20"/>
                <w:lang w:val="ro-MD"/>
              </w:rPr>
              <w:t xml:space="preserve"> implementa</w:t>
            </w:r>
            <w:r>
              <w:rPr>
                <w:szCs w:val="20"/>
                <w:lang w:val="ro-MD"/>
              </w:rPr>
              <w:t>re</w:t>
            </w:r>
            <w:r w:rsidR="00282C76" w:rsidRPr="000A777D">
              <w:rPr>
                <w:szCs w:val="20"/>
                <w:lang w:val="ro-MD"/>
              </w:rPr>
              <w:t xml:space="preserve"> (0 – 100)</w:t>
            </w:r>
          </w:p>
        </w:tc>
      </w:tr>
      <w:tr w:rsidR="00847AE6" w:rsidRPr="000A777D" w14:paraId="6AC5A9D7" w14:textId="77777777" w:rsidTr="00847AE6">
        <w:trPr>
          <w:cantSplit/>
          <w:trHeight w:val="243"/>
        </w:trPr>
        <w:tc>
          <w:tcPr>
            <w:tcW w:w="654" w:type="pct"/>
            <w:gridSpan w:val="3"/>
            <w:tcBorders>
              <w:top w:val="nil"/>
              <w:left w:val="single" w:sz="12" w:space="0" w:color="auto"/>
              <w:bottom w:val="single" w:sz="12" w:space="0" w:color="auto"/>
              <w:right w:val="single" w:sz="12" w:space="0" w:color="auto"/>
            </w:tcBorders>
            <w:shd w:val="clear" w:color="auto" w:fill="FFFFFF"/>
            <w:vAlign w:val="center"/>
            <w:hideMark/>
          </w:tcPr>
          <w:p w14:paraId="4BA86375" w14:textId="77777777" w:rsidR="00847AE6" w:rsidRPr="000A777D" w:rsidRDefault="00847AE6" w:rsidP="00847AE6">
            <w:pPr>
              <w:spacing w:line="240" w:lineRule="auto"/>
              <w:ind w:left="142"/>
              <w:rPr>
                <w:szCs w:val="20"/>
                <w:lang w:val="ro-MD"/>
              </w:rPr>
            </w:pPr>
          </w:p>
        </w:tc>
        <w:tc>
          <w:tcPr>
            <w:tcW w:w="683" w:type="pct"/>
            <w:tcBorders>
              <w:left w:val="single" w:sz="12" w:space="0" w:color="auto"/>
            </w:tcBorders>
            <w:shd w:val="clear" w:color="auto" w:fill="B8CCE4" w:themeFill="accent1" w:themeFillTint="66"/>
            <w:tcMar>
              <w:top w:w="15" w:type="dxa"/>
              <w:left w:w="108" w:type="dxa"/>
              <w:bottom w:w="0" w:type="dxa"/>
              <w:right w:w="108" w:type="dxa"/>
            </w:tcMar>
            <w:hideMark/>
          </w:tcPr>
          <w:p w14:paraId="15FC6CC1" w14:textId="1EBB578E" w:rsidR="00847AE6" w:rsidRPr="000A777D" w:rsidRDefault="00847AE6" w:rsidP="00847AE6">
            <w:pPr>
              <w:spacing w:line="240" w:lineRule="auto"/>
              <w:jc w:val="center"/>
              <w:rPr>
                <w:szCs w:val="20"/>
                <w:lang w:val="ro-MD"/>
              </w:rPr>
            </w:pPr>
            <w:r>
              <w:rPr>
                <w:szCs w:val="20"/>
                <w:lang w:val="ro-MD"/>
              </w:rPr>
              <w:t>Foarte redus</w:t>
            </w:r>
            <w:r w:rsidRPr="000A777D">
              <w:rPr>
                <w:szCs w:val="20"/>
                <w:lang w:val="ro-MD"/>
              </w:rPr>
              <w:t xml:space="preserve"> (0)</w:t>
            </w:r>
          </w:p>
        </w:tc>
        <w:tc>
          <w:tcPr>
            <w:tcW w:w="766" w:type="pct"/>
            <w:shd w:val="clear" w:color="auto" w:fill="B8CCE4" w:themeFill="accent1" w:themeFillTint="66"/>
            <w:tcMar>
              <w:top w:w="15" w:type="dxa"/>
              <w:left w:w="15" w:type="dxa"/>
              <w:bottom w:w="0" w:type="dxa"/>
              <w:right w:w="15" w:type="dxa"/>
            </w:tcMar>
            <w:hideMark/>
          </w:tcPr>
          <w:p w14:paraId="0FE4D526" w14:textId="5AD0976C" w:rsidR="00847AE6" w:rsidRPr="000A777D" w:rsidRDefault="00847AE6" w:rsidP="00847AE6">
            <w:pPr>
              <w:spacing w:line="240" w:lineRule="auto"/>
              <w:jc w:val="center"/>
              <w:rPr>
                <w:szCs w:val="20"/>
                <w:lang w:val="ro-MD"/>
              </w:rPr>
            </w:pPr>
            <w:r>
              <w:rPr>
                <w:szCs w:val="20"/>
                <w:lang w:val="ro-MD"/>
              </w:rPr>
              <w:t>Redus</w:t>
            </w:r>
            <w:r w:rsidRPr="000A777D">
              <w:rPr>
                <w:szCs w:val="20"/>
                <w:lang w:val="ro-MD"/>
              </w:rPr>
              <w:t xml:space="preserve"> (20)</w:t>
            </w:r>
          </w:p>
        </w:tc>
        <w:tc>
          <w:tcPr>
            <w:tcW w:w="727" w:type="pct"/>
            <w:shd w:val="clear" w:color="auto" w:fill="B8CCE4" w:themeFill="accent1" w:themeFillTint="66"/>
            <w:tcMar>
              <w:top w:w="15" w:type="dxa"/>
              <w:left w:w="15" w:type="dxa"/>
              <w:bottom w:w="0" w:type="dxa"/>
              <w:right w:w="15" w:type="dxa"/>
            </w:tcMar>
            <w:hideMark/>
          </w:tcPr>
          <w:p w14:paraId="58D1CCA6" w14:textId="3DA5F6DF" w:rsidR="00847AE6" w:rsidRPr="000A777D" w:rsidRDefault="00847AE6" w:rsidP="00847AE6">
            <w:pPr>
              <w:spacing w:line="240" w:lineRule="auto"/>
              <w:jc w:val="center"/>
              <w:rPr>
                <w:szCs w:val="20"/>
                <w:lang w:val="ro-MD"/>
              </w:rPr>
            </w:pPr>
            <w:r w:rsidRPr="000A777D">
              <w:rPr>
                <w:szCs w:val="20"/>
                <w:lang w:val="ro-MD"/>
              </w:rPr>
              <w:t>Mediu-</w:t>
            </w:r>
            <w:r>
              <w:rPr>
                <w:szCs w:val="20"/>
                <w:lang w:val="ro-MD"/>
              </w:rPr>
              <w:t>redus</w:t>
            </w:r>
            <w:r w:rsidRPr="000A777D">
              <w:rPr>
                <w:szCs w:val="20"/>
                <w:lang w:val="ro-MD"/>
              </w:rPr>
              <w:t xml:space="preserve"> (40)</w:t>
            </w:r>
          </w:p>
        </w:tc>
        <w:tc>
          <w:tcPr>
            <w:tcW w:w="723" w:type="pct"/>
            <w:shd w:val="clear" w:color="auto" w:fill="B8CCE4" w:themeFill="accent1" w:themeFillTint="66"/>
            <w:tcMar>
              <w:top w:w="15" w:type="dxa"/>
              <w:left w:w="15" w:type="dxa"/>
              <w:bottom w:w="0" w:type="dxa"/>
              <w:right w:w="15" w:type="dxa"/>
            </w:tcMar>
            <w:hideMark/>
          </w:tcPr>
          <w:p w14:paraId="03A4DED7" w14:textId="510EB638" w:rsidR="00847AE6" w:rsidRPr="000A777D" w:rsidRDefault="00847AE6" w:rsidP="00847AE6">
            <w:pPr>
              <w:spacing w:line="240" w:lineRule="auto"/>
              <w:jc w:val="center"/>
              <w:rPr>
                <w:szCs w:val="20"/>
                <w:lang w:val="ro-MD"/>
              </w:rPr>
            </w:pPr>
            <w:r w:rsidRPr="000A777D">
              <w:rPr>
                <w:szCs w:val="20"/>
                <w:lang w:val="ro-MD"/>
              </w:rPr>
              <w:t>Mediu-</w:t>
            </w:r>
            <w:r>
              <w:rPr>
                <w:szCs w:val="20"/>
                <w:lang w:val="ro-MD"/>
              </w:rPr>
              <w:t>Înalt</w:t>
            </w:r>
            <w:r w:rsidRPr="000A777D">
              <w:rPr>
                <w:szCs w:val="20"/>
                <w:lang w:val="ro-MD"/>
              </w:rPr>
              <w:t xml:space="preserve"> (60)</w:t>
            </w:r>
          </w:p>
        </w:tc>
        <w:tc>
          <w:tcPr>
            <w:tcW w:w="723" w:type="pct"/>
            <w:shd w:val="clear" w:color="auto" w:fill="B8CCE4" w:themeFill="accent1" w:themeFillTint="66"/>
            <w:tcMar>
              <w:top w:w="15" w:type="dxa"/>
              <w:left w:w="15" w:type="dxa"/>
              <w:bottom w:w="0" w:type="dxa"/>
              <w:right w:w="15" w:type="dxa"/>
            </w:tcMar>
            <w:hideMark/>
          </w:tcPr>
          <w:p w14:paraId="67058C1C" w14:textId="66824ADF" w:rsidR="00847AE6" w:rsidRPr="000A777D" w:rsidRDefault="00847AE6" w:rsidP="00847AE6">
            <w:pPr>
              <w:spacing w:line="240" w:lineRule="auto"/>
              <w:jc w:val="center"/>
              <w:rPr>
                <w:szCs w:val="20"/>
                <w:lang w:val="ro-MD"/>
              </w:rPr>
            </w:pPr>
            <w:r>
              <w:rPr>
                <w:szCs w:val="20"/>
                <w:lang w:val="ro-MD"/>
              </w:rPr>
              <w:t>Înalt</w:t>
            </w:r>
            <w:r w:rsidRPr="000A777D">
              <w:rPr>
                <w:szCs w:val="20"/>
                <w:lang w:val="ro-MD"/>
              </w:rPr>
              <w:t xml:space="preserve"> (80)</w:t>
            </w:r>
          </w:p>
        </w:tc>
        <w:tc>
          <w:tcPr>
            <w:tcW w:w="726" w:type="pct"/>
            <w:shd w:val="clear" w:color="auto" w:fill="B8CCE4" w:themeFill="accent1" w:themeFillTint="66"/>
            <w:tcMar>
              <w:top w:w="15" w:type="dxa"/>
              <w:left w:w="15" w:type="dxa"/>
              <w:bottom w:w="0" w:type="dxa"/>
              <w:right w:w="15" w:type="dxa"/>
            </w:tcMar>
            <w:hideMark/>
          </w:tcPr>
          <w:p w14:paraId="5ADCFC3D" w14:textId="3D021F5C" w:rsidR="00847AE6" w:rsidRPr="000A777D" w:rsidRDefault="00847AE6" w:rsidP="00847AE6">
            <w:pPr>
              <w:spacing w:line="240" w:lineRule="auto"/>
              <w:jc w:val="center"/>
              <w:rPr>
                <w:szCs w:val="20"/>
                <w:lang w:val="ro-MD"/>
              </w:rPr>
            </w:pPr>
            <w:r>
              <w:rPr>
                <w:szCs w:val="20"/>
                <w:lang w:val="ro-MD"/>
              </w:rPr>
              <w:t>Foarte înalt</w:t>
            </w:r>
            <w:r w:rsidRPr="000A777D">
              <w:rPr>
                <w:szCs w:val="20"/>
                <w:lang w:val="ro-MD"/>
              </w:rPr>
              <w:t xml:space="preserve"> (100)</w:t>
            </w:r>
          </w:p>
        </w:tc>
      </w:tr>
      <w:tr w:rsidR="00282C76" w:rsidRPr="000A777D" w14:paraId="0AB5B27C" w14:textId="77777777" w:rsidTr="00282C76">
        <w:trPr>
          <w:cantSplit/>
          <w:trHeight w:val="321"/>
        </w:trPr>
        <w:tc>
          <w:tcPr>
            <w:tcW w:w="5000" w:type="pct"/>
            <w:gridSpan w:val="9"/>
            <w:shd w:val="clear" w:color="auto" w:fill="95B3D7"/>
            <w:tcMar>
              <w:top w:w="15" w:type="dxa"/>
              <w:left w:w="108" w:type="dxa"/>
              <w:bottom w:w="0" w:type="dxa"/>
              <w:right w:w="108" w:type="dxa"/>
            </w:tcMar>
          </w:tcPr>
          <w:p w14:paraId="3C119CB5" w14:textId="3AB4434C" w:rsidR="00282C76" w:rsidRPr="000A777D" w:rsidRDefault="00282C76" w:rsidP="00A97463">
            <w:pPr>
              <w:spacing w:line="240" w:lineRule="auto"/>
              <w:ind w:left="-57"/>
              <w:rPr>
                <w:b/>
                <w:bCs/>
                <w:szCs w:val="20"/>
                <w:lang w:val="ro-MD"/>
              </w:rPr>
            </w:pPr>
            <w:r w:rsidRPr="000A777D">
              <w:rPr>
                <w:b/>
                <w:bCs/>
                <w:szCs w:val="20"/>
                <w:lang w:val="ro-MD"/>
              </w:rPr>
              <w:t xml:space="preserve">4.1 </w:t>
            </w:r>
            <w:r w:rsidR="00A97463">
              <w:rPr>
                <w:b/>
                <w:bCs/>
                <w:szCs w:val="20"/>
                <w:lang w:val="ro-MD"/>
              </w:rPr>
              <w:t xml:space="preserve">Care este situația în domeniul finanțării pentru dezvoltarea și </w:t>
            </w:r>
            <w:r w:rsidR="006F4EF9">
              <w:rPr>
                <w:b/>
                <w:bCs/>
                <w:szCs w:val="20"/>
                <w:lang w:val="ro-MD"/>
              </w:rPr>
              <w:t>managementul resurselor de apă l</w:t>
            </w:r>
            <w:r w:rsidR="00A97463">
              <w:rPr>
                <w:b/>
                <w:bCs/>
                <w:szCs w:val="20"/>
                <w:lang w:val="ro-MD"/>
              </w:rPr>
              <w:t xml:space="preserve">a nivel național? </w:t>
            </w:r>
          </w:p>
        </w:tc>
      </w:tr>
      <w:tr w:rsidR="00282C76" w:rsidRPr="000A777D" w14:paraId="45D2D4BA" w14:textId="77777777" w:rsidTr="00847AE6">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CellMar>
            <w:left w:w="108" w:type="dxa"/>
            <w:right w:w="108" w:type="dxa"/>
          </w:tblCellMar>
        </w:tblPrEx>
        <w:trPr>
          <w:cantSplit/>
          <w:trHeight w:val="1519"/>
        </w:trPr>
        <w:tc>
          <w:tcPr>
            <w:tcW w:w="94" w:type="pct"/>
            <w:vMerge w:val="restart"/>
            <w:tcBorders>
              <w:top w:val="single" w:sz="4" w:space="0" w:color="000000"/>
              <w:left w:val="single" w:sz="4" w:space="0" w:color="000000"/>
              <w:right w:val="single" w:sz="4" w:space="0" w:color="000000"/>
            </w:tcBorders>
            <w:shd w:val="clear" w:color="auto" w:fill="DBE5F1"/>
            <w:tcMar>
              <w:top w:w="80" w:type="dxa"/>
              <w:left w:w="80" w:type="dxa"/>
              <w:bottom w:w="80" w:type="dxa"/>
              <w:right w:w="80" w:type="dxa"/>
            </w:tcMar>
          </w:tcPr>
          <w:p w14:paraId="778CF3A5" w14:textId="77777777" w:rsidR="00282C76" w:rsidRPr="000A777D" w:rsidRDefault="00282C76" w:rsidP="00282C76">
            <w:pPr>
              <w:pStyle w:val="BodyA"/>
              <w:spacing w:after="0" w:line="240" w:lineRule="auto"/>
              <w:rPr>
                <w:bCs/>
                <w:sz w:val="20"/>
                <w:szCs w:val="20"/>
                <w:lang w:val="ro-MD"/>
              </w:rPr>
            </w:pPr>
            <w:r w:rsidRPr="000A777D">
              <w:rPr>
                <w:bCs/>
                <w:sz w:val="20"/>
                <w:szCs w:val="20"/>
                <w:lang w:val="ro-MD"/>
              </w:rPr>
              <w:t>a</w:t>
            </w:r>
          </w:p>
        </w:tc>
        <w:tc>
          <w:tcPr>
            <w:tcW w:w="560" w:type="pct"/>
            <w:gridSpan w:val="2"/>
            <w:tcBorders>
              <w:top w:val="single" w:sz="4" w:space="0" w:color="000000"/>
              <w:left w:val="single" w:sz="4" w:space="0" w:color="000000"/>
              <w:bottom w:val="single" w:sz="4" w:space="0" w:color="000000"/>
              <w:right w:val="single" w:sz="12" w:space="0" w:color="000000"/>
            </w:tcBorders>
            <w:shd w:val="clear" w:color="auto" w:fill="DBE5F1"/>
            <w:tcMar>
              <w:top w:w="80" w:type="dxa"/>
              <w:left w:w="80" w:type="dxa"/>
              <w:bottom w:w="80" w:type="dxa"/>
              <w:right w:w="80" w:type="dxa"/>
            </w:tcMar>
          </w:tcPr>
          <w:p w14:paraId="756BEE69" w14:textId="3BB58858" w:rsidR="00282C76" w:rsidRPr="000A777D" w:rsidRDefault="00BE322B" w:rsidP="00BE322B">
            <w:pPr>
              <w:pBdr>
                <w:top w:val="nil"/>
                <w:left w:val="nil"/>
                <w:bottom w:val="nil"/>
                <w:right w:val="nil"/>
                <w:between w:val="nil"/>
                <w:bar w:val="nil"/>
              </w:pBdr>
              <w:spacing w:line="240" w:lineRule="auto"/>
              <w:rPr>
                <w:szCs w:val="20"/>
                <w:lang w:val="ro-MD"/>
              </w:rPr>
            </w:pPr>
            <w:r w:rsidRPr="000A777D">
              <w:rPr>
                <w:b/>
                <w:szCs w:val="20"/>
                <w:lang w:val="ro-MD"/>
              </w:rPr>
              <w:t>Budget</w:t>
            </w:r>
            <w:r>
              <w:rPr>
                <w:b/>
                <w:szCs w:val="20"/>
                <w:lang w:val="ro-MD"/>
              </w:rPr>
              <w:t>ul</w:t>
            </w:r>
            <w:r w:rsidR="00282C76" w:rsidRPr="000A777D">
              <w:rPr>
                <w:rStyle w:val="Referinnotdesubsol"/>
                <w:rFonts w:eastAsia="Calibri"/>
                <w:b/>
                <w:szCs w:val="20"/>
                <w:lang w:val="ro-MD"/>
              </w:rPr>
              <w:footnoteReference w:id="31"/>
            </w:r>
            <w:r w:rsidR="00282C76" w:rsidRPr="000A777D">
              <w:rPr>
                <w:szCs w:val="20"/>
                <w:lang w:val="ro-MD"/>
              </w:rPr>
              <w:t xml:space="preserve"> </w:t>
            </w:r>
            <w:r>
              <w:rPr>
                <w:b/>
                <w:szCs w:val="20"/>
                <w:lang w:val="ro-MD"/>
              </w:rPr>
              <w:t>nați</w:t>
            </w:r>
            <w:r w:rsidRPr="000A777D">
              <w:rPr>
                <w:b/>
                <w:szCs w:val="20"/>
                <w:lang w:val="ro-MD"/>
              </w:rPr>
              <w:t xml:space="preserve">onal </w:t>
            </w:r>
            <w:r>
              <w:rPr>
                <w:szCs w:val="20"/>
                <w:lang w:val="ro-MD"/>
              </w:rPr>
              <w:t>pentru</w:t>
            </w:r>
            <w:r w:rsidR="00282C76" w:rsidRPr="000A777D">
              <w:rPr>
                <w:szCs w:val="20"/>
                <w:lang w:val="ro-MD"/>
              </w:rPr>
              <w:t xml:space="preserve"> i</w:t>
            </w:r>
            <w:r w:rsidR="00282C76" w:rsidRPr="000A777D">
              <w:rPr>
                <w:b/>
                <w:szCs w:val="20"/>
                <w:lang w:val="ro-MD"/>
              </w:rPr>
              <w:t>nvest</w:t>
            </w:r>
            <w:r>
              <w:rPr>
                <w:b/>
                <w:szCs w:val="20"/>
                <w:lang w:val="ro-MD"/>
              </w:rPr>
              <w:t>iții</w:t>
            </w:r>
            <w:r w:rsidR="00282C76" w:rsidRPr="000A777D">
              <w:rPr>
                <w:b/>
                <w:szCs w:val="20"/>
                <w:lang w:val="ro-MD"/>
              </w:rPr>
              <w:t xml:space="preserve"> </w:t>
            </w:r>
            <w:r>
              <w:rPr>
                <w:szCs w:val="20"/>
                <w:lang w:val="ro-MD"/>
              </w:rPr>
              <w:t xml:space="preserve">inclusiv pentru </w:t>
            </w:r>
            <w:r w:rsidRPr="00BE322B">
              <w:rPr>
                <w:b/>
                <w:szCs w:val="20"/>
                <w:lang w:val="ro-MD"/>
              </w:rPr>
              <w:t>infrastructura</w:t>
            </w:r>
            <w:r w:rsidRPr="000A777D">
              <w:rPr>
                <w:rStyle w:val="Referinnotdesubsol"/>
                <w:rFonts w:eastAsia="Calibri"/>
                <w:b/>
                <w:szCs w:val="20"/>
                <w:lang w:val="ro-MD"/>
              </w:rPr>
              <w:footnoteReference w:id="32"/>
            </w:r>
            <w:r w:rsidRPr="000A777D">
              <w:rPr>
                <w:szCs w:val="20"/>
                <w:lang w:val="ro-MD"/>
              </w:rPr>
              <w:t>.</w:t>
            </w:r>
            <w:r>
              <w:rPr>
                <w:szCs w:val="20"/>
                <w:lang w:val="ro-MD"/>
              </w:rPr>
              <w:t xml:space="preserve"> de apă </w:t>
            </w:r>
            <w:r w:rsidR="00282C76" w:rsidRPr="000A777D">
              <w:rPr>
                <w:szCs w:val="20"/>
                <w:lang w:val="ro-MD"/>
              </w:rPr>
              <w:t xml:space="preserve"> </w:t>
            </w:r>
          </w:p>
        </w:tc>
        <w:tc>
          <w:tcPr>
            <w:tcW w:w="683" w:type="pct"/>
            <w:tcBorders>
              <w:top w:val="single" w:sz="4" w:space="0" w:color="000000"/>
              <w:left w:val="single" w:sz="12" w:space="0" w:color="000000"/>
              <w:bottom w:val="single" w:sz="4" w:space="0" w:color="000000"/>
              <w:right w:val="single" w:sz="4" w:space="0" w:color="000000"/>
            </w:tcBorders>
            <w:shd w:val="clear" w:color="auto" w:fill="FBFBFB"/>
            <w:tcMar>
              <w:top w:w="80" w:type="dxa"/>
              <w:left w:w="80" w:type="dxa"/>
              <w:bottom w:w="80" w:type="dxa"/>
              <w:right w:w="80" w:type="dxa"/>
            </w:tcMar>
          </w:tcPr>
          <w:p w14:paraId="48A61A85" w14:textId="3CFC33A3" w:rsidR="00282C76" w:rsidRPr="000A777D" w:rsidRDefault="0029628C" w:rsidP="00282C76">
            <w:pPr>
              <w:pBdr>
                <w:top w:val="nil"/>
                <w:left w:val="nil"/>
                <w:bottom w:val="nil"/>
                <w:right w:val="nil"/>
                <w:between w:val="nil"/>
                <w:bar w:val="nil"/>
              </w:pBdr>
              <w:spacing w:line="240" w:lineRule="auto"/>
              <w:rPr>
                <w:szCs w:val="20"/>
                <w:lang w:val="ro-MD"/>
              </w:rPr>
            </w:pPr>
            <w:r w:rsidRPr="0029628C">
              <w:rPr>
                <w:b/>
                <w:szCs w:val="20"/>
                <w:lang w:val="ro-MD"/>
              </w:rPr>
              <w:t xml:space="preserve">Fără buget alocat </w:t>
            </w:r>
            <w:r w:rsidRPr="0029628C">
              <w:rPr>
                <w:szCs w:val="20"/>
                <w:lang w:val="ro-MD"/>
              </w:rPr>
              <w:t>în planurile naționale de investiții.</w:t>
            </w:r>
          </w:p>
        </w:tc>
        <w:tc>
          <w:tcPr>
            <w:tcW w:w="766" w:type="pct"/>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27543B35" w14:textId="62C0E4E5" w:rsidR="00282C76" w:rsidRPr="000A777D" w:rsidRDefault="00C348BD" w:rsidP="00282C76">
            <w:pPr>
              <w:pBdr>
                <w:top w:val="nil"/>
                <w:left w:val="nil"/>
                <w:bottom w:val="nil"/>
                <w:right w:val="nil"/>
                <w:between w:val="nil"/>
                <w:bar w:val="nil"/>
              </w:pBdr>
              <w:spacing w:line="240" w:lineRule="auto"/>
              <w:rPr>
                <w:szCs w:val="20"/>
                <w:lang w:val="ro-MD"/>
              </w:rPr>
            </w:pPr>
            <w:r w:rsidRPr="00C348BD">
              <w:rPr>
                <w:b/>
                <w:szCs w:val="20"/>
                <w:lang w:val="ro-MD"/>
              </w:rPr>
              <w:t xml:space="preserve">Bugetul alocat, </w:t>
            </w:r>
            <w:r w:rsidRPr="00C348BD">
              <w:rPr>
                <w:szCs w:val="20"/>
                <w:lang w:val="ro-MD"/>
              </w:rPr>
              <w:t>dar acoperă doar parțial investițiile planificate.</w:t>
            </w:r>
          </w:p>
        </w:tc>
        <w:tc>
          <w:tcPr>
            <w:tcW w:w="727" w:type="pct"/>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65702064" w14:textId="2889DF85" w:rsidR="00282C76" w:rsidRPr="000A777D" w:rsidRDefault="00C348BD" w:rsidP="00282C76">
            <w:pPr>
              <w:pBdr>
                <w:top w:val="nil"/>
                <w:left w:val="nil"/>
                <w:bottom w:val="nil"/>
                <w:right w:val="nil"/>
                <w:between w:val="nil"/>
                <w:bar w:val="nil"/>
              </w:pBdr>
              <w:spacing w:line="240" w:lineRule="auto"/>
              <w:rPr>
                <w:szCs w:val="20"/>
                <w:lang w:val="ro-MD"/>
              </w:rPr>
            </w:pPr>
            <w:r w:rsidRPr="00C348BD">
              <w:rPr>
                <w:b/>
                <w:szCs w:val="20"/>
                <w:lang w:val="ro-MD"/>
              </w:rPr>
              <w:t xml:space="preserve">Buget suficient alocat </w:t>
            </w:r>
            <w:r w:rsidRPr="00C348BD">
              <w:rPr>
                <w:szCs w:val="20"/>
                <w:lang w:val="ro-MD"/>
              </w:rPr>
              <w:t>pentru investiții planificate</w:t>
            </w:r>
            <w:r w:rsidRPr="00C348BD">
              <w:rPr>
                <w:b/>
                <w:szCs w:val="20"/>
                <w:lang w:val="ro-MD"/>
              </w:rPr>
              <w:t xml:space="preserve">, dar fonduri insuficiente </w:t>
            </w:r>
            <w:r w:rsidRPr="00C348BD">
              <w:rPr>
                <w:szCs w:val="20"/>
                <w:lang w:val="ro-MD"/>
              </w:rPr>
              <w:t>debursate sau puse la dispoziție</w:t>
            </w:r>
            <w:r w:rsidRPr="00C348BD">
              <w:rPr>
                <w:b/>
                <w:szCs w:val="20"/>
                <w:lang w:val="ro-MD"/>
              </w:rPr>
              <w:t>.</w:t>
            </w:r>
          </w:p>
        </w:tc>
        <w:tc>
          <w:tcPr>
            <w:tcW w:w="723" w:type="pct"/>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199788C1" w14:textId="19E7F8A1" w:rsidR="00282C76" w:rsidRPr="000A777D" w:rsidRDefault="00C348BD" w:rsidP="00282C76">
            <w:pPr>
              <w:pBdr>
                <w:top w:val="nil"/>
                <w:left w:val="nil"/>
                <w:bottom w:val="nil"/>
                <w:right w:val="nil"/>
                <w:between w:val="nil"/>
                <w:bar w:val="nil"/>
              </w:pBdr>
              <w:spacing w:line="240" w:lineRule="auto"/>
              <w:rPr>
                <w:szCs w:val="20"/>
                <w:lang w:val="ro-MD"/>
              </w:rPr>
            </w:pPr>
            <w:r w:rsidRPr="00C348BD">
              <w:rPr>
                <w:b/>
                <w:szCs w:val="20"/>
                <w:lang w:val="ro-MD"/>
              </w:rPr>
              <w:t>Buget alocat și fonduri suficiente</w:t>
            </w:r>
            <w:r>
              <w:rPr>
                <w:b/>
                <w:szCs w:val="20"/>
                <w:lang w:val="ro-MD"/>
              </w:rPr>
              <w:t xml:space="preserve"> debursate</w:t>
            </w:r>
            <w:r w:rsidRPr="00C348BD">
              <w:rPr>
                <w:b/>
                <w:szCs w:val="20"/>
                <w:lang w:val="ro-MD"/>
              </w:rPr>
              <w:t xml:space="preserve"> </w:t>
            </w:r>
            <w:r w:rsidRPr="00C348BD">
              <w:rPr>
                <w:szCs w:val="20"/>
                <w:lang w:val="ro-MD"/>
              </w:rPr>
              <w:t>pentru toate programele sau proiectele planificate.</w:t>
            </w:r>
          </w:p>
        </w:tc>
        <w:tc>
          <w:tcPr>
            <w:tcW w:w="723" w:type="pct"/>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65660138" w14:textId="13B89677" w:rsidR="00282C76" w:rsidRPr="000A777D" w:rsidRDefault="00D63CA2" w:rsidP="00282C76">
            <w:pPr>
              <w:pBdr>
                <w:top w:val="nil"/>
                <w:left w:val="nil"/>
                <w:bottom w:val="nil"/>
                <w:right w:val="nil"/>
                <w:between w:val="nil"/>
                <w:bar w:val="nil"/>
              </w:pBdr>
              <w:spacing w:line="240" w:lineRule="auto"/>
              <w:rPr>
                <w:szCs w:val="20"/>
                <w:lang w:val="ro-MD"/>
              </w:rPr>
            </w:pPr>
            <w:r w:rsidRPr="00D63CA2">
              <w:rPr>
                <w:b/>
                <w:szCs w:val="20"/>
                <w:lang w:val="ro-MD"/>
              </w:rPr>
              <w:t>Finanțare disponibilă și toate proiectele planificate în curs de implementare.</w:t>
            </w:r>
          </w:p>
        </w:tc>
        <w:tc>
          <w:tcPr>
            <w:tcW w:w="726" w:type="pct"/>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1549A886" w14:textId="5037DAEF" w:rsidR="00282C76" w:rsidRPr="000A777D" w:rsidRDefault="00D63CA2" w:rsidP="00282C76">
            <w:pPr>
              <w:pBdr>
                <w:top w:val="nil"/>
                <w:left w:val="nil"/>
                <w:bottom w:val="nil"/>
                <w:right w:val="nil"/>
                <w:between w:val="nil"/>
                <w:bar w:val="nil"/>
              </w:pBdr>
              <w:spacing w:line="240" w:lineRule="auto"/>
              <w:rPr>
                <w:szCs w:val="20"/>
                <w:lang w:val="ro-MD"/>
              </w:rPr>
            </w:pPr>
            <w:r w:rsidRPr="00D63CA2">
              <w:rPr>
                <w:szCs w:val="20"/>
                <w:lang w:val="ro-MD"/>
              </w:rPr>
              <w:t xml:space="preserve">Programe planificate </w:t>
            </w:r>
            <w:r w:rsidRPr="00D63CA2">
              <w:rPr>
                <w:b/>
                <w:szCs w:val="20"/>
                <w:lang w:val="ro-MD"/>
              </w:rPr>
              <w:t>finalizate</w:t>
            </w:r>
            <w:r w:rsidRPr="00D63CA2">
              <w:rPr>
                <w:szCs w:val="20"/>
                <w:lang w:val="ro-MD"/>
              </w:rPr>
              <w:t>, post-evaluare efectuată și noul ciclu de finanțare pentru programe în curs de desfășurare.</w:t>
            </w:r>
          </w:p>
        </w:tc>
      </w:tr>
      <w:tr w:rsidR="00282C76" w:rsidRPr="000A777D" w14:paraId="1F43A593" w14:textId="77777777" w:rsidTr="00847AE6">
        <w:trPr>
          <w:trHeight w:val="194"/>
        </w:trPr>
        <w:tc>
          <w:tcPr>
            <w:tcW w:w="94" w:type="pct"/>
            <w:vMerge/>
            <w:tcBorders>
              <w:left w:val="single" w:sz="4" w:space="0" w:color="000000"/>
              <w:right w:val="single" w:sz="4" w:space="0" w:color="000000"/>
            </w:tcBorders>
            <w:shd w:val="clear" w:color="auto" w:fill="DBE5F1"/>
            <w:tcMar>
              <w:top w:w="15" w:type="dxa"/>
              <w:left w:w="108" w:type="dxa"/>
              <w:bottom w:w="0" w:type="dxa"/>
              <w:right w:w="108" w:type="dxa"/>
            </w:tcMar>
          </w:tcPr>
          <w:p w14:paraId="4437B850" w14:textId="77777777" w:rsidR="00282C76" w:rsidRPr="000A777D" w:rsidRDefault="00282C76" w:rsidP="00282C76">
            <w:pPr>
              <w:spacing w:line="240" w:lineRule="auto"/>
              <w:rPr>
                <w:color w:val="7F7F7F"/>
                <w:sz w:val="18"/>
                <w:szCs w:val="18"/>
                <w:lang w:val="ro-MD"/>
              </w:rPr>
            </w:pPr>
          </w:p>
        </w:tc>
        <w:tc>
          <w:tcPr>
            <w:tcW w:w="244" w:type="pct"/>
            <w:tcBorders>
              <w:left w:val="single" w:sz="4" w:space="0" w:color="000000"/>
              <w:right w:val="single" w:sz="12" w:space="0" w:color="auto"/>
            </w:tcBorders>
            <w:shd w:val="clear" w:color="auto" w:fill="DBE5F1"/>
          </w:tcPr>
          <w:p w14:paraId="28A6BF9D" w14:textId="2975F4F3" w:rsidR="00282C76" w:rsidRPr="000A777D" w:rsidRDefault="006854ED" w:rsidP="00282C76">
            <w:pPr>
              <w:spacing w:line="240" w:lineRule="auto"/>
              <w:rPr>
                <w:sz w:val="18"/>
                <w:szCs w:val="18"/>
                <w:lang w:val="ro-MD"/>
              </w:rPr>
            </w:pPr>
            <w:r w:rsidRPr="006854ED">
              <w:rPr>
                <w:sz w:val="18"/>
                <w:szCs w:val="18"/>
                <w:lang w:val="ro-MD"/>
              </w:rPr>
              <w:t>Scorul sau n/a:</w:t>
            </w:r>
          </w:p>
        </w:tc>
        <w:tc>
          <w:tcPr>
            <w:tcW w:w="316" w:type="pct"/>
            <w:tcBorders>
              <w:left w:val="single" w:sz="4" w:space="0" w:color="auto"/>
              <w:right w:val="single" w:sz="12" w:space="0" w:color="auto"/>
            </w:tcBorders>
            <w:shd w:val="clear" w:color="auto" w:fill="FFFF00"/>
          </w:tcPr>
          <w:p w14:paraId="2011A8C1" w14:textId="77777777" w:rsidR="00282C76" w:rsidRPr="000A777D" w:rsidRDefault="002C3C71" w:rsidP="00147AB3">
            <w:pPr>
              <w:spacing w:line="240" w:lineRule="auto"/>
              <w:jc w:val="center"/>
              <w:rPr>
                <w:b/>
                <w:sz w:val="18"/>
                <w:szCs w:val="18"/>
                <w:lang w:val="ro-MD"/>
              </w:rPr>
            </w:pPr>
            <w:r w:rsidRPr="000A777D">
              <w:rPr>
                <w:b/>
                <w:sz w:val="18"/>
                <w:szCs w:val="18"/>
                <w:lang w:val="ro-MD"/>
              </w:rPr>
              <w:t>20</w:t>
            </w:r>
          </w:p>
        </w:tc>
        <w:tc>
          <w:tcPr>
            <w:tcW w:w="683" w:type="pct"/>
            <w:tcBorders>
              <w:left w:val="single" w:sz="12" w:space="0" w:color="auto"/>
            </w:tcBorders>
            <w:shd w:val="clear" w:color="auto" w:fill="FBFBFB"/>
            <w:tcMar>
              <w:top w:w="15" w:type="dxa"/>
              <w:left w:w="108" w:type="dxa"/>
              <w:bottom w:w="0" w:type="dxa"/>
              <w:right w:w="108" w:type="dxa"/>
            </w:tcMar>
          </w:tcPr>
          <w:p w14:paraId="6083A8DC" w14:textId="382C2904" w:rsidR="00282C76" w:rsidRPr="000A777D" w:rsidRDefault="008E5866" w:rsidP="00282C76">
            <w:pPr>
              <w:spacing w:line="240" w:lineRule="auto"/>
              <w:rPr>
                <w:sz w:val="18"/>
                <w:szCs w:val="18"/>
                <w:lang w:val="ro-MD"/>
              </w:rPr>
            </w:pPr>
            <w:r w:rsidRPr="008E5866">
              <w:rPr>
                <w:sz w:val="18"/>
                <w:szCs w:val="18"/>
                <w:lang w:val="ro-MD"/>
              </w:rPr>
              <w:t>Justificare/dovadă</w:t>
            </w:r>
          </w:p>
        </w:tc>
        <w:tc>
          <w:tcPr>
            <w:tcW w:w="3663" w:type="pct"/>
            <w:gridSpan w:val="5"/>
            <w:shd w:val="clear" w:color="auto" w:fill="EEECE1" w:themeFill="background2"/>
            <w:tcMar>
              <w:top w:w="15" w:type="dxa"/>
              <w:left w:w="108" w:type="dxa"/>
              <w:bottom w:w="0" w:type="dxa"/>
              <w:right w:w="108" w:type="dxa"/>
            </w:tcMar>
          </w:tcPr>
          <w:p w14:paraId="35F1FB54" w14:textId="0B86EE6D" w:rsidR="00282C76" w:rsidRPr="000A777D" w:rsidRDefault="00BD3612" w:rsidP="000B65F1">
            <w:pPr>
              <w:spacing w:line="240" w:lineRule="auto"/>
              <w:rPr>
                <w:sz w:val="18"/>
                <w:szCs w:val="18"/>
                <w:lang w:val="ro-MD"/>
              </w:rPr>
            </w:pPr>
            <w:r w:rsidRPr="00BD3612">
              <w:rPr>
                <w:sz w:val="18"/>
                <w:szCs w:val="18"/>
                <w:lang w:val="ro-MD"/>
              </w:rPr>
              <w:t xml:space="preserve">Există linii bugetare (în bugetul </w:t>
            </w:r>
            <w:r>
              <w:rPr>
                <w:sz w:val="18"/>
                <w:szCs w:val="18"/>
                <w:lang w:val="ro-MD"/>
              </w:rPr>
              <w:t>național, precum și în Fondul</w:t>
            </w:r>
            <w:r w:rsidRPr="00BD3612">
              <w:rPr>
                <w:sz w:val="18"/>
                <w:szCs w:val="18"/>
                <w:lang w:val="ro-MD"/>
              </w:rPr>
              <w:t xml:space="preserve"> </w:t>
            </w:r>
            <w:r>
              <w:rPr>
                <w:sz w:val="18"/>
                <w:szCs w:val="18"/>
                <w:lang w:val="ro-MD"/>
              </w:rPr>
              <w:t>Ecologic</w:t>
            </w:r>
            <w:r w:rsidRPr="00BD3612">
              <w:rPr>
                <w:sz w:val="18"/>
                <w:szCs w:val="18"/>
                <w:lang w:val="ro-MD"/>
              </w:rPr>
              <w:t xml:space="preserve"> </w:t>
            </w:r>
            <w:r>
              <w:rPr>
                <w:sz w:val="18"/>
                <w:szCs w:val="18"/>
                <w:lang w:val="ro-MD"/>
              </w:rPr>
              <w:t>Național</w:t>
            </w:r>
            <w:r w:rsidRPr="00BD3612">
              <w:rPr>
                <w:sz w:val="18"/>
                <w:szCs w:val="18"/>
                <w:lang w:val="ro-MD"/>
              </w:rPr>
              <w:t xml:space="preserve">). Dar nu acoperă </w:t>
            </w:r>
            <w:r w:rsidR="000B65F1">
              <w:rPr>
                <w:sz w:val="18"/>
                <w:szCs w:val="18"/>
                <w:lang w:val="ro-MD"/>
              </w:rPr>
              <w:t>necesitățile</w:t>
            </w:r>
            <w:r w:rsidRPr="00BD3612">
              <w:rPr>
                <w:sz w:val="18"/>
                <w:szCs w:val="18"/>
                <w:lang w:val="ro-MD"/>
              </w:rPr>
              <w:t xml:space="preserve"> anuale.</w:t>
            </w:r>
          </w:p>
        </w:tc>
      </w:tr>
      <w:tr w:rsidR="00282C76" w:rsidRPr="000A777D" w14:paraId="24EC4BA0" w14:textId="77777777" w:rsidTr="00847AE6">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CellMar>
            <w:left w:w="108" w:type="dxa"/>
            <w:right w:w="108" w:type="dxa"/>
          </w:tblCellMar>
        </w:tblPrEx>
        <w:trPr>
          <w:cantSplit/>
          <w:trHeight w:val="1259"/>
        </w:trPr>
        <w:tc>
          <w:tcPr>
            <w:tcW w:w="94" w:type="pct"/>
            <w:vMerge w:val="restart"/>
            <w:tcBorders>
              <w:top w:val="single" w:sz="4" w:space="0" w:color="000000"/>
              <w:left w:val="single" w:sz="4" w:space="0" w:color="000000"/>
              <w:right w:val="single" w:sz="4" w:space="0" w:color="000000"/>
            </w:tcBorders>
            <w:shd w:val="clear" w:color="auto" w:fill="DBE5F1"/>
            <w:tcMar>
              <w:top w:w="80" w:type="dxa"/>
              <w:left w:w="80" w:type="dxa"/>
              <w:bottom w:w="80" w:type="dxa"/>
              <w:right w:w="80" w:type="dxa"/>
            </w:tcMar>
          </w:tcPr>
          <w:p w14:paraId="0133CD00" w14:textId="77777777" w:rsidR="00282C76" w:rsidRPr="000A777D" w:rsidRDefault="00282C76" w:rsidP="00282C76">
            <w:pPr>
              <w:pStyle w:val="BodyA"/>
              <w:spacing w:after="0" w:line="240" w:lineRule="auto"/>
              <w:rPr>
                <w:bCs/>
                <w:sz w:val="20"/>
                <w:szCs w:val="20"/>
                <w:lang w:val="ro-MD"/>
              </w:rPr>
            </w:pPr>
            <w:r w:rsidRPr="000A777D">
              <w:rPr>
                <w:bCs/>
                <w:sz w:val="20"/>
                <w:szCs w:val="20"/>
                <w:lang w:val="ro-MD"/>
              </w:rPr>
              <w:t>b</w:t>
            </w:r>
          </w:p>
        </w:tc>
        <w:tc>
          <w:tcPr>
            <w:tcW w:w="560" w:type="pct"/>
            <w:gridSpan w:val="2"/>
            <w:tcBorders>
              <w:top w:val="single" w:sz="4" w:space="0" w:color="000000"/>
              <w:left w:val="single" w:sz="4" w:space="0" w:color="000000"/>
              <w:bottom w:val="single" w:sz="4" w:space="0" w:color="000000"/>
              <w:right w:val="single" w:sz="12" w:space="0" w:color="000000"/>
            </w:tcBorders>
            <w:shd w:val="clear" w:color="auto" w:fill="DBE5F1"/>
            <w:tcMar>
              <w:top w:w="80" w:type="dxa"/>
              <w:left w:w="80" w:type="dxa"/>
              <w:bottom w:w="80" w:type="dxa"/>
              <w:right w:w="80" w:type="dxa"/>
            </w:tcMar>
          </w:tcPr>
          <w:p w14:paraId="3B4C2F40" w14:textId="25A85968" w:rsidR="00282C76" w:rsidRPr="000A777D" w:rsidRDefault="00231EEB" w:rsidP="00843E9E">
            <w:pPr>
              <w:pBdr>
                <w:top w:val="nil"/>
                <w:left w:val="nil"/>
                <w:bottom w:val="nil"/>
                <w:right w:val="nil"/>
                <w:between w:val="nil"/>
                <w:bar w:val="nil"/>
              </w:pBdr>
              <w:spacing w:line="240" w:lineRule="auto"/>
              <w:rPr>
                <w:szCs w:val="20"/>
                <w:lang w:val="ro-MD"/>
              </w:rPr>
            </w:pPr>
            <w:r>
              <w:rPr>
                <w:b/>
                <w:szCs w:val="20"/>
                <w:lang w:val="ro-MD"/>
              </w:rPr>
              <w:t>Bu</w:t>
            </w:r>
            <w:r w:rsidRPr="000A777D">
              <w:rPr>
                <w:b/>
                <w:szCs w:val="20"/>
                <w:lang w:val="ro-MD"/>
              </w:rPr>
              <w:t>get</w:t>
            </w:r>
            <w:r>
              <w:rPr>
                <w:b/>
                <w:szCs w:val="20"/>
                <w:lang w:val="ro-MD"/>
              </w:rPr>
              <w:t>ul</w:t>
            </w:r>
            <w:r w:rsidRPr="000A777D">
              <w:rPr>
                <w:szCs w:val="20"/>
                <w:lang w:val="ro-MD"/>
              </w:rPr>
              <w:t xml:space="preserve"> </w:t>
            </w:r>
            <w:r>
              <w:rPr>
                <w:b/>
                <w:szCs w:val="20"/>
                <w:lang w:val="ro-MD"/>
              </w:rPr>
              <w:t>naț</w:t>
            </w:r>
            <w:r w:rsidRPr="000A777D">
              <w:rPr>
                <w:b/>
                <w:szCs w:val="20"/>
                <w:lang w:val="ro-MD"/>
              </w:rPr>
              <w:t xml:space="preserve">ional </w:t>
            </w:r>
            <w:r>
              <w:rPr>
                <w:szCs w:val="20"/>
                <w:lang w:val="ro-MD"/>
              </w:rPr>
              <w:t xml:space="preserve">pentru costurile recurente </w:t>
            </w:r>
            <w:r w:rsidR="00843E9E">
              <w:rPr>
                <w:szCs w:val="20"/>
                <w:lang w:val="ro-MD"/>
              </w:rPr>
              <w:t>ale elementelor</w:t>
            </w:r>
            <w:r w:rsidR="00843E9E" w:rsidRPr="000A777D">
              <w:rPr>
                <w:rStyle w:val="Referinnotdesubsol"/>
                <w:rFonts w:eastAsia="Calibri"/>
                <w:szCs w:val="20"/>
                <w:lang w:val="ro-MD"/>
              </w:rPr>
              <w:footnoteReference w:id="33"/>
            </w:r>
            <w:r w:rsidR="00843E9E" w:rsidRPr="000A777D">
              <w:rPr>
                <w:szCs w:val="20"/>
                <w:lang w:val="ro-MD"/>
              </w:rPr>
              <w:t xml:space="preserve"> </w:t>
            </w:r>
            <w:r w:rsidR="00843E9E">
              <w:rPr>
                <w:szCs w:val="20"/>
                <w:lang w:val="ro-MD"/>
              </w:rPr>
              <w:t xml:space="preserve"> MIRA </w:t>
            </w:r>
            <w:r w:rsidR="00282C76" w:rsidRPr="000A777D">
              <w:rPr>
                <w:szCs w:val="20"/>
                <w:lang w:val="ro-MD"/>
              </w:rPr>
              <w:t xml:space="preserve"> </w:t>
            </w:r>
          </w:p>
        </w:tc>
        <w:tc>
          <w:tcPr>
            <w:tcW w:w="683" w:type="pct"/>
            <w:tcBorders>
              <w:top w:val="single" w:sz="4" w:space="0" w:color="000000"/>
              <w:left w:val="single" w:sz="12" w:space="0" w:color="000000"/>
              <w:bottom w:val="single" w:sz="4" w:space="0" w:color="000000"/>
              <w:right w:val="single" w:sz="4" w:space="0" w:color="000000"/>
            </w:tcBorders>
            <w:shd w:val="clear" w:color="auto" w:fill="FBFBFB"/>
            <w:tcMar>
              <w:top w:w="80" w:type="dxa"/>
              <w:left w:w="80" w:type="dxa"/>
              <w:bottom w:w="80" w:type="dxa"/>
              <w:right w:w="80" w:type="dxa"/>
            </w:tcMar>
          </w:tcPr>
          <w:p w14:paraId="74BD7135" w14:textId="70742981" w:rsidR="00282C76" w:rsidRPr="000A777D" w:rsidRDefault="007614E2" w:rsidP="007614E2">
            <w:pPr>
              <w:pBdr>
                <w:top w:val="nil"/>
                <w:left w:val="nil"/>
                <w:bottom w:val="nil"/>
                <w:right w:val="nil"/>
                <w:between w:val="nil"/>
                <w:bar w:val="nil"/>
              </w:pBdr>
              <w:spacing w:line="240" w:lineRule="auto"/>
              <w:rPr>
                <w:szCs w:val="20"/>
                <w:lang w:val="ro-MD"/>
              </w:rPr>
            </w:pPr>
            <w:r w:rsidRPr="007614E2">
              <w:rPr>
                <w:b/>
                <w:szCs w:val="20"/>
                <w:lang w:val="ro-MD"/>
              </w:rPr>
              <w:t xml:space="preserve">Nu au fost alocate </w:t>
            </w:r>
            <w:r>
              <w:rPr>
                <w:b/>
                <w:szCs w:val="20"/>
                <w:lang w:val="ro-MD"/>
              </w:rPr>
              <w:t xml:space="preserve">surse </w:t>
            </w:r>
            <w:r w:rsidRPr="007614E2">
              <w:rPr>
                <w:b/>
                <w:szCs w:val="20"/>
                <w:lang w:val="ro-MD"/>
              </w:rPr>
              <w:t xml:space="preserve">bugetare pentru costurile recurente ale elementelor </w:t>
            </w:r>
            <w:r>
              <w:rPr>
                <w:b/>
                <w:szCs w:val="20"/>
                <w:lang w:val="ro-MD"/>
              </w:rPr>
              <w:t>MIRA</w:t>
            </w:r>
            <w:r w:rsidRPr="007614E2">
              <w:rPr>
                <w:b/>
                <w:szCs w:val="20"/>
                <w:lang w:val="ro-MD"/>
              </w:rPr>
              <w:t>.</w:t>
            </w:r>
          </w:p>
        </w:tc>
        <w:tc>
          <w:tcPr>
            <w:tcW w:w="766" w:type="pct"/>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22ACE415" w14:textId="25D122C8" w:rsidR="00282C76" w:rsidRPr="000A777D" w:rsidRDefault="00DC603C" w:rsidP="00DC603C">
            <w:pPr>
              <w:pBdr>
                <w:top w:val="nil"/>
                <w:left w:val="nil"/>
                <w:bottom w:val="nil"/>
                <w:right w:val="nil"/>
                <w:between w:val="nil"/>
                <w:bar w:val="nil"/>
              </w:pBdr>
              <w:spacing w:line="240" w:lineRule="auto"/>
              <w:rPr>
                <w:szCs w:val="20"/>
                <w:lang w:val="ro-MD"/>
              </w:rPr>
            </w:pPr>
            <w:r w:rsidRPr="00DC603C">
              <w:rPr>
                <w:b/>
                <w:szCs w:val="20"/>
                <w:lang w:val="ro-MD"/>
              </w:rPr>
              <w:t xml:space="preserve">Alocări </w:t>
            </w:r>
            <w:r>
              <w:rPr>
                <w:b/>
                <w:szCs w:val="20"/>
                <w:lang w:val="ro-MD"/>
              </w:rPr>
              <w:t>realizate</w:t>
            </w:r>
            <w:r w:rsidRPr="00DC603C">
              <w:rPr>
                <w:b/>
                <w:szCs w:val="20"/>
                <w:lang w:val="ro-MD"/>
              </w:rPr>
              <w:t xml:space="preserve"> </w:t>
            </w:r>
            <w:r w:rsidRPr="00DC603C">
              <w:rPr>
                <w:szCs w:val="20"/>
                <w:lang w:val="ro-MD"/>
              </w:rPr>
              <w:t>pentru doar câteva dintre elemente și implementare într-un</w:t>
            </w:r>
            <w:r w:rsidRPr="00DC603C">
              <w:rPr>
                <w:b/>
                <w:szCs w:val="20"/>
                <w:lang w:val="ro-MD"/>
              </w:rPr>
              <w:t xml:space="preserve"> stadiu incipient</w:t>
            </w:r>
            <w:r w:rsidR="00282C76" w:rsidRPr="000A777D">
              <w:rPr>
                <w:szCs w:val="20"/>
                <w:lang w:val="ro-MD"/>
              </w:rPr>
              <w:t>.</w:t>
            </w:r>
          </w:p>
        </w:tc>
        <w:tc>
          <w:tcPr>
            <w:tcW w:w="727" w:type="pct"/>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5DB6CDC6" w14:textId="16946C98" w:rsidR="00282C76" w:rsidRPr="000A777D" w:rsidRDefault="00DC603C" w:rsidP="00282C76">
            <w:pPr>
              <w:pBdr>
                <w:top w:val="nil"/>
                <w:left w:val="nil"/>
                <w:bottom w:val="nil"/>
                <w:right w:val="nil"/>
                <w:between w:val="nil"/>
                <w:bar w:val="nil"/>
              </w:pBdr>
              <w:spacing w:line="240" w:lineRule="auto"/>
              <w:rPr>
                <w:szCs w:val="20"/>
                <w:lang w:val="ro-MD"/>
              </w:rPr>
            </w:pPr>
            <w:r w:rsidRPr="00DC603C">
              <w:rPr>
                <w:szCs w:val="20"/>
                <w:lang w:val="ro-MD"/>
              </w:rPr>
              <w:t>Alocări făcute pentru cel puțin jumătate din element</w:t>
            </w:r>
            <w:r>
              <w:rPr>
                <w:szCs w:val="20"/>
                <w:lang w:val="ro-MD"/>
              </w:rPr>
              <w:t>e, dar insuficiente pentru altele</w:t>
            </w:r>
            <w:r w:rsidR="00282C76" w:rsidRPr="000A777D">
              <w:rPr>
                <w:szCs w:val="20"/>
                <w:lang w:val="ro-MD"/>
              </w:rPr>
              <w:t>.</w:t>
            </w:r>
          </w:p>
        </w:tc>
        <w:tc>
          <w:tcPr>
            <w:tcW w:w="723" w:type="pct"/>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4900FE18" w14:textId="61EBB6E7" w:rsidR="00282C76" w:rsidRPr="000A777D" w:rsidRDefault="00D02F68" w:rsidP="00282C76">
            <w:pPr>
              <w:pBdr>
                <w:top w:val="nil"/>
                <w:left w:val="nil"/>
                <w:bottom w:val="nil"/>
                <w:right w:val="nil"/>
                <w:between w:val="nil"/>
                <w:bar w:val="nil"/>
              </w:pBdr>
              <w:spacing w:line="240" w:lineRule="auto"/>
              <w:rPr>
                <w:szCs w:val="20"/>
                <w:lang w:val="ro-MD"/>
              </w:rPr>
            </w:pPr>
            <w:r w:rsidRPr="00D02F68">
              <w:rPr>
                <w:szCs w:val="20"/>
                <w:lang w:val="ro-MD"/>
              </w:rPr>
              <w:t xml:space="preserve">Alocări pentru </w:t>
            </w:r>
            <w:r w:rsidRPr="00D02F68">
              <w:rPr>
                <w:b/>
                <w:szCs w:val="20"/>
                <w:lang w:val="ro-MD"/>
              </w:rPr>
              <w:t>majoritatea elementelor</w:t>
            </w:r>
            <w:r w:rsidRPr="00D02F68">
              <w:rPr>
                <w:szCs w:val="20"/>
                <w:lang w:val="ro-MD"/>
              </w:rPr>
              <w:t xml:space="preserve"> și unele </w:t>
            </w:r>
            <w:r w:rsidRPr="00D02F68">
              <w:rPr>
                <w:b/>
                <w:szCs w:val="20"/>
                <w:lang w:val="ro-MD"/>
              </w:rPr>
              <w:t>implementări în curs</w:t>
            </w:r>
            <w:r w:rsidRPr="00D02F68">
              <w:rPr>
                <w:szCs w:val="20"/>
                <w:lang w:val="ro-MD"/>
              </w:rPr>
              <w:t>.</w:t>
            </w:r>
          </w:p>
        </w:tc>
        <w:tc>
          <w:tcPr>
            <w:tcW w:w="723" w:type="pct"/>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4620BE67" w14:textId="188477F6" w:rsidR="00282C76" w:rsidRPr="000A777D" w:rsidRDefault="00D02F68" w:rsidP="00282C76">
            <w:pPr>
              <w:pBdr>
                <w:top w:val="nil"/>
                <w:left w:val="nil"/>
                <w:bottom w:val="nil"/>
                <w:right w:val="nil"/>
                <w:between w:val="nil"/>
                <w:bar w:val="nil"/>
              </w:pBdr>
              <w:spacing w:line="240" w:lineRule="auto"/>
              <w:rPr>
                <w:szCs w:val="20"/>
                <w:lang w:val="ro-MD"/>
              </w:rPr>
            </w:pPr>
            <w:r w:rsidRPr="00D02F68">
              <w:rPr>
                <w:szCs w:val="20"/>
                <w:lang w:val="ro-MD"/>
              </w:rPr>
              <w:t>Alocările includ toate elementele și implementarea este efectuată în mod regulat.</w:t>
            </w:r>
          </w:p>
        </w:tc>
        <w:tc>
          <w:tcPr>
            <w:tcW w:w="726" w:type="pct"/>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71354D88" w14:textId="5A6A829F" w:rsidR="00282C76" w:rsidRPr="000A777D" w:rsidRDefault="002E3912" w:rsidP="002E3912">
            <w:pPr>
              <w:pBdr>
                <w:top w:val="nil"/>
                <w:left w:val="nil"/>
                <w:bottom w:val="nil"/>
                <w:right w:val="nil"/>
                <w:between w:val="nil"/>
                <w:bar w:val="nil"/>
              </w:pBdr>
              <w:spacing w:line="240" w:lineRule="auto"/>
              <w:rPr>
                <w:szCs w:val="20"/>
                <w:lang w:val="ro-MD"/>
              </w:rPr>
            </w:pPr>
            <w:r w:rsidRPr="002E3912">
              <w:rPr>
                <w:szCs w:val="20"/>
                <w:lang w:val="ro-MD"/>
              </w:rPr>
              <w:t>Alocări</w:t>
            </w:r>
            <w:r>
              <w:rPr>
                <w:szCs w:val="20"/>
                <w:lang w:val="ro-MD"/>
              </w:rPr>
              <w:t>le</w:t>
            </w:r>
            <w:r w:rsidRPr="002E3912">
              <w:rPr>
                <w:szCs w:val="20"/>
                <w:lang w:val="ro-MD"/>
              </w:rPr>
              <w:t xml:space="preserve"> bugetare planificate pentru toate elementele </w:t>
            </w:r>
            <w:r>
              <w:rPr>
                <w:szCs w:val="20"/>
                <w:lang w:val="ro-MD"/>
              </w:rPr>
              <w:t>MIRA</w:t>
            </w:r>
            <w:r w:rsidRPr="002E3912">
              <w:rPr>
                <w:szCs w:val="20"/>
                <w:lang w:val="ro-MD"/>
              </w:rPr>
              <w:t xml:space="preserve"> </w:t>
            </w:r>
            <w:r w:rsidRPr="002E3912">
              <w:rPr>
                <w:b/>
                <w:szCs w:val="20"/>
                <w:lang w:val="ro-MD"/>
              </w:rPr>
              <w:t>utilizate pe deplin</w:t>
            </w:r>
            <w:r w:rsidRPr="002E3912">
              <w:rPr>
                <w:szCs w:val="20"/>
                <w:lang w:val="ro-MD"/>
              </w:rPr>
              <w:t>.</w:t>
            </w:r>
          </w:p>
        </w:tc>
      </w:tr>
      <w:tr w:rsidR="00282C76" w:rsidRPr="000A777D" w14:paraId="53C2C592" w14:textId="77777777" w:rsidTr="00847AE6">
        <w:trPr>
          <w:trHeight w:val="194"/>
        </w:trPr>
        <w:tc>
          <w:tcPr>
            <w:tcW w:w="94" w:type="pct"/>
            <w:vMerge/>
            <w:tcBorders>
              <w:left w:val="single" w:sz="4" w:space="0" w:color="000000"/>
              <w:right w:val="single" w:sz="4" w:space="0" w:color="000000"/>
            </w:tcBorders>
            <w:shd w:val="clear" w:color="auto" w:fill="DBE5F1"/>
            <w:tcMar>
              <w:top w:w="15" w:type="dxa"/>
              <w:left w:w="108" w:type="dxa"/>
              <w:bottom w:w="0" w:type="dxa"/>
              <w:right w:w="108" w:type="dxa"/>
            </w:tcMar>
          </w:tcPr>
          <w:p w14:paraId="181DFE49" w14:textId="77777777" w:rsidR="00282C76" w:rsidRPr="000A777D" w:rsidRDefault="00282C76" w:rsidP="00282C76">
            <w:pPr>
              <w:spacing w:line="240" w:lineRule="auto"/>
              <w:rPr>
                <w:color w:val="7F7F7F"/>
                <w:sz w:val="18"/>
                <w:szCs w:val="18"/>
                <w:lang w:val="ro-MD"/>
              </w:rPr>
            </w:pPr>
          </w:p>
        </w:tc>
        <w:tc>
          <w:tcPr>
            <w:tcW w:w="244" w:type="pct"/>
            <w:tcBorders>
              <w:left w:val="single" w:sz="4" w:space="0" w:color="000000"/>
              <w:right w:val="single" w:sz="12" w:space="0" w:color="auto"/>
            </w:tcBorders>
            <w:shd w:val="clear" w:color="auto" w:fill="DBE5F1"/>
          </w:tcPr>
          <w:p w14:paraId="51B10318" w14:textId="75E62759" w:rsidR="00282C76" w:rsidRPr="000A777D" w:rsidRDefault="006854ED" w:rsidP="00282C76">
            <w:pPr>
              <w:spacing w:line="240" w:lineRule="auto"/>
              <w:rPr>
                <w:sz w:val="18"/>
                <w:szCs w:val="18"/>
                <w:lang w:val="ro-MD"/>
              </w:rPr>
            </w:pPr>
            <w:r w:rsidRPr="006854ED">
              <w:rPr>
                <w:sz w:val="18"/>
                <w:szCs w:val="18"/>
                <w:lang w:val="ro-MD"/>
              </w:rPr>
              <w:t>Scorul sau n/a:</w:t>
            </w:r>
          </w:p>
        </w:tc>
        <w:tc>
          <w:tcPr>
            <w:tcW w:w="316" w:type="pct"/>
            <w:tcBorders>
              <w:left w:val="single" w:sz="4" w:space="0" w:color="auto"/>
              <w:right w:val="single" w:sz="12" w:space="0" w:color="auto"/>
            </w:tcBorders>
            <w:shd w:val="clear" w:color="auto" w:fill="FFFF00"/>
          </w:tcPr>
          <w:p w14:paraId="0ED0A1FD" w14:textId="77777777" w:rsidR="00282C76" w:rsidRPr="000A777D" w:rsidRDefault="002C3C71" w:rsidP="00147AB3">
            <w:pPr>
              <w:spacing w:line="240" w:lineRule="auto"/>
              <w:jc w:val="center"/>
              <w:rPr>
                <w:b/>
                <w:sz w:val="18"/>
                <w:szCs w:val="18"/>
                <w:lang w:val="ro-MD"/>
              </w:rPr>
            </w:pPr>
            <w:r w:rsidRPr="000A777D">
              <w:rPr>
                <w:b/>
                <w:sz w:val="18"/>
                <w:szCs w:val="18"/>
                <w:lang w:val="ro-MD"/>
              </w:rPr>
              <w:t>20</w:t>
            </w:r>
          </w:p>
        </w:tc>
        <w:tc>
          <w:tcPr>
            <w:tcW w:w="683" w:type="pct"/>
            <w:tcBorders>
              <w:left w:val="single" w:sz="12" w:space="0" w:color="auto"/>
            </w:tcBorders>
            <w:shd w:val="clear" w:color="auto" w:fill="FBFBFB"/>
            <w:tcMar>
              <w:top w:w="15" w:type="dxa"/>
              <w:left w:w="108" w:type="dxa"/>
              <w:bottom w:w="0" w:type="dxa"/>
              <w:right w:w="108" w:type="dxa"/>
            </w:tcMar>
          </w:tcPr>
          <w:p w14:paraId="74E31A75" w14:textId="3F682425" w:rsidR="00282C76" w:rsidRPr="000A777D" w:rsidRDefault="008E5866" w:rsidP="00282C76">
            <w:pPr>
              <w:spacing w:line="240" w:lineRule="auto"/>
              <w:rPr>
                <w:sz w:val="18"/>
                <w:szCs w:val="18"/>
                <w:lang w:val="ro-MD"/>
              </w:rPr>
            </w:pPr>
            <w:r w:rsidRPr="008E5866">
              <w:rPr>
                <w:sz w:val="18"/>
                <w:szCs w:val="18"/>
                <w:lang w:val="ro-MD"/>
              </w:rPr>
              <w:t>Justificare/dovadă</w:t>
            </w:r>
          </w:p>
        </w:tc>
        <w:tc>
          <w:tcPr>
            <w:tcW w:w="3663" w:type="pct"/>
            <w:gridSpan w:val="5"/>
            <w:shd w:val="clear" w:color="auto" w:fill="EEECE1" w:themeFill="background2"/>
            <w:tcMar>
              <w:top w:w="15" w:type="dxa"/>
              <w:left w:w="108" w:type="dxa"/>
              <w:bottom w:w="0" w:type="dxa"/>
              <w:right w:w="108" w:type="dxa"/>
            </w:tcMar>
          </w:tcPr>
          <w:p w14:paraId="477AF982" w14:textId="364BA7A6" w:rsidR="00282C76" w:rsidRPr="000A777D" w:rsidRDefault="000B65F1" w:rsidP="000B65F1">
            <w:pPr>
              <w:spacing w:line="240" w:lineRule="auto"/>
              <w:rPr>
                <w:sz w:val="18"/>
                <w:szCs w:val="18"/>
                <w:lang w:val="ro-MD"/>
              </w:rPr>
            </w:pPr>
            <w:r w:rsidRPr="000B65F1">
              <w:rPr>
                <w:sz w:val="18"/>
                <w:szCs w:val="18"/>
                <w:lang w:val="ro-MD"/>
              </w:rPr>
              <w:t xml:space="preserve">Liniile bugetare sunt mai mult orientate </w:t>
            </w:r>
            <w:r>
              <w:rPr>
                <w:sz w:val="18"/>
                <w:szCs w:val="18"/>
                <w:lang w:val="ro-MD"/>
              </w:rPr>
              <w:t xml:space="preserve">spre infrastructura </w:t>
            </w:r>
            <w:r w:rsidRPr="000B65F1">
              <w:rPr>
                <w:sz w:val="18"/>
                <w:szCs w:val="18"/>
                <w:lang w:val="ro-MD"/>
              </w:rPr>
              <w:t xml:space="preserve">de apă decât pentru </w:t>
            </w:r>
            <w:r>
              <w:rPr>
                <w:sz w:val="18"/>
                <w:szCs w:val="18"/>
                <w:lang w:val="ro-MD"/>
              </w:rPr>
              <w:t>MIRA</w:t>
            </w:r>
            <w:r w:rsidRPr="000B65F1">
              <w:rPr>
                <w:sz w:val="18"/>
                <w:szCs w:val="18"/>
                <w:lang w:val="ro-MD"/>
              </w:rPr>
              <w:t>.</w:t>
            </w:r>
          </w:p>
        </w:tc>
      </w:tr>
    </w:tbl>
    <w:p w14:paraId="7222479B" w14:textId="77777777" w:rsidR="00282C76" w:rsidRPr="000A777D" w:rsidRDefault="00282C76" w:rsidP="00282C76">
      <w:pPr>
        <w:rPr>
          <w:lang w:val="ro-MD"/>
        </w:rPr>
      </w:pPr>
      <w:r w:rsidRPr="000A777D">
        <w:rPr>
          <w:lang w:val="ro-MD"/>
        </w:rPr>
        <w:br w:type="page"/>
      </w:r>
    </w:p>
    <w:tbl>
      <w:tblPr>
        <w:tblW w:w="1502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83"/>
        <w:gridCol w:w="710"/>
        <w:gridCol w:w="1027"/>
        <w:gridCol w:w="2091"/>
        <w:gridCol w:w="1985"/>
        <w:gridCol w:w="567"/>
        <w:gridCol w:w="1984"/>
        <w:gridCol w:w="1985"/>
        <w:gridCol w:w="2126"/>
        <w:gridCol w:w="2268"/>
      </w:tblGrid>
      <w:tr w:rsidR="003E5E33" w:rsidRPr="000A777D" w14:paraId="5440EA9B" w14:textId="77777777" w:rsidTr="00254615">
        <w:trPr>
          <w:cantSplit/>
          <w:trHeight w:val="197"/>
        </w:trPr>
        <w:tc>
          <w:tcPr>
            <w:tcW w:w="2020" w:type="dxa"/>
            <w:gridSpan w:val="3"/>
            <w:tcBorders>
              <w:top w:val="nil"/>
              <w:left w:val="nil"/>
              <w:bottom w:val="nil"/>
              <w:right w:val="single" w:sz="12" w:space="0" w:color="auto"/>
            </w:tcBorders>
            <w:shd w:val="clear" w:color="auto" w:fill="FFFFFF"/>
            <w:vAlign w:val="center"/>
            <w:hideMark/>
          </w:tcPr>
          <w:p w14:paraId="2821EFC9" w14:textId="77777777" w:rsidR="003E5E33" w:rsidRPr="000A777D" w:rsidRDefault="003E5E33" w:rsidP="003E5E33">
            <w:pPr>
              <w:keepNext/>
              <w:spacing w:line="240" w:lineRule="auto"/>
              <w:ind w:left="142"/>
              <w:rPr>
                <w:szCs w:val="20"/>
                <w:lang w:val="ro-MD"/>
              </w:rPr>
            </w:pPr>
          </w:p>
        </w:tc>
        <w:tc>
          <w:tcPr>
            <w:tcW w:w="2091" w:type="dxa"/>
            <w:tcBorders>
              <w:left w:val="single" w:sz="12" w:space="0" w:color="auto"/>
            </w:tcBorders>
            <w:shd w:val="clear" w:color="auto" w:fill="B8CCE4" w:themeFill="accent1" w:themeFillTint="66"/>
            <w:tcMar>
              <w:top w:w="15" w:type="dxa"/>
              <w:left w:w="108" w:type="dxa"/>
              <w:bottom w:w="0" w:type="dxa"/>
              <w:right w:w="108" w:type="dxa"/>
            </w:tcMar>
            <w:hideMark/>
          </w:tcPr>
          <w:p w14:paraId="38F8A9D8" w14:textId="7D39FF63" w:rsidR="003E5E33" w:rsidRPr="000A777D" w:rsidRDefault="003E5E33" w:rsidP="003E5E33">
            <w:pPr>
              <w:keepNext/>
              <w:spacing w:line="240" w:lineRule="auto"/>
              <w:jc w:val="center"/>
              <w:rPr>
                <w:szCs w:val="20"/>
                <w:lang w:val="ro-MD"/>
              </w:rPr>
            </w:pPr>
            <w:r>
              <w:rPr>
                <w:szCs w:val="20"/>
                <w:lang w:val="ro-MD"/>
              </w:rPr>
              <w:t>Foarte redus</w:t>
            </w:r>
            <w:r w:rsidRPr="000A777D">
              <w:rPr>
                <w:szCs w:val="20"/>
                <w:lang w:val="ro-MD"/>
              </w:rPr>
              <w:t xml:space="preserve"> (0)</w:t>
            </w:r>
          </w:p>
        </w:tc>
        <w:tc>
          <w:tcPr>
            <w:tcW w:w="2552" w:type="dxa"/>
            <w:gridSpan w:val="2"/>
            <w:shd w:val="clear" w:color="auto" w:fill="B8CCE4" w:themeFill="accent1" w:themeFillTint="66"/>
            <w:tcMar>
              <w:top w:w="15" w:type="dxa"/>
              <w:left w:w="15" w:type="dxa"/>
              <w:bottom w:w="0" w:type="dxa"/>
              <w:right w:w="15" w:type="dxa"/>
            </w:tcMar>
            <w:hideMark/>
          </w:tcPr>
          <w:p w14:paraId="3698834F" w14:textId="773F60B7" w:rsidR="003E5E33" w:rsidRPr="000A777D" w:rsidRDefault="003E5E33" w:rsidP="003E5E33">
            <w:pPr>
              <w:keepNext/>
              <w:spacing w:line="240" w:lineRule="auto"/>
              <w:jc w:val="center"/>
              <w:rPr>
                <w:szCs w:val="20"/>
                <w:lang w:val="ro-MD"/>
              </w:rPr>
            </w:pPr>
            <w:r>
              <w:rPr>
                <w:szCs w:val="20"/>
                <w:lang w:val="ro-MD"/>
              </w:rPr>
              <w:t>Redus</w:t>
            </w:r>
            <w:r w:rsidRPr="000A777D">
              <w:rPr>
                <w:szCs w:val="20"/>
                <w:lang w:val="ro-MD"/>
              </w:rPr>
              <w:t xml:space="preserve"> (20)</w:t>
            </w:r>
          </w:p>
        </w:tc>
        <w:tc>
          <w:tcPr>
            <w:tcW w:w="1984" w:type="dxa"/>
            <w:shd w:val="clear" w:color="auto" w:fill="B8CCE4" w:themeFill="accent1" w:themeFillTint="66"/>
            <w:tcMar>
              <w:top w:w="15" w:type="dxa"/>
              <w:left w:w="15" w:type="dxa"/>
              <w:bottom w:w="0" w:type="dxa"/>
              <w:right w:w="15" w:type="dxa"/>
            </w:tcMar>
            <w:hideMark/>
          </w:tcPr>
          <w:p w14:paraId="13F23E40" w14:textId="01B1DC39" w:rsidR="003E5E33" w:rsidRPr="000A777D" w:rsidRDefault="003E5E33" w:rsidP="003E5E33">
            <w:pPr>
              <w:keepNext/>
              <w:spacing w:line="240" w:lineRule="auto"/>
              <w:jc w:val="center"/>
              <w:rPr>
                <w:szCs w:val="20"/>
                <w:lang w:val="ro-MD"/>
              </w:rPr>
            </w:pPr>
            <w:r w:rsidRPr="000A777D">
              <w:rPr>
                <w:szCs w:val="20"/>
                <w:lang w:val="ro-MD"/>
              </w:rPr>
              <w:t>Mediu-</w:t>
            </w:r>
            <w:r>
              <w:rPr>
                <w:szCs w:val="20"/>
                <w:lang w:val="ro-MD"/>
              </w:rPr>
              <w:t>redus</w:t>
            </w:r>
            <w:r w:rsidRPr="000A777D">
              <w:rPr>
                <w:szCs w:val="20"/>
                <w:lang w:val="ro-MD"/>
              </w:rPr>
              <w:t xml:space="preserve"> (40)</w:t>
            </w:r>
          </w:p>
        </w:tc>
        <w:tc>
          <w:tcPr>
            <w:tcW w:w="1985" w:type="dxa"/>
            <w:shd w:val="clear" w:color="auto" w:fill="B8CCE4" w:themeFill="accent1" w:themeFillTint="66"/>
            <w:tcMar>
              <w:top w:w="15" w:type="dxa"/>
              <w:left w:w="15" w:type="dxa"/>
              <w:bottom w:w="0" w:type="dxa"/>
              <w:right w:w="15" w:type="dxa"/>
            </w:tcMar>
            <w:hideMark/>
          </w:tcPr>
          <w:p w14:paraId="4F4ADAD7" w14:textId="5F08D628" w:rsidR="003E5E33" w:rsidRPr="000A777D" w:rsidRDefault="003E5E33" w:rsidP="003E5E33">
            <w:pPr>
              <w:keepNext/>
              <w:spacing w:line="240" w:lineRule="auto"/>
              <w:jc w:val="center"/>
              <w:rPr>
                <w:szCs w:val="20"/>
                <w:lang w:val="ro-MD"/>
              </w:rPr>
            </w:pPr>
            <w:r w:rsidRPr="000A777D">
              <w:rPr>
                <w:szCs w:val="20"/>
                <w:lang w:val="ro-MD"/>
              </w:rPr>
              <w:t>Mediu-</w:t>
            </w:r>
            <w:r>
              <w:rPr>
                <w:szCs w:val="20"/>
                <w:lang w:val="ro-MD"/>
              </w:rPr>
              <w:t>Înalt</w:t>
            </w:r>
            <w:r w:rsidRPr="000A777D">
              <w:rPr>
                <w:szCs w:val="20"/>
                <w:lang w:val="ro-MD"/>
              </w:rPr>
              <w:t xml:space="preserve"> (60)</w:t>
            </w:r>
          </w:p>
        </w:tc>
        <w:tc>
          <w:tcPr>
            <w:tcW w:w="2126" w:type="dxa"/>
            <w:shd w:val="clear" w:color="auto" w:fill="B8CCE4" w:themeFill="accent1" w:themeFillTint="66"/>
            <w:tcMar>
              <w:top w:w="15" w:type="dxa"/>
              <w:left w:w="15" w:type="dxa"/>
              <w:bottom w:w="0" w:type="dxa"/>
              <w:right w:w="15" w:type="dxa"/>
            </w:tcMar>
            <w:hideMark/>
          </w:tcPr>
          <w:p w14:paraId="05BA4FC9" w14:textId="0B1F8A1E" w:rsidR="003E5E33" w:rsidRPr="000A777D" w:rsidRDefault="003E5E33" w:rsidP="003E5E33">
            <w:pPr>
              <w:keepNext/>
              <w:spacing w:line="240" w:lineRule="auto"/>
              <w:jc w:val="center"/>
              <w:rPr>
                <w:szCs w:val="20"/>
                <w:lang w:val="ro-MD"/>
              </w:rPr>
            </w:pPr>
            <w:r>
              <w:rPr>
                <w:szCs w:val="20"/>
                <w:lang w:val="ro-MD"/>
              </w:rPr>
              <w:t>Înalt</w:t>
            </w:r>
            <w:r w:rsidRPr="000A777D">
              <w:rPr>
                <w:szCs w:val="20"/>
                <w:lang w:val="ro-MD"/>
              </w:rPr>
              <w:t xml:space="preserve"> (80)</w:t>
            </w:r>
          </w:p>
        </w:tc>
        <w:tc>
          <w:tcPr>
            <w:tcW w:w="2268" w:type="dxa"/>
            <w:shd w:val="clear" w:color="auto" w:fill="B8CCE4" w:themeFill="accent1" w:themeFillTint="66"/>
            <w:tcMar>
              <w:top w:w="15" w:type="dxa"/>
              <w:left w:w="15" w:type="dxa"/>
              <w:bottom w:w="0" w:type="dxa"/>
              <w:right w:w="15" w:type="dxa"/>
            </w:tcMar>
            <w:hideMark/>
          </w:tcPr>
          <w:p w14:paraId="57939827" w14:textId="79FE2670" w:rsidR="003E5E33" w:rsidRPr="000A777D" w:rsidRDefault="003E5E33" w:rsidP="003E5E33">
            <w:pPr>
              <w:keepNext/>
              <w:spacing w:line="240" w:lineRule="auto"/>
              <w:jc w:val="center"/>
              <w:rPr>
                <w:szCs w:val="20"/>
                <w:lang w:val="ro-MD"/>
              </w:rPr>
            </w:pPr>
            <w:r>
              <w:rPr>
                <w:szCs w:val="20"/>
                <w:lang w:val="ro-MD"/>
              </w:rPr>
              <w:t>Foarte înalt</w:t>
            </w:r>
            <w:r w:rsidRPr="000A777D">
              <w:rPr>
                <w:szCs w:val="20"/>
                <w:lang w:val="ro-MD"/>
              </w:rPr>
              <w:t xml:space="preserve"> (100)</w:t>
            </w:r>
          </w:p>
        </w:tc>
      </w:tr>
      <w:tr w:rsidR="00282C76" w:rsidRPr="000A777D" w14:paraId="7D411191" w14:textId="77777777" w:rsidTr="00254615">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CellMar>
            <w:left w:w="108" w:type="dxa"/>
            <w:right w:w="108" w:type="dxa"/>
          </w:tblCellMar>
        </w:tblPrEx>
        <w:trPr>
          <w:cantSplit/>
          <w:trHeight w:val="216"/>
        </w:trPr>
        <w:tc>
          <w:tcPr>
            <w:tcW w:w="15026" w:type="dxa"/>
            <w:gridSpan w:val="10"/>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tcPr>
          <w:p w14:paraId="59751F5D" w14:textId="57A6B640" w:rsidR="00282C76" w:rsidRPr="000A777D" w:rsidRDefault="00282C76" w:rsidP="006F4EF9">
            <w:pPr>
              <w:pStyle w:val="BodyA"/>
              <w:spacing w:after="0" w:line="240" w:lineRule="auto"/>
              <w:rPr>
                <w:lang w:val="ro-MD"/>
              </w:rPr>
            </w:pPr>
            <w:r w:rsidRPr="000A777D">
              <w:rPr>
                <w:b/>
                <w:color w:val="auto"/>
                <w:sz w:val="20"/>
                <w:bdr w:val="none" w:sz="0" w:space="0" w:color="auto"/>
                <w:lang w:val="ro-MD"/>
              </w:rPr>
              <w:t xml:space="preserve">4.2 </w:t>
            </w:r>
            <w:r w:rsidR="006F4EF9" w:rsidRPr="006F4EF9">
              <w:rPr>
                <w:b/>
                <w:bCs/>
                <w:sz w:val="20"/>
                <w:szCs w:val="20"/>
                <w:lang w:val="ro-MD"/>
              </w:rPr>
              <w:t xml:space="preserve">Care este situația în domeniul finanțării pentru dezvoltarea și managementul resurselor de apă la </w:t>
            </w:r>
            <w:r w:rsidR="006F4EF9">
              <w:rPr>
                <w:b/>
                <w:bCs/>
                <w:sz w:val="20"/>
                <w:szCs w:val="20"/>
                <w:lang w:val="ro-MD"/>
              </w:rPr>
              <w:t xml:space="preserve">alte </w:t>
            </w:r>
            <w:r w:rsidR="006F4EF9" w:rsidRPr="006F4EF9">
              <w:rPr>
                <w:b/>
                <w:bCs/>
                <w:sz w:val="20"/>
                <w:szCs w:val="20"/>
                <w:lang w:val="ro-MD"/>
              </w:rPr>
              <w:t>nivel</w:t>
            </w:r>
            <w:r w:rsidR="006F4EF9">
              <w:rPr>
                <w:b/>
                <w:bCs/>
                <w:sz w:val="20"/>
                <w:szCs w:val="20"/>
                <w:lang w:val="ro-MD"/>
              </w:rPr>
              <w:t>e</w:t>
            </w:r>
            <w:r w:rsidRPr="000A777D">
              <w:rPr>
                <w:b/>
                <w:color w:val="auto"/>
                <w:sz w:val="20"/>
                <w:bdr w:val="none" w:sz="0" w:space="0" w:color="auto"/>
                <w:lang w:val="ro-MD"/>
              </w:rPr>
              <w:t>?</w:t>
            </w:r>
          </w:p>
        </w:tc>
      </w:tr>
      <w:tr w:rsidR="00282C76" w:rsidRPr="000A777D" w14:paraId="4631A038" w14:textId="77777777" w:rsidTr="00254615">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CellMar>
            <w:left w:w="108" w:type="dxa"/>
            <w:right w:w="108" w:type="dxa"/>
          </w:tblCellMar>
        </w:tblPrEx>
        <w:trPr>
          <w:cantSplit/>
          <w:trHeight w:val="1227"/>
        </w:trPr>
        <w:tc>
          <w:tcPr>
            <w:tcW w:w="283" w:type="dxa"/>
            <w:vMerge w:val="restart"/>
            <w:tcBorders>
              <w:top w:val="single" w:sz="4" w:space="0" w:color="000000"/>
              <w:left w:val="single" w:sz="4" w:space="0" w:color="000000"/>
              <w:right w:val="single" w:sz="4" w:space="0" w:color="000000"/>
            </w:tcBorders>
            <w:shd w:val="clear" w:color="auto" w:fill="DBE5F1"/>
            <w:tcMar>
              <w:top w:w="80" w:type="dxa"/>
              <w:left w:w="80" w:type="dxa"/>
              <w:bottom w:w="80" w:type="dxa"/>
              <w:right w:w="80" w:type="dxa"/>
            </w:tcMar>
          </w:tcPr>
          <w:p w14:paraId="444BDF43" w14:textId="77777777" w:rsidR="00282C76" w:rsidRPr="000A777D" w:rsidRDefault="00282C76" w:rsidP="00282C76">
            <w:pPr>
              <w:pStyle w:val="BodyA"/>
              <w:spacing w:after="0" w:line="240" w:lineRule="auto"/>
              <w:rPr>
                <w:bCs/>
                <w:sz w:val="20"/>
                <w:szCs w:val="20"/>
                <w:lang w:val="ro-MD"/>
              </w:rPr>
            </w:pPr>
            <w:r w:rsidRPr="000A777D">
              <w:rPr>
                <w:bCs/>
                <w:sz w:val="20"/>
                <w:szCs w:val="20"/>
                <w:lang w:val="ro-MD"/>
              </w:rPr>
              <w:t>a</w:t>
            </w:r>
          </w:p>
        </w:tc>
        <w:tc>
          <w:tcPr>
            <w:tcW w:w="1737" w:type="dxa"/>
            <w:gridSpan w:val="2"/>
            <w:tcBorders>
              <w:top w:val="single" w:sz="4" w:space="0" w:color="000000"/>
              <w:left w:val="single" w:sz="4" w:space="0" w:color="000000"/>
              <w:bottom w:val="single" w:sz="4" w:space="0" w:color="000000"/>
              <w:right w:val="single" w:sz="12" w:space="0" w:color="000000"/>
            </w:tcBorders>
            <w:shd w:val="clear" w:color="auto" w:fill="DBE5F1"/>
            <w:tcMar>
              <w:top w:w="80" w:type="dxa"/>
              <w:left w:w="80" w:type="dxa"/>
              <w:bottom w:w="80" w:type="dxa"/>
              <w:right w:w="80" w:type="dxa"/>
            </w:tcMar>
          </w:tcPr>
          <w:p w14:paraId="2DC0E349" w14:textId="17103701" w:rsidR="00282C76" w:rsidRPr="000A777D" w:rsidRDefault="009655E8" w:rsidP="009655E8">
            <w:pPr>
              <w:pBdr>
                <w:top w:val="nil"/>
                <w:left w:val="nil"/>
                <w:bottom w:val="nil"/>
                <w:right w:val="nil"/>
                <w:between w:val="nil"/>
                <w:bar w:val="nil"/>
              </w:pBdr>
              <w:spacing w:line="240" w:lineRule="auto"/>
              <w:rPr>
                <w:lang w:val="ro-MD"/>
              </w:rPr>
            </w:pPr>
            <w:r w:rsidRPr="009655E8">
              <w:rPr>
                <w:b/>
                <w:lang w:val="ro-MD"/>
              </w:rPr>
              <w:t xml:space="preserve">Bugete subnaționale sau de bazin </w:t>
            </w:r>
            <w:r w:rsidRPr="009655E8">
              <w:rPr>
                <w:lang w:val="ro-MD"/>
              </w:rPr>
              <w:t>pentru investiții, inclusiv</w:t>
            </w:r>
            <w:r w:rsidRPr="009655E8">
              <w:rPr>
                <w:b/>
                <w:lang w:val="ro-MD"/>
              </w:rPr>
              <w:t xml:space="preserve"> infrastructura de apă</w:t>
            </w:r>
            <w:r w:rsidR="00282C76" w:rsidRPr="000A777D">
              <w:rPr>
                <w:lang w:val="ro-MD"/>
              </w:rPr>
              <w:t>.</w:t>
            </w:r>
          </w:p>
        </w:tc>
        <w:tc>
          <w:tcPr>
            <w:tcW w:w="2091" w:type="dxa"/>
            <w:tcBorders>
              <w:top w:val="single" w:sz="4" w:space="0" w:color="000000"/>
              <w:left w:val="single" w:sz="12" w:space="0" w:color="000000"/>
              <w:bottom w:val="single" w:sz="4" w:space="0" w:color="000000"/>
              <w:right w:val="single" w:sz="4" w:space="0" w:color="000000"/>
            </w:tcBorders>
            <w:shd w:val="clear" w:color="auto" w:fill="FBFBFB"/>
            <w:tcMar>
              <w:top w:w="80" w:type="dxa"/>
              <w:left w:w="80" w:type="dxa"/>
              <w:bottom w:w="80" w:type="dxa"/>
              <w:right w:w="80" w:type="dxa"/>
            </w:tcMar>
          </w:tcPr>
          <w:p w14:paraId="5BDC281B" w14:textId="0F5373B6" w:rsidR="00282C76" w:rsidRPr="000A777D" w:rsidRDefault="000123C6" w:rsidP="000123C6">
            <w:pPr>
              <w:pBdr>
                <w:top w:val="nil"/>
                <w:left w:val="nil"/>
                <w:bottom w:val="nil"/>
                <w:right w:val="nil"/>
                <w:between w:val="nil"/>
                <w:bar w:val="nil"/>
              </w:pBdr>
              <w:spacing w:line="240" w:lineRule="auto"/>
              <w:rPr>
                <w:lang w:val="ro-MD"/>
              </w:rPr>
            </w:pPr>
            <w:r w:rsidRPr="000123C6">
              <w:rPr>
                <w:b/>
                <w:lang w:val="ro-MD"/>
              </w:rPr>
              <w:t xml:space="preserve">Fără buget alocat </w:t>
            </w:r>
            <w:r>
              <w:rPr>
                <w:lang w:val="ro-MD"/>
              </w:rPr>
              <w:t>planurilor</w:t>
            </w:r>
            <w:r w:rsidRPr="000123C6">
              <w:rPr>
                <w:lang w:val="ro-MD"/>
              </w:rPr>
              <w:t xml:space="preserve"> de investiții sub-naționale sau de bazin.</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27FB83AE" w14:textId="209F4E0A" w:rsidR="00282C76" w:rsidRPr="000A777D" w:rsidRDefault="007F4D28" w:rsidP="00282C76">
            <w:pPr>
              <w:pBdr>
                <w:top w:val="nil"/>
                <w:left w:val="nil"/>
                <w:bottom w:val="nil"/>
                <w:right w:val="nil"/>
                <w:between w:val="nil"/>
                <w:bar w:val="nil"/>
              </w:pBdr>
              <w:spacing w:line="240" w:lineRule="auto"/>
              <w:rPr>
                <w:lang w:val="ro-MD"/>
              </w:rPr>
            </w:pPr>
            <w:r w:rsidRPr="007F4D28">
              <w:rPr>
                <w:b/>
                <w:szCs w:val="20"/>
                <w:lang w:val="ro-MD"/>
              </w:rPr>
              <w:t xml:space="preserve">Bugetul alocat, </w:t>
            </w:r>
            <w:r w:rsidRPr="007F4D28">
              <w:rPr>
                <w:szCs w:val="20"/>
                <w:lang w:val="ro-MD"/>
              </w:rPr>
              <w:t>dar acoperă doar parțial investițiile planificate.</w:t>
            </w:r>
          </w:p>
        </w:tc>
        <w:tc>
          <w:tcPr>
            <w:tcW w:w="1984"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76F764F4" w14:textId="0C3D9F29" w:rsidR="00282C76" w:rsidRPr="000A777D" w:rsidRDefault="00B33B01" w:rsidP="00282C76">
            <w:pPr>
              <w:pBdr>
                <w:top w:val="nil"/>
                <w:left w:val="nil"/>
                <w:bottom w:val="nil"/>
                <w:right w:val="nil"/>
                <w:between w:val="nil"/>
                <w:bar w:val="nil"/>
              </w:pBdr>
              <w:spacing w:line="240" w:lineRule="auto"/>
              <w:rPr>
                <w:lang w:val="ro-MD"/>
              </w:rPr>
            </w:pPr>
            <w:r w:rsidRPr="00B33B01">
              <w:rPr>
                <w:b/>
                <w:szCs w:val="20"/>
                <w:lang w:val="ro-MD"/>
              </w:rPr>
              <w:t xml:space="preserve">Buget suficient alocat </w:t>
            </w:r>
            <w:r w:rsidRPr="00B33B01">
              <w:rPr>
                <w:szCs w:val="20"/>
                <w:lang w:val="ro-MD"/>
              </w:rPr>
              <w:t>pentru investiții planificate, dar fonduri insuficiente debursate sau puse la dispoziție.</w:t>
            </w:r>
          </w:p>
        </w:tc>
        <w:tc>
          <w:tcPr>
            <w:tcW w:w="198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0BE8CE11" w14:textId="30D3C7B3" w:rsidR="00282C76" w:rsidRPr="000A777D" w:rsidRDefault="00B33B01" w:rsidP="00282C76">
            <w:pPr>
              <w:pBdr>
                <w:top w:val="nil"/>
                <w:left w:val="nil"/>
                <w:bottom w:val="nil"/>
                <w:right w:val="nil"/>
                <w:between w:val="nil"/>
                <w:bar w:val="nil"/>
              </w:pBdr>
              <w:spacing w:line="240" w:lineRule="auto"/>
              <w:rPr>
                <w:lang w:val="ro-MD"/>
              </w:rPr>
            </w:pPr>
            <w:r w:rsidRPr="00B33B01">
              <w:rPr>
                <w:szCs w:val="20"/>
                <w:lang w:val="ro-MD"/>
              </w:rPr>
              <w:t xml:space="preserve">Buget alocat și fonduri </w:t>
            </w:r>
            <w:r>
              <w:rPr>
                <w:szCs w:val="20"/>
                <w:lang w:val="ro-MD"/>
              </w:rPr>
              <w:t xml:space="preserve">alocate </w:t>
            </w:r>
            <w:r w:rsidRPr="00B33B01">
              <w:rPr>
                <w:szCs w:val="20"/>
                <w:lang w:val="ro-MD"/>
              </w:rPr>
              <w:t>suficiente pentru toate programele sau proiectele planificate.</w:t>
            </w:r>
          </w:p>
        </w:tc>
        <w:tc>
          <w:tcPr>
            <w:tcW w:w="2126"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7D362B87" w14:textId="22E1D293" w:rsidR="00282C76" w:rsidRPr="000A777D" w:rsidRDefault="00676A9B" w:rsidP="00282C76">
            <w:pPr>
              <w:pBdr>
                <w:top w:val="nil"/>
                <w:left w:val="nil"/>
                <w:bottom w:val="nil"/>
                <w:right w:val="nil"/>
                <w:between w:val="nil"/>
                <w:bar w:val="nil"/>
              </w:pBdr>
              <w:spacing w:line="240" w:lineRule="auto"/>
              <w:rPr>
                <w:lang w:val="ro-MD"/>
              </w:rPr>
            </w:pPr>
            <w:r w:rsidRPr="00676A9B">
              <w:rPr>
                <w:szCs w:val="20"/>
                <w:lang w:val="ro-MD"/>
              </w:rPr>
              <w:t xml:space="preserve">Finanțare disponibilă și </w:t>
            </w:r>
            <w:r w:rsidRPr="00676A9B">
              <w:rPr>
                <w:b/>
                <w:szCs w:val="20"/>
                <w:lang w:val="ro-MD"/>
              </w:rPr>
              <w:t>toate proiectele planificate în curs de implementare</w:t>
            </w:r>
            <w:r w:rsidRPr="00676A9B">
              <w:rPr>
                <w:szCs w:val="20"/>
                <w:lang w:val="ro-MD"/>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2230D394" w14:textId="76F6EC68" w:rsidR="00282C76" w:rsidRPr="000A777D" w:rsidRDefault="00DF1A50" w:rsidP="00DF1A50">
            <w:pPr>
              <w:pBdr>
                <w:top w:val="nil"/>
                <w:left w:val="nil"/>
                <w:bottom w:val="nil"/>
                <w:right w:val="nil"/>
                <w:between w:val="nil"/>
                <w:bar w:val="nil"/>
              </w:pBdr>
              <w:spacing w:line="240" w:lineRule="auto"/>
              <w:rPr>
                <w:lang w:val="ro-MD"/>
              </w:rPr>
            </w:pPr>
            <w:r w:rsidRPr="00DF1A50">
              <w:rPr>
                <w:b/>
                <w:lang w:val="ro-MD"/>
              </w:rPr>
              <w:t xml:space="preserve">Buget complet utilizat, </w:t>
            </w:r>
            <w:r w:rsidRPr="00DF1A50">
              <w:rPr>
                <w:lang w:val="ro-MD"/>
              </w:rPr>
              <w:t xml:space="preserve">programe </w:t>
            </w:r>
            <w:r>
              <w:rPr>
                <w:lang w:val="ro-MD"/>
              </w:rPr>
              <w:t>realizate</w:t>
            </w:r>
            <w:r w:rsidRPr="00DF1A50">
              <w:rPr>
                <w:lang w:val="ro-MD"/>
              </w:rPr>
              <w:t xml:space="preserve"> conform planificării și post-evaluare</w:t>
            </w:r>
            <w:r>
              <w:rPr>
                <w:lang w:val="ro-MD"/>
              </w:rPr>
              <w:t>a</w:t>
            </w:r>
            <w:r w:rsidRPr="00DF1A50">
              <w:rPr>
                <w:lang w:val="ro-MD"/>
              </w:rPr>
              <w:t xml:space="preserve"> efectua</w:t>
            </w:r>
            <w:r>
              <w:rPr>
                <w:lang w:val="ro-MD"/>
              </w:rPr>
              <w:t>tă</w:t>
            </w:r>
            <w:r w:rsidRPr="00DF1A50">
              <w:rPr>
                <w:lang w:val="ro-MD"/>
              </w:rPr>
              <w:t>.</w:t>
            </w:r>
          </w:p>
        </w:tc>
      </w:tr>
      <w:tr w:rsidR="00282C76" w:rsidRPr="000A777D" w14:paraId="52CE37EE" w14:textId="77777777" w:rsidTr="00254615">
        <w:trPr>
          <w:trHeight w:val="194"/>
        </w:trPr>
        <w:tc>
          <w:tcPr>
            <w:tcW w:w="283" w:type="dxa"/>
            <w:vMerge/>
            <w:tcBorders>
              <w:left w:val="single" w:sz="4" w:space="0" w:color="000000"/>
              <w:right w:val="single" w:sz="4" w:space="0" w:color="000000"/>
            </w:tcBorders>
            <w:shd w:val="clear" w:color="auto" w:fill="DBE5F1"/>
            <w:tcMar>
              <w:top w:w="15" w:type="dxa"/>
              <w:left w:w="108" w:type="dxa"/>
              <w:bottom w:w="0" w:type="dxa"/>
              <w:right w:w="108" w:type="dxa"/>
            </w:tcMar>
          </w:tcPr>
          <w:p w14:paraId="78DC5ACF" w14:textId="77777777" w:rsidR="00282C76" w:rsidRPr="000A777D" w:rsidRDefault="00282C76" w:rsidP="00282C76">
            <w:pPr>
              <w:spacing w:line="240" w:lineRule="auto"/>
              <w:rPr>
                <w:color w:val="7F7F7F"/>
                <w:sz w:val="18"/>
                <w:szCs w:val="18"/>
                <w:lang w:val="ro-MD"/>
              </w:rPr>
            </w:pPr>
          </w:p>
        </w:tc>
        <w:tc>
          <w:tcPr>
            <w:tcW w:w="710" w:type="dxa"/>
            <w:tcBorders>
              <w:left w:val="single" w:sz="4" w:space="0" w:color="000000"/>
              <w:right w:val="single" w:sz="12" w:space="0" w:color="auto"/>
            </w:tcBorders>
            <w:shd w:val="clear" w:color="auto" w:fill="DBE5F1"/>
          </w:tcPr>
          <w:p w14:paraId="3894A891" w14:textId="71553DC2" w:rsidR="00282C76" w:rsidRPr="000A777D" w:rsidRDefault="006854ED" w:rsidP="00282C76">
            <w:pPr>
              <w:spacing w:line="240" w:lineRule="auto"/>
              <w:rPr>
                <w:sz w:val="18"/>
                <w:szCs w:val="18"/>
                <w:lang w:val="ro-MD"/>
              </w:rPr>
            </w:pPr>
            <w:r w:rsidRPr="006854ED">
              <w:rPr>
                <w:sz w:val="18"/>
                <w:szCs w:val="18"/>
                <w:lang w:val="ro-MD"/>
              </w:rPr>
              <w:t>Scorul sau n/a:</w:t>
            </w:r>
          </w:p>
        </w:tc>
        <w:tc>
          <w:tcPr>
            <w:tcW w:w="1027" w:type="dxa"/>
            <w:tcBorders>
              <w:left w:val="single" w:sz="4" w:space="0" w:color="auto"/>
              <w:right w:val="single" w:sz="12" w:space="0" w:color="auto"/>
            </w:tcBorders>
            <w:shd w:val="clear" w:color="auto" w:fill="FFFF00"/>
          </w:tcPr>
          <w:p w14:paraId="3A1395C6" w14:textId="77777777" w:rsidR="00282C76" w:rsidRPr="000A777D" w:rsidRDefault="009C353A" w:rsidP="00147AB3">
            <w:pPr>
              <w:spacing w:line="240" w:lineRule="auto"/>
              <w:jc w:val="center"/>
              <w:rPr>
                <w:b/>
                <w:sz w:val="18"/>
                <w:szCs w:val="18"/>
                <w:lang w:val="ro-MD"/>
              </w:rPr>
            </w:pPr>
            <w:r w:rsidRPr="000A777D">
              <w:rPr>
                <w:b/>
                <w:sz w:val="18"/>
                <w:szCs w:val="18"/>
                <w:lang w:val="ro-MD"/>
              </w:rPr>
              <w:t>10</w:t>
            </w:r>
          </w:p>
        </w:tc>
        <w:tc>
          <w:tcPr>
            <w:tcW w:w="2091" w:type="dxa"/>
            <w:tcBorders>
              <w:left w:val="single" w:sz="12" w:space="0" w:color="auto"/>
            </w:tcBorders>
            <w:shd w:val="clear" w:color="auto" w:fill="FBFBFB"/>
            <w:tcMar>
              <w:top w:w="15" w:type="dxa"/>
              <w:left w:w="108" w:type="dxa"/>
              <w:bottom w:w="0" w:type="dxa"/>
              <w:right w:w="108" w:type="dxa"/>
            </w:tcMar>
          </w:tcPr>
          <w:p w14:paraId="1C659144" w14:textId="0D04CACC" w:rsidR="00282C76" w:rsidRPr="000A777D" w:rsidRDefault="008E5866" w:rsidP="00282C76">
            <w:pPr>
              <w:spacing w:line="240" w:lineRule="auto"/>
              <w:rPr>
                <w:sz w:val="18"/>
                <w:szCs w:val="18"/>
                <w:lang w:val="ro-MD"/>
              </w:rPr>
            </w:pPr>
            <w:r w:rsidRPr="008E5866">
              <w:rPr>
                <w:sz w:val="18"/>
                <w:szCs w:val="18"/>
                <w:lang w:val="ro-MD"/>
              </w:rPr>
              <w:t>Justificare/dovadă</w:t>
            </w:r>
          </w:p>
        </w:tc>
        <w:tc>
          <w:tcPr>
            <w:tcW w:w="10915" w:type="dxa"/>
            <w:gridSpan w:val="6"/>
            <w:shd w:val="clear" w:color="auto" w:fill="EEECE1" w:themeFill="background2"/>
            <w:tcMar>
              <w:top w:w="15" w:type="dxa"/>
              <w:left w:w="108" w:type="dxa"/>
              <w:bottom w:w="0" w:type="dxa"/>
              <w:right w:w="108" w:type="dxa"/>
            </w:tcMar>
          </w:tcPr>
          <w:p w14:paraId="7F82AA5A" w14:textId="32C9D49B" w:rsidR="00282C76" w:rsidRPr="000A777D" w:rsidRDefault="00C436E6" w:rsidP="00282C76">
            <w:pPr>
              <w:spacing w:line="240" w:lineRule="auto"/>
              <w:rPr>
                <w:sz w:val="18"/>
                <w:szCs w:val="18"/>
                <w:lang w:val="ro-MD"/>
              </w:rPr>
            </w:pPr>
            <w:r w:rsidRPr="00C436E6">
              <w:rPr>
                <w:sz w:val="18"/>
                <w:szCs w:val="18"/>
                <w:lang w:val="ro-MD"/>
              </w:rPr>
              <w:t>Bugetul ar putea fi alocat la nivel subnațional. De fapt, nu este / nu acoperă deloc investițiile planificate</w:t>
            </w:r>
          </w:p>
        </w:tc>
      </w:tr>
      <w:tr w:rsidR="00282C76" w:rsidRPr="000A777D" w14:paraId="1AD46146" w14:textId="77777777" w:rsidTr="00254615">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CellMar>
            <w:left w:w="108" w:type="dxa"/>
            <w:right w:w="108" w:type="dxa"/>
          </w:tblCellMar>
        </w:tblPrEx>
        <w:trPr>
          <w:cantSplit/>
          <w:trHeight w:val="1481"/>
        </w:trPr>
        <w:tc>
          <w:tcPr>
            <w:tcW w:w="283" w:type="dxa"/>
            <w:vMerge w:val="restart"/>
            <w:tcBorders>
              <w:top w:val="single" w:sz="4" w:space="0" w:color="000000"/>
              <w:left w:val="single" w:sz="4" w:space="0" w:color="000000"/>
              <w:right w:val="single" w:sz="4" w:space="0" w:color="000000"/>
            </w:tcBorders>
            <w:shd w:val="clear" w:color="auto" w:fill="DBE5F1"/>
            <w:tcMar>
              <w:top w:w="80" w:type="dxa"/>
              <w:left w:w="80" w:type="dxa"/>
              <w:bottom w:w="80" w:type="dxa"/>
              <w:right w:w="80" w:type="dxa"/>
            </w:tcMar>
          </w:tcPr>
          <w:p w14:paraId="4C447B67" w14:textId="77777777" w:rsidR="00282C76" w:rsidRPr="000A777D" w:rsidRDefault="00282C76" w:rsidP="00282C76">
            <w:pPr>
              <w:pStyle w:val="BodyA"/>
              <w:spacing w:after="0" w:line="240" w:lineRule="auto"/>
              <w:rPr>
                <w:bCs/>
                <w:sz w:val="20"/>
                <w:szCs w:val="20"/>
                <w:lang w:val="ro-MD"/>
              </w:rPr>
            </w:pPr>
            <w:r w:rsidRPr="000A777D">
              <w:rPr>
                <w:bCs/>
                <w:sz w:val="20"/>
                <w:szCs w:val="20"/>
                <w:lang w:val="ro-MD"/>
              </w:rPr>
              <w:t>b</w:t>
            </w:r>
          </w:p>
        </w:tc>
        <w:tc>
          <w:tcPr>
            <w:tcW w:w="1737" w:type="dxa"/>
            <w:gridSpan w:val="2"/>
            <w:tcBorders>
              <w:top w:val="single" w:sz="4" w:space="0" w:color="000000"/>
              <w:left w:val="single" w:sz="4" w:space="0" w:color="000000"/>
              <w:bottom w:val="single" w:sz="4" w:space="0" w:color="000000"/>
              <w:right w:val="single" w:sz="12" w:space="0" w:color="000000"/>
            </w:tcBorders>
            <w:shd w:val="clear" w:color="auto" w:fill="DBE5F1"/>
            <w:tcMar>
              <w:top w:w="80" w:type="dxa"/>
              <w:left w:w="80" w:type="dxa"/>
              <w:bottom w:w="80" w:type="dxa"/>
              <w:right w:w="80" w:type="dxa"/>
            </w:tcMar>
          </w:tcPr>
          <w:p w14:paraId="2C3641E9" w14:textId="62F17771" w:rsidR="00272AB7" w:rsidRDefault="00272AB7" w:rsidP="00282C76">
            <w:pPr>
              <w:pBdr>
                <w:top w:val="nil"/>
                <w:left w:val="nil"/>
                <w:bottom w:val="nil"/>
                <w:right w:val="nil"/>
                <w:between w:val="nil"/>
                <w:bar w:val="nil"/>
              </w:pBdr>
              <w:spacing w:line="240" w:lineRule="auto"/>
              <w:rPr>
                <w:b/>
                <w:lang w:val="ro-MD"/>
              </w:rPr>
            </w:pPr>
            <w:r w:rsidRPr="00272AB7">
              <w:rPr>
                <w:b/>
                <w:lang w:val="ro-MD"/>
              </w:rPr>
              <w:t xml:space="preserve">Veniturile </w:t>
            </w:r>
            <w:r w:rsidRPr="00272AB7">
              <w:rPr>
                <w:lang w:val="ro-MD"/>
              </w:rPr>
              <w:t>obținute din taxele dedicate pentru utilizatorii de apă la niveluri</w:t>
            </w:r>
            <w:r w:rsidRPr="00272AB7">
              <w:rPr>
                <w:rStyle w:val="Referinnotdesubsol"/>
                <w:rFonts w:eastAsia="Calibri"/>
                <w:lang w:val="ro-MD"/>
              </w:rPr>
              <w:footnoteReference w:id="34"/>
            </w:r>
            <w:r w:rsidRPr="00272AB7">
              <w:rPr>
                <w:lang w:val="ro-MD"/>
              </w:rPr>
              <w:t xml:space="preserve"> de bazin, acvifer sau subnațional</w:t>
            </w:r>
            <w:r w:rsidRPr="00272AB7">
              <w:rPr>
                <w:b/>
                <w:lang w:val="ro-MD"/>
              </w:rPr>
              <w:t xml:space="preserve"> </w:t>
            </w:r>
          </w:p>
          <w:p w14:paraId="7A3F055E" w14:textId="1E7E0F5D" w:rsidR="00282C76" w:rsidRPr="000A777D" w:rsidRDefault="00282C76" w:rsidP="00272AB7">
            <w:pPr>
              <w:pBdr>
                <w:top w:val="nil"/>
                <w:left w:val="nil"/>
                <w:bottom w:val="nil"/>
                <w:right w:val="nil"/>
                <w:between w:val="nil"/>
                <w:bar w:val="nil"/>
              </w:pBdr>
              <w:spacing w:line="240" w:lineRule="auto"/>
              <w:rPr>
                <w:lang w:val="ro-MD"/>
              </w:rPr>
            </w:pPr>
          </w:p>
        </w:tc>
        <w:tc>
          <w:tcPr>
            <w:tcW w:w="2091" w:type="dxa"/>
            <w:tcBorders>
              <w:top w:val="single" w:sz="4" w:space="0" w:color="000000"/>
              <w:left w:val="single" w:sz="12" w:space="0" w:color="000000"/>
              <w:bottom w:val="single" w:sz="4" w:space="0" w:color="000000"/>
              <w:right w:val="single" w:sz="4" w:space="0" w:color="000000"/>
            </w:tcBorders>
            <w:shd w:val="clear" w:color="auto" w:fill="FBFBFB"/>
            <w:tcMar>
              <w:top w:w="80" w:type="dxa"/>
              <w:left w:w="80" w:type="dxa"/>
              <w:bottom w:w="80" w:type="dxa"/>
              <w:right w:w="80" w:type="dxa"/>
            </w:tcMar>
          </w:tcPr>
          <w:p w14:paraId="5EBDD704" w14:textId="0CCA3A36" w:rsidR="00282C76" w:rsidRPr="000A777D" w:rsidRDefault="007C399E" w:rsidP="007C399E">
            <w:pPr>
              <w:pBdr>
                <w:top w:val="nil"/>
                <w:left w:val="nil"/>
                <w:bottom w:val="nil"/>
                <w:right w:val="nil"/>
                <w:between w:val="nil"/>
                <w:bar w:val="nil"/>
              </w:pBdr>
              <w:spacing w:line="240" w:lineRule="auto"/>
              <w:rPr>
                <w:lang w:val="ro-MD"/>
              </w:rPr>
            </w:pPr>
            <w:r w:rsidRPr="007C399E">
              <w:rPr>
                <w:b/>
                <w:lang w:val="ro-MD"/>
              </w:rPr>
              <w:t xml:space="preserve">Nu există </w:t>
            </w:r>
            <w:r w:rsidRPr="007C399E">
              <w:rPr>
                <w:lang w:val="ro-MD"/>
              </w:rPr>
              <w:t>venituri la nivel sub-național.</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33EE95A3" w14:textId="08A5BABA" w:rsidR="00282C76" w:rsidRPr="000A777D" w:rsidRDefault="00E34A0F" w:rsidP="00282C76">
            <w:pPr>
              <w:pBdr>
                <w:top w:val="nil"/>
                <w:left w:val="nil"/>
                <w:bottom w:val="nil"/>
                <w:right w:val="nil"/>
                <w:between w:val="nil"/>
                <w:bar w:val="nil"/>
              </w:pBdr>
              <w:spacing w:line="240" w:lineRule="auto"/>
              <w:rPr>
                <w:lang w:val="ro-MD"/>
              </w:rPr>
            </w:pPr>
            <w:r w:rsidRPr="00E34A0F">
              <w:rPr>
                <w:b/>
                <w:lang w:val="ro-MD"/>
              </w:rPr>
              <w:t xml:space="preserve">Procese în vigoare </w:t>
            </w:r>
            <w:r w:rsidRPr="00E34A0F">
              <w:rPr>
                <w:lang w:val="ro-MD"/>
              </w:rPr>
              <w:t>pentru creșterea veniturilor locale, dar nu au fost încă</w:t>
            </w:r>
            <w:r w:rsidRPr="00E34A0F">
              <w:rPr>
                <w:b/>
                <w:lang w:val="ro-MD"/>
              </w:rPr>
              <w:t xml:space="preserve"> </w:t>
            </w:r>
            <w:r w:rsidRPr="00E34A0F">
              <w:rPr>
                <w:lang w:val="ro-MD"/>
              </w:rPr>
              <w:t>implementate</w:t>
            </w:r>
            <w:r w:rsidRPr="00E34A0F">
              <w:rPr>
                <w:b/>
                <w:lang w:val="ro-MD"/>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62EF583E" w14:textId="451F4AE0" w:rsidR="00282C76" w:rsidRPr="000A777D" w:rsidRDefault="009F68C2" w:rsidP="009F68C2">
            <w:pPr>
              <w:pBdr>
                <w:top w:val="nil"/>
                <w:left w:val="nil"/>
                <w:bottom w:val="nil"/>
                <w:right w:val="nil"/>
                <w:between w:val="nil"/>
                <w:bar w:val="nil"/>
              </w:pBdr>
              <w:spacing w:line="240" w:lineRule="auto"/>
              <w:rPr>
                <w:lang w:val="ro-MD"/>
              </w:rPr>
            </w:pPr>
            <w:r w:rsidRPr="009F68C2">
              <w:rPr>
                <w:lang w:val="ro-MD"/>
              </w:rPr>
              <w:t xml:space="preserve">Venituri limitate </w:t>
            </w:r>
            <w:r>
              <w:rPr>
                <w:lang w:val="ro-MD"/>
              </w:rPr>
              <w:t>colectate</w:t>
            </w:r>
            <w:r w:rsidRPr="009F68C2">
              <w:rPr>
                <w:lang w:val="ro-MD"/>
              </w:rPr>
              <w:t xml:space="preserve"> din taxe, dar nu sunt utilizate pentru activitățile </w:t>
            </w:r>
            <w:r>
              <w:rPr>
                <w:lang w:val="ro-MD"/>
              </w:rPr>
              <w:t>MIRA</w:t>
            </w:r>
            <w:r w:rsidR="00282C76" w:rsidRPr="000A777D">
              <w:rPr>
                <w:lang w:val="ro-MD"/>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13192E0C" w14:textId="11679262" w:rsidR="00282C76" w:rsidRPr="000A777D" w:rsidRDefault="009F0002" w:rsidP="009F0002">
            <w:pPr>
              <w:pBdr>
                <w:top w:val="nil"/>
                <w:left w:val="nil"/>
                <w:bottom w:val="nil"/>
                <w:right w:val="nil"/>
                <w:between w:val="nil"/>
                <w:bar w:val="nil"/>
              </w:pBdr>
              <w:spacing w:line="240" w:lineRule="auto"/>
              <w:rPr>
                <w:lang w:val="ro-MD"/>
              </w:rPr>
            </w:pPr>
            <w:r w:rsidRPr="009F0002">
              <w:rPr>
                <w:lang w:val="ro-MD"/>
              </w:rPr>
              <w:t xml:space="preserve">Veniturile limitate obținute din </w:t>
            </w:r>
            <w:r w:rsidRPr="009F0002">
              <w:rPr>
                <w:b/>
                <w:lang w:val="ro-MD"/>
              </w:rPr>
              <w:t>taxe</w:t>
            </w:r>
            <w:r w:rsidRPr="009F0002">
              <w:rPr>
                <w:lang w:val="ro-MD"/>
              </w:rPr>
              <w:t xml:space="preserve"> acoperă unele activități </w:t>
            </w:r>
            <w:r>
              <w:rPr>
                <w:lang w:val="ro-MD"/>
              </w:rPr>
              <w:t>MIRA</w:t>
            </w:r>
            <w:r w:rsidRPr="009F0002">
              <w:rPr>
                <w:lang w:val="ro-MD"/>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48084EF0" w14:textId="37FF3A13" w:rsidR="00282C76" w:rsidRPr="000A777D" w:rsidRDefault="001139D2" w:rsidP="001139D2">
            <w:pPr>
              <w:pBdr>
                <w:top w:val="nil"/>
                <w:left w:val="nil"/>
                <w:bottom w:val="nil"/>
                <w:right w:val="nil"/>
                <w:between w:val="nil"/>
                <w:bar w:val="nil"/>
              </w:pBdr>
              <w:spacing w:line="240" w:lineRule="auto"/>
              <w:rPr>
                <w:lang w:val="ro-MD"/>
              </w:rPr>
            </w:pPr>
            <w:r w:rsidRPr="001139D2">
              <w:rPr>
                <w:lang w:val="ro-MD"/>
              </w:rPr>
              <w:t xml:space="preserve">Veniturile obținute din </w:t>
            </w:r>
            <w:r w:rsidRPr="001139D2">
              <w:rPr>
                <w:b/>
                <w:lang w:val="ro-MD"/>
              </w:rPr>
              <w:t>taxe</w:t>
            </w:r>
            <w:r w:rsidRPr="001139D2">
              <w:rPr>
                <w:lang w:val="ro-MD"/>
              </w:rPr>
              <w:t xml:space="preserve"> acoperă majoritatea activităților </w:t>
            </w:r>
            <w:r>
              <w:rPr>
                <w:lang w:val="ro-MD"/>
              </w:rPr>
              <w:t>MIRA</w:t>
            </w:r>
            <w:r w:rsidRPr="001139D2">
              <w:rPr>
                <w:lang w:val="ro-MD"/>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01C91918" w14:textId="417F7DF4" w:rsidR="00282C76" w:rsidRPr="000A777D" w:rsidRDefault="00372862" w:rsidP="00372862">
            <w:pPr>
              <w:pBdr>
                <w:top w:val="nil"/>
                <w:left w:val="nil"/>
                <w:bottom w:val="nil"/>
                <w:right w:val="nil"/>
                <w:between w:val="nil"/>
                <w:bar w:val="nil"/>
              </w:pBdr>
              <w:spacing w:line="240" w:lineRule="auto"/>
              <w:rPr>
                <w:lang w:val="ro-MD"/>
              </w:rPr>
            </w:pPr>
            <w:r w:rsidRPr="00372862">
              <w:rPr>
                <w:lang w:val="ro-MD"/>
              </w:rPr>
              <w:t xml:space="preserve">Autoritățile locale strâng </w:t>
            </w:r>
            <w:r w:rsidRPr="00372862">
              <w:rPr>
                <w:b/>
                <w:lang w:val="ro-MD"/>
              </w:rPr>
              <w:t>fonduri din surse multiple</w:t>
            </w:r>
            <w:r w:rsidRPr="00372862">
              <w:rPr>
                <w:lang w:val="ro-MD"/>
              </w:rPr>
              <w:t xml:space="preserve"> și acoperă integral costurile activităților </w:t>
            </w:r>
            <w:r>
              <w:rPr>
                <w:lang w:val="ro-MD"/>
              </w:rPr>
              <w:t>MIRA</w:t>
            </w:r>
            <w:r w:rsidRPr="00372862">
              <w:rPr>
                <w:lang w:val="ro-MD"/>
              </w:rPr>
              <w:t>.</w:t>
            </w:r>
          </w:p>
        </w:tc>
      </w:tr>
      <w:tr w:rsidR="00282C76" w:rsidRPr="000A777D" w14:paraId="1E7A2C91" w14:textId="77777777" w:rsidTr="00254615">
        <w:trPr>
          <w:trHeight w:val="194"/>
        </w:trPr>
        <w:tc>
          <w:tcPr>
            <w:tcW w:w="283" w:type="dxa"/>
            <w:vMerge/>
            <w:tcBorders>
              <w:left w:val="single" w:sz="4" w:space="0" w:color="000000"/>
              <w:right w:val="single" w:sz="4" w:space="0" w:color="000000"/>
            </w:tcBorders>
            <w:shd w:val="clear" w:color="auto" w:fill="DBE5F1"/>
            <w:tcMar>
              <w:top w:w="15" w:type="dxa"/>
              <w:left w:w="108" w:type="dxa"/>
              <w:bottom w:w="0" w:type="dxa"/>
              <w:right w:w="108" w:type="dxa"/>
            </w:tcMar>
          </w:tcPr>
          <w:p w14:paraId="60A46CB5" w14:textId="77777777" w:rsidR="00282C76" w:rsidRPr="000A777D" w:rsidRDefault="00282C76" w:rsidP="00282C76">
            <w:pPr>
              <w:spacing w:line="240" w:lineRule="auto"/>
              <w:rPr>
                <w:color w:val="7F7F7F"/>
                <w:sz w:val="18"/>
                <w:szCs w:val="18"/>
                <w:lang w:val="ro-MD"/>
              </w:rPr>
            </w:pPr>
          </w:p>
        </w:tc>
        <w:tc>
          <w:tcPr>
            <w:tcW w:w="710" w:type="dxa"/>
            <w:tcBorders>
              <w:left w:val="single" w:sz="4" w:space="0" w:color="000000"/>
              <w:right w:val="single" w:sz="12" w:space="0" w:color="auto"/>
            </w:tcBorders>
            <w:shd w:val="clear" w:color="auto" w:fill="DBE5F1"/>
          </w:tcPr>
          <w:p w14:paraId="1EEB4807" w14:textId="01E7F1F9" w:rsidR="00282C76" w:rsidRPr="000A777D" w:rsidRDefault="001D6CD9" w:rsidP="00282C76">
            <w:pPr>
              <w:spacing w:line="240" w:lineRule="auto"/>
              <w:rPr>
                <w:sz w:val="18"/>
                <w:szCs w:val="18"/>
                <w:lang w:val="ro-MD"/>
              </w:rPr>
            </w:pPr>
            <w:r w:rsidRPr="001D6CD9">
              <w:rPr>
                <w:sz w:val="18"/>
                <w:szCs w:val="18"/>
                <w:lang w:val="ro-MD"/>
              </w:rPr>
              <w:t>Scorul sau n/a:</w:t>
            </w:r>
          </w:p>
        </w:tc>
        <w:tc>
          <w:tcPr>
            <w:tcW w:w="1027" w:type="dxa"/>
            <w:tcBorders>
              <w:left w:val="single" w:sz="4" w:space="0" w:color="auto"/>
              <w:right w:val="single" w:sz="12" w:space="0" w:color="auto"/>
            </w:tcBorders>
            <w:shd w:val="clear" w:color="auto" w:fill="FFFF00"/>
          </w:tcPr>
          <w:p w14:paraId="4336FA14" w14:textId="77777777" w:rsidR="00282C76" w:rsidRPr="000A777D" w:rsidRDefault="009C353A" w:rsidP="00147AB3">
            <w:pPr>
              <w:spacing w:line="240" w:lineRule="auto"/>
              <w:jc w:val="center"/>
              <w:rPr>
                <w:b/>
                <w:sz w:val="18"/>
                <w:szCs w:val="18"/>
                <w:lang w:val="ro-MD"/>
              </w:rPr>
            </w:pPr>
            <w:r w:rsidRPr="000A777D">
              <w:rPr>
                <w:b/>
                <w:sz w:val="18"/>
                <w:szCs w:val="18"/>
                <w:lang w:val="ro-MD"/>
              </w:rPr>
              <w:t>40</w:t>
            </w:r>
          </w:p>
        </w:tc>
        <w:tc>
          <w:tcPr>
            <w:tcW w:w="2091" w:type="dxa"/>
            <w:tcBorders>
              <w:left w:val="single" w:sz="12" w:space="0" w:color="auto"/>
            </w:tcBorders>
            <w:shd w:val="clear" w:color="auto" w:fill="FBFBFB"/>
            <w:tcMar>
              <w:top w:w="15" w:type="dxa"/>
              <w:left w:w="108" w:type="dxa"/>
              <w:bottom w:w="0" w:type="dxa"/>
              <w:right w:w="108" w:type="dxa"/>
            </w:tcMar>
          </w:tcPr>
          <w:p w14:paraId="2F249A52" w14:textId="569B1120" w:rsidR="00282C76" w:rsidRPr="000A777D" w:rsidRDefault="008E5866" w:rsidP="00282C76">
            <w:pPr>
              <w:spacing w:line="240" w:lineRule="auto"/>
              <w:rPr>
                <w:sz w:val="18"/>
                <w:szCs w:val="18"/>
                <w:lang w:val="ro-MD"/>
              </w:rPr>
            </w:pPr>
            <w:r w:rsidRPr="008E5866">
              <w:rPr>
                <w:sz w:val="18"/>
                <w:szCs w:val="18"/>
                <w:lang w:val="ro-MD"/>
              </w:rPr>
              <w:t>Justificare/dovadă</w:t>
            </w:r>
          </w:p>
        </w:tc>
        <w:tc>
          <w:tcPr>
            <w:tcW w:w="10915" w:type="dxa"/>
            <w:gridSpan w:val="6"/>
            <w:shd w:val="clear" w:color="auto" w:fill="EEECE1" w:themeFill="background2"/>
            <w:tcMar>
              <w:top w:w="15" w:type="dxa"/>
              <w:left w:w="108" w:type="dxa"/>
              <w:bottom w:w="0" w:type="dxa"/>
              <w:right w:w="108" w:type="dxa"/>
            </w:tcMar>
          </w:tcPr>
          <w:p w14:paraId="2A411973" w14:textId="70728FD8" w:rsidR="00282C76" w:rsidRPr="000A777D" w:rsidRDefault="00D562BA" w:rsidP="00D562BA">
            <w:pPr>
              <w:spacing w:line="240" w:lineRule="auto"/>
              <w:rPr>
                <w:sz w:val="18"/>
                <w:szCs w:val="18"/>
                <w:lang w:val="ro-MD"/>
              </w:rPr>
            </w:pPr>
            <w:r w:rsidRPr="00D562BA">
              <w:rPr>
                <w:sz w:val="18"/>
                <w:szCs w:val="18"/>
                <w:lang w:val="ro-MD"/>
              </w:rPr>
              <w:t xml:space="preserve">Consumatorii de apă își plătesc progresiv consumul. Alte venituri nu există. Veniturile </w:t>
            </w:r>
            <w:r>
              <w:rPr>
                <w:sz w:val="18"/>
                <w:szCs w:val="18"/>
                <w:lang w:val="ro-MD"/>
              </w:rPr>
              <w:t>recepționate</w:t>
            </w:r>
            <w:r w:rsidRPr="00D562BA">
              <w:rPr>
                <w:sz w:val="18"/>
                <w:szCs w:val="18"/>
                <w:lang w:val="ro-MD"/>
              </w:rPr>
              <w:t xml:space="preserve"> nu sunt utilizate pentru </w:t>
            </w:r>
            <w:r>
              <w:rPr>
                <w:sz w:val="18"/>
                <w:szCs w:val="18"/>
                <w:lang w:val="ro-MD"/>
              </w:rPr>
              <w:t>MIRA</w:t>
            </w:r>
          </w:p>
        </w:tc>
      </w:tr>
      <w:tr w:rsidR="00254615" w:rsidRPr="000A777D" w14:paraId="36B577ED" w14:textId="77777777" w:rsidTr="00254615">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CellMar>
            <w:left w:w="108" w:type="dxa"/>
            <w:right w:w="108" w:type="dxa"/>
          </w:tblCellMar>
        </w:tblPrEx>
        <w:trPr>
          <w:cantSplit/>
          <w:trHeight w:val="1423"/>
        </w:trPr>
        <w:tc>
          <w:tcPr>
            <w:tcW w:w="283" w:type="dxa"/>
            <w:vMerge w:val="restart"/>
            <w:tcBorders>
              <w:top w:val="single" w:sz="4" w:space="0" w:color="000000"/>
              <w:left w:val="single" w:sz="4" w:space="0" w:color="000000"/>
              <w:right w:val="single" w:sz="4" w:space="0" w:color="000000"/>
            </w:tcBorders>
            <w:shd w:val="clear" w:color="auto" w:fill="DBE5F1"/>
            <w:tcMar>
              <w:top w:w="80" w:type="dxa"/>
              <w:left w:w="80" w:type="dxa"/>
              <w:bottom w:w="80" w:type="dxa"/>
              <w:right w:w="80" w:type="dxa"/>
            </w:tcMar>
          </w:tcPr>
          <w:p w14:paraId="500C7DB5" w14:textId="77777777" w:rsidR="00254615" w:rsidRPr="000A777D" w:rsidRDefault="00254615" w:rsidP="00254615">
            <w:pPr>
              <w:pStyle w:val="BodyA"/>
              <w:spacing w:after="0" w:line="240" w:lineRule="auto"/>
              <w:rPr>
                <w:bCs/>
                <w:sz w:val="20"/>
                <w:szCs w:val="20"/>
                <w:lang w:val="ro-MD"/>
              </w:rPr>
            </w:pPr>
            <w:r w:rsidRPr="000A777D">
              <w:rPr>
                <w:bCs/>
                <w:sz w:val="20"/>
                <w:szCs w:val="20"/>
                <w:lang w:val="ro-MD"/>
              </w:rPr>
              <w:lastRenderedPageBreak/>
              <w:t>c</w:t>
            </w:r>
          </w:p>
        </w:tc>
        <w:tc>
          <w:tcPr>
            <w:tcW w:w="1737" w:type="dxa"/>
            <w:gridSpan w:val="2"/>
            <w:tcBorders>
              <w:top w:val="single" w:sz="4" w:space="0" w:color="000000"/>
              <w:left w:val="single" w:sz="4" w:space="0" w:color="000000"/>
              <w:bottom w:val="single" w:sz="4" w:space="0" w:color="000000"/>
              <w:right w:val="single" w:sz="12" w:space="0" w:color="000000"/>
            </w:tcBorders>
            <w:shd w:val="clear" w:color="auto" w:fill="DBE5F1"/>
            <w:tcMar>
              <w:top w:w="80" w:type="dxa"/>
              <w:left w:w="80" w:type="dxa"/>
              <w:bottom w:w="80" w:type="dxa"/>
              <w:right w:w="80" w:type="dxa"/>
            </w:tcMar>
          </w:tcPr>
          <w:p w14:paraId="0A3F6A17" w14:textId="6872C834" w:rsidR="00254615" w:rsidRPr="000A777D" w:rsidRDefault="00254615" w:rsidP="00254615">
            <w:pPr>
              <w:rPr>
                <w:b/>
                <w:lang w:val="ro-MD"/>
              </w:rPr>
            </w:pPr>
            <w:r>
              <w:rPr>
                <w:b/>
                <w:lang w:val="ro-MD"/>
              </w:rPr>
              <w:t xml:space="preserve">Finanțarea pentru </w:t>
            </w:r>
            <w:r w:rsidRPr="000A777D">
              <w:rPr>
                <w:b/>
                <w:lang w:val="ro-MD"/>
              </w:rPr>
              <w:t xml:space="preserve"> </w:t>
            </w:r>
            <w:r>
              <w:rPr>
                <w:b/>
                <w:lang w:val="ro-MD"/>
              </w:rPr>
              <w:t>cooperarea</w:t>
            </w:r>
            <w:r w:rsidRPr="000A777D">
              <w:rPr>
                <w:rStyle w:val="Referinnotdesubsol"/>
                <w:rFonts w:eastAsia="Calibri"/>
                <w:lang w:val="ro-MD"/>
              </w:rPr>
              <w:footnoteReference w:id="35"/>
            </w:r>
            <w:r w:rsidRPr="000A777D">
              <w:rPr>
                <w:b/>
                <w:lang w:val="ro-MD"/>
              </w:rPr>
              <w:t xml:space="preserve"> </w:t>
            </w:r>
            <w:r>
              <w:rPr>
                <w:b/>
                <w:lang w:val="ro-MD"/>
              </w:rPr>
              <w:t>transfrontalieră</w:t>
            </w:r>
            <w:r w:rsidRPr="000A777D">
              <w:rPr>
                <w:rStyle w:val="Referinnotdesubsol"/>
                <w:rFonts w:eastAsia="Calibri"/>
                <w:b/>
                <w:lang w:val="ro-MD"/>
              </w:rPr>
              <w:footnoteReference w:id="36"/>
            </w:r>
          </w:p>
        </w:tc>
        <w:tc>
          <w:tcPr>
            <w:tcW w:w="2091" w:type="dxa"/>
            <w:tcBorders>
              <w:top w:val="single" w:sz="4" w:space="0" w:color="000000"/>
              <w:left w:val="single" w:sz="12" w:space="0" w:color="000000"/>
              <w:bottom w:val="single" w:sz="4" w:space="0" w:color="000000"/>
              <w:right w:val="single" w:sz="4" w:space="0" w:color="000000"/>
            </w:tcBorders>
            <w:shd w:val="clear" w:color="auto" w:fill="FBFBFB"/>
            <w:tcMar>
              <w:top w:w="80" w:type="dxa"/>
              <w:left w:w="80" w:type="dxa"/>
              <w:bottom w:w="80" w:type="dxa"/>
              <w:right w:w="80" w:type="dxa"/>
            </w:tcMar>
          </w:tcPr>
          <w:p w14:paraId="3DD5A5F5" w14:textId="723AC987" w:rsidR="00254615" w:rsidRPr="000A777D" w:rsidRDefault="00254615" w:rsidP="00254615">
            <w:pPr>
              <w:rPr>
                <w:lang w:val="ro-MD"/>
              </w:rPr>
            </w:pPr>
            <w:r w:rsidRPr="00B54C38">
              <w:rPr>
                <w:rFonts w:cs="Calibri"/>
                <w:szCs w:val="20"/>
                <w:lang w:val="ro-MD"/>
              </w:rPr>
              <w:t xml:space="preserve">Nici o finanțare specifică alocată de la bugetele </w:t>
            </w:r>
            <w:r>
              <w:rPr>
                <w:rFonts w:cs="Calibri"/>
                <w:szCs w:val="20"/>
                <w:lang w:val="ro-MD"/>
              </w:rPr>
              <w:t>statelor membre</w:t>
            </w:r>
            <w:r w:rsidRPr="00B54C38">
              <w:rPr>
                <w:rFonts w:cs="Calibri"/>
                <w:szCs w:val="20"/>
                <w:lang w:val="ro-MD"/>
              </w:rPr>
              <w:t xml:space="preserve"> </w:t>
            </w:r>
            <w:r>
              <w:rPr>
                <w:rFonts w:cs="Calibri"/>
                <w:szCs w:val="20"/>
                <w:lang w:val="ro-MD"/>
              </w:rPr>
              <w:t>sau</w:t>
            </w:r>
            <w:r w:rsidRPr="00B54C38">
              <w:rPr>
                <w:rFonts w:cs="Calibri"/>
                <w:szCs w:val="20"/>
                <w:lang w:val="ro-MD"/>
              </w:rPr>
              <w:t>i din alte surse.</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484C8B49" w14:textId="48960847" w:rsidR="00254615" w:rsidRPr="006F3F55" w:rsidRDefault="00254615" w:rsidP="00254615">
            <w:pPr>
              <w:rPr>
                <w:rFonts w:cs="Calibri"/>
                <w:szCs w:val="20"/>
                <w:lang w:val="ro-MD"/>
              </w:rPr>
            </w:pPr>
            <w:r>
              <w:rPr>
                <w:rFonts w:cs="Calibri"/>
                <w:szCs w:val="20"/>
                <w:lang w:val="ro-MD"/>
              </w:rPr>
              <w:t xml:space="preserve">Există un Acord operațional între statele membre privind cota contribuției financiare și în natură pentru organizarea cooperării. </w:t>
            </w:r>
            <w:r w:rsidRPr="000A777D">
              <w:rPr>
                <w:rFonts w:cs="Calibri"/>
                <w:szCs w:val="20"/>
                <w:lang w:val="ro-MD"/>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3B883CD9" w14:textId="4F9463BA" w:rsidR="00254615" w:rsidRPr="000A777D" w:rsidRDefault="00254615" w:rsidP="00254615">
            <w:pPr>
              <w:rPr>
                <w:lang w:val="ro-MD"/>
              </w:rPr>
            </w:pPr>
            <w:r w:rsidRPr="001973B4">
              <w:rPr>
                <w:lang w:val="ro-MD"/>
              </w:rPr>
              <w:t xml:space="preserve">Finanțarea </w:t>
            </w:r>
            <w:r>
              <w:rPr>
                <w:lang w:val="ro-MD"/>
              </w:rPr>
              <w:t>de</w:t>
            </w:r>
            <w:r w:rsidRPr="001973B4">
              <w:rPr>
                <w:lang w:val="ro-MD"/>
              </w:rPr>
              <w:t xml:space="preserve"> mai puțin de 50% din cea </w:t>
            </w:r>
            <w:r>
              <w:rPr>
                <w:lang w:val="ro-MD"/>
              </w:rPr>
              <w:t>preconizată</w:t>
            </w:r>
            <w:r w:rsidRPr="001973B4">
              <w:rPr>
                <w:lang w:val="ro-MD"/>
              </w:rPr>
              <w:t xml:space="preserve"> ca contribuții și prin regulament.</w:t>
            </w:r>
          </w:p>
        </w:tc>
        <w:tc>
          <w:tcPr>
            <w:tcW w:w="1985"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749315B0" w14:textId="3C5A86D1" w:rsidR="00254615" w:rsidRPr="000A777D" w:rsidRDefault="00254615" w:rsidP="00254615">
            <w:pPr>
              <w:rPr>
                <w:lang w:val="ro-MD"/>
              </w:rPr>
            </w:pPr>
            <w:r w:rsidRPr="001973B4">
              <w:rPr>
                <w:lang w:val="ro-MD"/>
              </w:rPr>
              <w:t xml:space="preserve">Finanțarea </w:t>
            </w:r>
            <w:r>
              <w:rPr>
                <w:lang w:val="ro-MD"/>
              </w:rPr>
              <w:t>de mai puțin de 75</w:t>
            </w:r>
            <w:r w:rsidRPr="001973B4">
              <w:rPr>
                <w:lang w:val="ro-MD"/>
              </w:rPr>
              <w:t xml:space="preserve">% din cea </w:t>
            </w:r>
            <w:r>
              <w:rPr>
                <w:lang w:val="ro-MD"/>
              </w:rPr>
              <w:t>preconizată</w:t>
            </w:r>
            <w:r w:rsidRPr="001973B4">
              <w:rPr>
                <w:lang w:val="ro-MD"/>
              </w:rPr>
              <w:t xml:space="preserve"> ca contribuții și prin regulament.</w:t>
            </w:r>
          </w:p>
        </w:tc>
        <w:tc>
          <w:tcPr>
            <w:tcW w:w="2126"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49B3FE5E" w14:textId="2CDADA4A" w:rsidR="00254615" w:rsidRPr="000A777D" w:rsidRDefault="00254615" w:rsidP="00254615">
            <w:pPr>
              <w:rPr>
                <w:lang w:val="ro-MD"/>
              </w:rPr>
            </w:pPr>
            <w:r w:rsidRPr="001973B4">
              <w:rPr>
                <w:lang w:val="ro-MD"/>
              </w:rPr>
              <w:t xml:space="preserve">Finanțarea </w:t>
            </w:r>
            <w:r>
              <w:rPr>
                <w:lang w:val="ro-MD"/>
              </w:rPr>
              <w:t>de</w:t>
            </w:r>
            <w:r w:rsidRPr="001973B4">
              <w:rPr>
                <w:lang w:val="ro-MD"/>
              </w:rPr>
              <w:t xml:space="preserve"> mai </w:t>
            </w:r>
            <w:r>
              <w:rPr>
                <w:lang w:val="ro-MD"/>
              </w:rPr>
              <w:t>mult de 75</w:t>
            </w:r>
            <w:r w:rsidRPr="001973B4">
              <w:rPr>
                <w:lang w:val="ro-MD"/>
              </w:rPr>
              <w:t xml:space="preserve">% din cea </w:t>
            </w:r>
            <w:r>
              <w:rPr>
                <w:lang w:val="ro-MD"/>
              </w:rPr>
              <w:t>preconizată</w:t>
            </w:r>
            <w:r w:rsidRPr="001973B4">
              <w:rPr>
                <w:lang w:val="ro-MD"/>
              </w:rPr>
              <w:t xml:space="preserve"> ca contribuții și prin regulament.</w:t>
            </w:r>
          </w:p>
        </w:tc>
        <w:tc>
          <w:tcPr>
            <w:tcW w:w="2268" w:type="dxa"/>
            <w:tcBorders>
              <w:top w:val="single" w:sz="4" w:space="0" w:color="000000"/>
              <w:left w:val="single" w:sz="4" w:space="0" w:color="000000"/>
              <w:bottom w:val="single" w:sz="4" w:space="0" w:color="000000"/>
              <w:right w:val="single" w:sz="4" w:space="0" w:color="000000"/>
            </w:tcBorders>
            <w:shd w:val="clear" w:color="auto" w:fill="FBFBFB"/>
            <w:tcMar>
              <w:top w:w="80" w:type="dxa"/>
              <w:left w:w="80" w:type="dxa"/>
              <w:bottom w:w="80" w:type="dxa"/>
              <w:right w:w="80" w:type="dxa"/>
            </w:tcMar>
          </w:tcPr>
          <w:p w14:paraId="193238B0" w14:textId="7925CE09" w:rsidR="00254615" w:rsidRPr="000A777D" w:rsidRDefault="00254615" w:rsidP="00254615">
            <w:pPr>
              <w:rPr>
                <w:lang w:val="ro-MD"/>
              </w:rPr>
            </w:pPr>
            <w:r w:rsidRPr="00254615">
              <w:rPr>
                <w:rFonts w:cs="Calibri"/>
                <w:szCs w:val="20"/>
                <w:lang w:val="ro-MD"/>
              </w:rPr>
              <w:t xml:space="preserve">Finanțarea completă </w:t>
            </w:r>
            <w:r>
              <w:rPr>
                <w:rFonts w:cs="Calibri"/>
                <w:szCs w:val="20"/>
                <w:lang w:val="ro-MD"/>
              </w:rPr>
              <w:t>conform celor stipulate de</w:t>
            </w:r>
            <w:r w:rsidRPr="00254615">
              <w:rPr>
                <w:rFonts w:cs="Calibri"/>
                <w:szCs w:val="20"/>
                <w:lang w:val="ro-MD"/>
              </w:rPr>
              <w:t xml:space="preserve"> contribuții și prin regulament.</w:t>
            </w:r>
          </w:p>
        </w:tc>
      </w:tr>
      <w:tr w:rsidR="00282C76" w:rsidRPr="000A777D" w14:paraId="7B6BFF63" w14:textId="77777777" w:rsidTr="00254615">
        <w:trPr>
          <w:trHeight w:val="194"/>
        </w:trPr>
        <w:tc>
          <w:tcPr>
            <w:tcW w:w="283" w:type="dxa"/>
            <w:vMerge/>
            <w:tcBorders>
              <w:left w:val="single" w:sz="4" w:space="0" w:color="000000"/>
              <w:right w:val="single" w:sz="4" w:space="0" w:color="000000"/>
            </w:tcBorders>
            <w:shd w:val="clear" w:color="auto" w:fill="DBE5F1"/>
            <w:tcMar>
              <w:top w:w="15" w:type="dxa"/>
              <w:left w:w="108" w:type="dxa"/>
              <w:bottom w:w="0" w:type="dxa"/>
              <w:right w:w="108" w:type="dxa"/>
            </w:tcMar>
          </w:tcPr>
          <w:p w14:paraId="6AC69D94" w14:textId="28517E22" w:rsidR="00282C76" w:rsidRPr="000A777D" w:rsidRDefault="00282C76" w:rsidP="00282C76">
            <w:pPr>
              <w:spacing w:line="240" w:lineRule="auto"/>
              <w:rPr>
                <w:color w:val="7F7F7F"/>
                <w:sz w:val="18"/>
                <w:szCs w:val="18"/>
                <w:lang w:val="ro-MD"/>
              </w:rPr>
            </w:pPr>
          </w:p>
        </w:tc>
        <w:tc>
          <w:tcPr>
            <w:tcW w:w="710" w:type="dxa"/>
            <w:tcBorders>
              <w:left w:val="single" w:sz="4" w:space="0" w:color="000000"/>
              <w:right w:val="single" w:sz="12" w:space="0" w:color="auto"/>
            </w:tcBorders>
            <w:shd w:val="clear" w:color="auto" w:fill="DBE5F1"/>
          </w:tcPr>
          <w:p w14:paraId="609838D7" w14:textId="63D46FC1" w:rsidR="00282C76" w:rsidRPr="000A777D" w:rsidRDefault="001D6CD9" w:rsidP="00282C76">
            <w:pPr>
              <w:spacing w:line="240" w:lineRule="auto"/>
              <w:rPr>
                <w:sz w:val="18"/>
                <w:szCs w:val="18"/>
                <w:lang w:val="ro-MD"/>
              </w:rPr>
            </w:pPr>
            <w:r w:rsidRPr="001D6CD9">
              <w:rPr>
                <w:sz w:val="18"/>
                <w:szCs w:val="18"/>
                <w:lang w:val="ro-MD"/>
              </w:rPr>
              <w:t>Scorul sau n/a:</w:t>
            </w:r>
          </w:p>
        </w:tc>
        <w:tc>
          <w:tcPr>
            <w:tcW w:w="1027" w:type="dxa"/>
            <w:tcBorders>
              <w:left w:val="single" w:sz="4" w:space="0" w:color="000000"/>
              <w:right w:val="single" w:sz="12" w:space="0" w:color="auto"/>
            </w:tcBorders>
            <w:shd w:val="clear" w:color="auto" w:fill="FFFF00"/>
          </w:tcPr>
          <w:p w14:paraId="4AC97688" w14:textId="77777777" w:rsidR="00282C76" w:rsidRPr="000A777D" w:rsidRDefault="009C353A" w:rsidP="00147AB3">
            <w:pPr>
              <w:spacing w:line="240" w:lineRule="auto"/>
              <w:jc w:val="center"/>
              <w:rPr>
                <w:b/>
                <w:sz w:val="18"/>
                <w:szCs w:val="18"/>
                <w:lang w:val="ro-MD"/>
              </w:rPr>
            </w:pPr>
            <w:r w:rsidRPr="000A777D">
              <w:rPr>
                <w:b/>
                <w:sz w:val="18"/>
                <w:szCs w:val="18"/>
                <w:lang w:val="ro-MD"/>
              </w:rPr>
              <w:t>10</w:t>
            </w:r>
          </w:p>
        </w:tc>
        <w:tc>
          <w:tcPr>
            <w:tcW w:w="2091" w:type="dxa"/>
            <w:tcBorders>
              <w:left w:val="single" w:sz="12" w:space="0" w:color="auto"/>
            </w:tcBorders>
            <w:shd w:val="clear" w:color="auto" w:fill="FBFBFB"/>
            <w:tcMar>
              <w:top w:w="15" w:type="dxa"/>
              <w:left w:w="108" w:type="dxa"/>
              <w:bottom w:w="0" w:type="dxa"/>
              <w:right w:w="108" w:type="dxa"/>
            </w:tcMar>
          </w:tcPr>
          <w:p w14:paraId="2DD524DC" w14:textId="3528B759" w:rsidR="00282C76" w:rsidRPr="000A777D" w:rsidRDefault="008E5866" w:rsidP="00282C76">
            <w:pPr>
              <w:spacing w:line="240" w:lineRule="auto"/>
              <w:rPr>
                <w:sz w:val="18"/>
                <w:szCs w:val="18"/>
                <w:lang w:val="ro-MD"/>
              </w:rPr>
            </w:pPr>
            <w:r w:rsidRPr="008E5866">
              <w:rPr>
                <w:sz w:val="18"/>
                <w:szCs w:val="18"/>
                <w:lang w:val="ro-MD"/>
              </w:rPr>
              <w:t>Justificare/dovadă</w:t>
            </w:r>
          </w:p>
        </w:tc>
        <w:tc>
          <w:tcPr>
            <w:tcW w:w="10915" w:type="dxa"/>
            <w:gridSpan w:val="6"/>
            <w:shd w:val="clear" w:color="auto" w:fill="EEECE1" w:themeFill="background2"/>
            <w:tcMar>
              <w:top w:w="15" w:type="dxa"/>
              <w:left w:w="108" w:type="dxa"/>
              <w:bottom w:w="0" w:type="dxa"/>
              <w:right w:w="108" w:type="dxa"/>
            </w:tcMar>
          </w:tcPr>
          <w:p w14:paraId="64F3E383" w14:textId="26A8AE64" w:rsidR="00282C76" w:rsidRPr="000A777D" w:rsidRDefault="00FC339B" w:rsidP="00FC339B">
            <w:pPr>
              <w:spacing w:line="240" w:lineRule="auto"/>
              <w:rPr>
                <w:sz w:val="18"/>
                <w:szCs w:val="18"/>
                <w:lang w:val="ro-MD"/>
              </w:rPr>
            </w:pPr>
            <w:r w:rsidRPr="00FC339B">
              <w:rPr>
                <w:sz w:val="18"/>
                <w:szCs w:val="18"/>
                <w:lang w:val="ro-MD"/>
              </w:rPr>
              <w:t>Nu to</w:t>
            </w:r>
            <w:r>
              <w:rPr>
                <w:sz w:val="18"/>
                <w:szCs w:val="18"/>
                <w:lang w:val="ro-MD"/>
              </w:rPr>
              <w:t xml:space="preserve">ate râurile transfrontaliere </w:t>
            </w:r>
            <w:r w:rsidRPr="00FC339B">
              <w:rPr>
                <w:sz w:val="18"/>
                <w:szCs w:val="18"/>
                <w:lang w:val="ro-MD"/>
              </w:rPr>
              <w:t xml:space="preserve">au </w:t>
            </w:r>
            <w:r>
              <w:rPr>
                <w:sz w:val="18"/>
                <w:szCs w:val="18"/>
                <w:lang w:val="ro-MD"/>
              </w:rPr>
              <w:t>un plan</w:t>
            </w:r>
            <w:r w:rsidRPr="00FC339B">
              <w:rPr>
                <w:sz w:val="18"/>
                <w:szCs w:val="18"/>
                <w:lang w:val="ro-MD"/>
              </w:rPr>
              <w:t xml:space="preserve"> de cooperare. Cei care au un </w:t>
            </w:r>
            <w:r>
              <w:rPr>
                <w:sz w:val="18"/>
                <w:szCs w:val="18"/>
                <w:lang w:val="ro-MD"/>
              </w:rPr>
              <w:t>acord nu au o înțelegere</w:t>
            </w:r>
            <w:r w:rsidRPr="00FC339B">
              <w:rPr>
                <w:sz w:val="18"/>
                <w:szCs w:val="18"/>
                <w:lang w:val="ro-MD"/>
              </w:rPr>
              <w:t xml:space="preserve"> asupra cotei de contribuții</w:t>
            </w:r>
          </w:p>
        </w:tc>
      </w:tr>
      <w:tr w:rsidR="00282C76" w:rsidRPr="000A777D" w14:paraId="0FBA512E" w14:textId="77777777" w:rsidTr="00254615">
        <w:trPr>
          <w:cantSplit/>
          <w:trHeight w:val="276"/>
        </w:trPr>
        <w:tc>
          <w:tcPr>
            <w:tcW w:w="4111" w:type="dxa"/>
            <w:gridSpan w:val="4"/>
            <w:tcBorders>
              <w:left w:val="single" w:sz="4" w:space="0" w:color="auto"/>
              <w:bottom w:val="single" w:sz="4" w:space="0" w:color="auto"/>
              <w:right w:val="single" w:sz="4" w:space="0" w:color="auto"/>
            </w:tcBorders>
            <w:shd w:val="clear" w:color="auto" w:fill="95B3D7"/>
            <w:tcMar>
              <w:top w:w="15" w:type="dxa"/>
              <w:left w:w="108" w:type="dxa"/>
              <w:bottom w:w="0" w:type="dxa"/>
              <w:right w:w="108" w:type="dxa"/>
            </w:tcMar>
          </w:tcPr>
          <w:p w14:paraId="79318142" w14:textId="09D208D2" w:rsidR="00282C76" w:rsidRPr="000A777D" w:rsidRDefault="0065454A" w:rsidP="0065454A">
            <w:pPr>
              <w:spacing w:line="240" w:lineRule="auto"/>
              <w:rPr>
                <w:b/>
                <w:bCs/>
                <w:szCs w:val="20"/>
                <w:lang w:val="ro-MD"/>
              </w:rPr>
            </w:pPr>
            <w:r>
              <w:rPr>
                <w:b/>
                <w:bCs/>
                <w:szCs w:val="20"/>
                <w:lang w:val="ro-MD"/>
              </w:rPr>
              <w:t>Scorul mediu pentru</w:t>
            </w:r>
            <w:r w:rsidR="00282C76" w:rsidRPr="000A777D">
              <w:rPr>
                <w:b/>
                <w:bCs/>
                <w:szCs w:val="20"/>
                <w:lang w:val="ro-MD"/>
              </w:rPr>
              <w:t xml:space="preserve"> ‘Finan</w:t>
            </w:r>
            <w:r>
              <w:rPr>
                <w:b/>
                <w:bCs/>
                <w:szCs w:val="20"/>
                <w:lang w:val="ro-MD"/>
              </w:rPr>
              <w:t>țare</w:t>
            </w:r>
            <w:r w:rsidR="00282C76" w:rsidRPr="000A777D">
              <w:rPr>
                <w:b/>
                <w:bCs/>
                <w:szCs w:val="20"/>
                <w:lang w:val="ro-MD"/>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00"/>
            <w:tcMar>
              <w:top w:w="15" w:type="dxa"/>
              <w:left w:w="108" w:type="dxa"/>
              <w:bottom w:w="0" w:type="dxa"/>
              <w:right w:w="108" w:type="dxa"/>
            </w:tcMar>
          </w:tcPr>
          <w:p w14:paraId="7B38AA66" w14:textId="77777777" w:rsidR="00282C76" w:rsidRPr="000A777D" w:rsidRDefault="009C353A" w:rsidP="00147AB3">
            <w:pPr>
              <w:tabs>
                <w:tab w:val="left" w:pos="1720"/>
              </w:tabs>
              <w:spacing w:line="240" w:lineRule="auto"/>
              <w:jc w:val="center"/>
              <w:rPr>
                <w:b/>
                <w:bCs/>
                <w:szCs w:val="20"/>
                <w:lang w:val="ro-MD"/>
              </w:rPr>
            </w:pPr>
            <w:r w:rsidRPr="000A777D">
              <w:rPr>
                <w:b/>
                <w:sz w:val="18"/>
                <w:szCs w:val="18"/>
                <w:lang w:val="ro-MD"/>
              </w:rPr>
              <w:t>20</w:t>
            </w:r>
          </w:p>
        </w:tc>
        <w:tc>
          <w:tcPr>
            <w:tcW w:w="8930" w:type="dxa"/>
            <w:gridSpan w:val="5"/>
            <w:tcBorders>
              <w:top w:val="single" w:sz="4" w:space="0" w:color="auto"/>
              <w:left w:val="single" w:sz="4" w:space="0" w:color="auto"/>
              <w:bottom w:val="single" w:sz="4" w:space="0" w:color="auto"/>
              <w:right w:val="single" w:sz="4" w:space="0" w:color="auto"/>
            </w:tcBorders>
            <w:shd w:val="clear" w:color="auto" w:fill="FBFBFB"/>
          </w:tcPr>
          <w:p w14:paraId="47EDFAC6" w14:textId="4594BA06" w:rsidR="00282C76" w:rsidRPr="000A777D" w:rsidRDefault="00847AE6" w:rsidP="00282C76">
            <w:pPr>
              <w:tabs>
                <w:tab w:val="left" w:pos="1720"/>
              </w:tabs>
              <w:spacing w:line="240" w:lineRule="auto"/>
              <w:ind w:left="142"/>
              <w:rPr>
                <w:b/>
                <w:bCs/>
                <w:szCs w:val="20"/>
                <w:lang w:val="ro-MD"/>
              </w:rPr>
            </w:pPr>
            <w:r w:rsidRPr="00847AE6">
              <w:rPr>
                <w:bCs/>
                <w:szCs w:val="20"/>
                <w:lang w:val="ro-MD"/>
              </w:rPr>
              <w:t>În cazul selectării ‘n/a’ pentru orice întrebare, acestea trebuie omise de la calcularea mediei.</w:t>
            </w:r>
            <w:r w:rsidR="00282C76" w:rsidRPr="000A777D">
              <w:rPr>
                <w:bCs/>
                <w:szCs w:val="20"/>
                <w:lang w:val="ro-MD"/>
              </w:rPr>
              <w:t>.</w:t>
            </w:r>
          </w:p>
        </w:tc>
      </w:tr>
    </w:tbl>
    <w:p w14:paraId="79C8FD9E" w14:textId="77777777" w:rsidR="00282C76" w:rsidRPr="000A777D" w:rsidRDefault="00282C76" w:rsidP="00282C76">
      <w:pPr>
        <w:spacing w:line="240" w:lineRule="auto"/>
        <w:rPr>
          <w:lang w:val="ro-MD"/>
        </w:rPr>
      </w:pPr>
      <w:r w:rsidRPr="000A777D">
        <w:rPr>
          <w:lang w:val="ro-MD"/>
        </w:rPr>
        <w:br w:type="page"/>
      </w:r>
    </w:p>
    <w:p w14:paraId="2EB6812C" w14:textId="4BA4A36C" w:rsidR="00282C76" w:rsidRPr="000A777D" w:rsidRDefault="00282C76" w:rsidP="00282C76">
      <w:pPr>
        <w:pStyle w:val="Titlu2"/>
        <w:numPr>
          <w:ilvl w:val="1"/>
          <w:numId w:val="36"/>
        </w:numPr>
        <w:tabs>
          <w:tab w:val="clear" w:pos="993"/>
        </w:tabs>
        <w:spacing w:line="276" w:lineRule="auto"/>
        <w:rPr>
          <w:lang w:val="ro-MD"/>
        </w:rPr>
      </w:pPr>
      <w:bookmarkStart w:id="66" w:name="_Toc15309942"/>
      <w:bookmarkStart w:id="67" w:name="_Toc16774492"/>
      <w:r w:rsidRPr="000A777D">
        <w:rPr>
          <w:lang w:val="ro-MD"/>
        </w:rPr>
        <w:lastRenderedPageBreak/>
        <w:t>Indicator</w:t>
      </w:r>
      <w:r w:rsidR="00807B95">
        <w:rPr>
          <w:lang w:val="ro-MD"/>
        </w:rPr>
        <w:t>ul</w:t>
      </w:r>
      <w:r w:rsidRPr="000A777D">
        <w:rPr>
          <w:lang w:val="ro-MD"/>
        </w:rPr>
        <w:t xml:space="preserve"> 6.5.1 scor</w:t>
      </w:r>
      <w:bookmarkEnd w:id="66"/>
      <w:r w:rsidR="00807B95">
        <w:rPr>
          <w:lang w:val="ro-MD"/>
        </w:rPr>
        <w:t>ul</w:t>
      </w:r>
      <w:bookmarkEnd w:id="67"/>
    </w:p>
    <w:p w14:paraId="624CF7D1" w14:textId="25C78395" w:rsidR="00807B95" w:rsidRPr="00807B95" w:rsidRDefault="00807B95" w:rsidP="00807B95">
      <w:pPr>
        <w:rPr>
          <w:lang w:val="ro-MD"/>
        </w:rPr>
      </w:pPr>
      <w:r w:rsidRPr="00807B95">
        <w:rPr>
          <w:lang w:val="ro-MD"/>
        </w:rPr>
        <w:t>Vă rugăm să completați următorul tabel pe baza scorurilor calculate pentru secțiuni</w:t>
      </w:r>
      <w:r>
        <w:rPr>
          <w:lang w:val="ro-MD"/>
        </w:rPr>
        <w:t>le</w:t>
      </w:r>
      <w:r w:rsidRPr="00807B95">
        <w:rPr>
          <w:lang w:val="ro-MD"/>
        </w:rPr>
        <w:t xml:space="preserve"> </w:t>
      </w:r>
      <w:r>
        <w:rPr>
          <w:lang w:val="ro-MD"/>
        </w:rPr>
        <w:t>precedente (4)</w:t>
      </w:r>
      <w:r w:rsidRPr="00807B95">
        <w:rPr>
          <w:lang w:val="ro-MD"/>
        </w:rPr>
        <w:t>.</w:t>
      </w:r>
    </w:p>
    <w:p w14:paraId="7C9F10ED" w14:textId="77E4C2E3" w:rsidR="00282C76" w:rsidRPr="000A777D" w:rsidRDefault="00807B95" w:rsidP="00807B95">
      <w:pPr>
        <w:rPr>
          <w:lang w:val="ro-MD"/>
        </w:rPr>
      </w:pPr>
      <w:r w:rsidRPr="00807B95">
        <w:rPr>
          <w:lang w:val="ro-MD"/>
        </w:rPr>
        <w:t xml:space="preserve">Indicatorul 6.5.1 scorul este media </w:t>
      </w:r>
      <w:r>
        <w:rPr>
          <w:lang w:val="ro-MD"/>
        </w:rPr>
        <w:t>scorurilor tuturor secțiunilor</w:t>
      </w:r>
      <w:r w:rsidRPr="00807B95">
        <w:rPr>
          <w:lang w:val="ro-MD"/>
        </w:rPr>
        <w:t>.</w:t>
      </w:r>
      <w:r w:rsidR="00282C76" w:rsidRPr="000A777D">
        <w:rPr>
          <w:lang w:val="ro-MD"/>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252"/>
      </w:tblGrid>
      <w:tr w:rsidR="00282C76" w:rsidRPr="000A777D" w14:paraId="74A4DDF9" w14:textId="77777777" w:rsidTr="00282C76">
        <w:trPr>
          <w:trHeight w:hRule="exact" w:val="908"/>
        </w:trPr>
        <w:tc>
          <w:tcPr>
            <w:tcW w:w="4503" w:type="dxa"/>
            <w:shd w:val="clear" w:color="auto" w:fill="auto"/>
          </w:tcPr>
          <w:p w14:paraId="7D594C81" w14:textId="77777777" w:rsidR="00282C76" w:rsidRPr="000A777D" w:rsidRDefault="00282C76" w:rsidP="00282C76">
            <w:pPr>
              <w:spacing w:line="240" w:lineRule="auto"/>
              <w:jc w:val="center"/>
              <w:rPr>
                <w:b/>
                <w:lang w:val="ro-MD"/>
              </w:rPr>
            </w:pPr>
          </w:p>
          <w:p w14:paraId="65D8ED2B" w14:textId="06D6D632" w:rsidR="00282C76" w:rsidRPr="000A777D" w:rsidRDefault="00413DDB" w:rsidP="00282C76">
            <w:pPr>
              <w:spacing w:line="240" w:lineRule="auto"/>
              <w:jc w:val="center"/>
              <w:rPr>
                <w:b/>
                <w:lang w:val="ro-MD"/>
              </w:rPr>
            </w:pPr>
            <w:r>
              <w:rPr>
                <w:b/>
                <w:lang w:val="ro-MD"/>
              </w:rPr>
              <w:t>Secțiunea</w:t>
            </w:r>
          </w:p>
          <w:p w14:paraId="4E0F71A6" w14:textId="77777777" w:rsidR="00282C76" w:rsidRPr="000A777D" w:rsidRDefault="00282C76" w:rsidP="00282C76">
            <w:pPr>
              <w:spacing w:line="240" w:lineRule="auto"/>
              <w:jc w:val="center"/>
              <w:rPr>
                <w:b/>
                <w:lang w:val="ro-MD"/>
              </w:rPr>
            </w:pPr>
          </w:p>
          <w:p w14:paraId="4187BDC7" w14:textId="77777777" w:rsidR="00282C76" w:rsidRPr="000A777D" w:rsidRDefault="00282C76" w:rsidP="00282C76">
            <w:pPr>
              <w:spacing w:line="240" w:lineRule="auto"/>
              <w:jc w:val="center"/>
              <w:rPr>
                <w:b/>
                <w:lang w:val="ro-MD"/>
              </w:rPr>
            </w:pPr>
          </w:p>
        </w:tc>
        <w:tc>
          <w:tcPr>
            <w:tcW w:w="4252" w:type="dxa"/>
            <w:shd w:val="clear" w:color="auto" w:fill="auto"/>
          </w:tcPr>
          <w:p w14:paraId="0F885848" w14:textId="77777777" w:rsidR="00282C76" w:rsidRPr="000A777D" w:rsidRDefault="00282C76" w:rsidP="00282C76">
            <w:pPr>
              <w:spacing w:line="240" w:lineRule="auto"/>
              <w:jc w:val="center"/>
              <w:rPr>
                <w:b/>
                <w:lang w:val="ro-MD"/>
              </w:rPr>
            </w:pPr>
          </w:p>
          <w:p w14:paraId="7CAF8597" w14:textId="7E5B49DB" w:rsidR="00282C76" w:rsidRPr="000A777D" w:rsidRDefault="00413DDB" w:rsidP="00282C76">
            <w:pPr>
              <w:spacing w:line="240" w:lineRule="auto"/>
              <w:jc w:val="center"/>
              <w:rPr>
                <w:b/>
                <w:lang w:val="ro-MD"/>
              </w:rPr>
            </w:pPr>
            <w:r>
              <w:rPr>
                <w:b/>
                <w:lang w:val="ro-MD"/>
              </w:rPr>
              <w:t>Scorul mediu</w:t>
            </w:r>
          </w:p>
        </w:tc>
      </w:tr>
      <w:tr w:rsidR="00282C76" w:rsidRPr="000A777D" w14:paraId="2B440164" w14:textId="77777777" w:rsidTr="00282C76">
        <w:trPr>
          <w:trHeight w:hRule="exact" w:val="284"/>
        </w:trPr>
        <w:tc>
          <w:tcPr>
            <w:tcW w:w="4503" w:type="dxa"/>
            <w:shd w:val="clear" w:color="auto" w:fill="auto"/>
          </w:tcPr>
          <w:p w14:paraId="73E49DDA" w14:textId="0EEA0CD4" w:rsidR="00282C76" w:rsidRPr="000A777D" w:rsidRDefault="00282C76" w:rsidP="009C6EC3">
            <w:pPr>
              <w:spacing w:line="240" w:lineRule="auto"/>
              <w:rPr>
                <w:lang w:val="ro-MD"/>
              </w:rPr>
            </w:pPr>
            <w:r w:rsidRPr="000A777D">
              <w:rPr>
                <w:lang w:val="ro-MD"/>
              </w:rPr>
              <w:t>Sec</w:t>
            </w:r>
            <w:r w:rsidR="009C6EC3">
              <w:rPr>
                <w:lang w:val="ro-MD"/>
              </w:rPr>
              <w:t>țiunea</w:t>
            </w:r>
            <w:r w:rsidRPr="000A777D">
              <w:rPr>
                <w:lang w:val="ro-MD"/>
              </w:rPr>
              <w:t xml:space="preserve"> 1 </w:t>
            </w:r>
            <w:r w:rsidR="009C6EC3" w:rsidRPr="00F611D4">
              <w:rPr>
                <w:lang w:val="ro-MD"/>
              </w:rPr>
              <w:t>Mediul de operaționalizare</w:t>
            </w:r>
          </w:p>
        </w:tc>
        <w:tc>
          <w:tcPr>
            <w:tcW w:w="4252" w:type="dxa"/>
            <w:shd w:val="clear" w:color="auto" w:fill="auto"/>
          </w:tcPr>
          <w:p w14:paraId="2488B2E7" w14:textId="77777777" w:rsidR="00282C76" w:rsidRPr="000A777D" w:rsidRDefault="009C353A" w:rsidP="00147AB3">
            <w:pPr>
              <w:spacing w:line="240" w:lineRule="auto"/>
              <w:jc w:val="center"/>
              <w:rPr>
                <w:lang w:val="ro-MD"/>
              </w:rPr>
            </w:pPr>
            <w:r w:rsidRPr="000A777D">
              <w:rPr>
                <w:lang w:val="ro-MD"/>
              </w:rPr>
              <w:t>13</w:t>
            </w:r>
          </w:p>
        </w:tc>
      </w:tr>
      <w:tr w:rsidR="00282C76" w:rsidRPr="000A777D" w14:paraId="43001CDF" w14:textId="77777777" w:rsidTr="00282C76">
        <w:trPr>
          <w:trHeight w:hRule="exact" w:val="284"/>
        </w:trPr>
        <w:tc>
          <w:tcPr>
            <w:tcW w:w="4503" w:type="dxa"/>
            <w:shd w:val="clear" w:color="auto" w:fill="auto"/>
          </w:tcPr>
          <w:p w14:paraId="6AF61904" w14:textId="7E7517F3" w:rsidR="00282C76" w:rsidRPr="000A777D" w:rsidRDefault="009C6EC3" w:rsidP="009C6EC3">
            <w:pPr>
              <w:spacing w:line="240" w:lineRule="auto"/>
              <w:rPr>
                <w:lang w:val="ro-MD"/>
              </w:rPr>
            </w:pPr>
            <w:r w:rsidRPr="009C6EC3">
              <w:rPr>
                <w:lang w:val="ro-MD"/>
              </w:rPr>
              <w:t xml:space="preserve">Secțiunea </w:t>
            </w:r>
            <w:r w:rsidR="00282C76" w:rsidRPr="000A777D">
              <w:rPr>
                <w:lang w:val="ro-MD"/>
              </w:rPr>
              <w:t xml:space="preserve">2 </w:t>
            </w:r>
            <w:r w:rsidRPr="00F611D4">
              <w:rPr>
                <w:lang w:val="ro-MD"/>
              </w:rPr>
              <w:t>Instituții și Participare</w:t>
            </w:r>
          </w:p>
        </w:tc>
        <w:tc>
          <w:tcPr>
            <w:tcW w:w="4252" w:type="dxa"/>
            <w:shd w:val="clear" w:color="auto" w:fill="auto"/>
          </w:tcPr>
          <w:p w14:paraId="7E2A976D" w14:textId="77777777" w:rsidR="00282C76" w:rsidRPr="000A777D" w:rsidRDefault="009C353A" w:rsidP="00147AB3">
            <w:pPr>
              <w:spacing w:line="240" w:lineRule="auto"/>
              <w:jc w:val="center"/>
              <w:rPr>
                <w:lang w:val="ro-MD"/>
              </w:rPr>
            </w:pPr>
            <w:r w:rsidRPr="000A777D">
              <w:rPr>
                <w:lang w:val="ro-MD"/>
              </w:rPr>
              <w:t>21</w:t>
            </w:r>
          </w:p>
        </w:tc>
      </w:tr>
      <w:tr w:rsidR="00282C76" w:rsidRPr="000A777D" w14:paraId="21406B90" w14:textId="77777777" w:rsidTr="00282C76">
        <w:trPr>
          <w:trHeight w:hRule="exact" w:val="284"/>
        </w:trPr>
        <w:tc>
          <w:tcPr>
            <w:tcW w:w="4503" w:type="dxa"/>
            <w:shd w:val="clear" w:color="auto" w:fill="auto"/>
          </w:tcPr>
          <w:p w14:paraId="76605C9E" w14:textId="504663F5" w:rsidR="00282C76" w:rsidRPr="000A777D" w:rsidRDefault="009C6EC3" w:rsidP="009C6EC3">
            <w:pPr>
              <w:spacing w:line="240" w:lineRule="auto"/>
              <w:rPr>
                <w:lang w:val="ro-MD"/>
              </w:rPr>
            </w:pPr>
            <w:r w:rsidRPr="009C6EC3">
              <w:rPr>
                <w:lang w:val="ro-MD"/>
              </w:rPr>
              <w:t xml:space="preserve">Secțiunea </w:t>
            </w:r>
            <w:r w:rsidR="00282C76" w:rsidRPr="000A777D">
              <w:rPr>
                <w:lang w:val="ro-MD"/>
              </w:rPr>
              <w:t xml:space="preserve">3 </w:t>
            </w:r>
            <w:r w:rsidRPr="00F611D4">
              <w:rPr>
                <w:lang w:val="ro-MD"/>
              </w:rPr>
              <w:t>Instrumente de Management</w:t>
            </w:r>
          </w:p>
        </w:tc>
        <w:tc>
          <w:tcPr>
            <w:tcW w:w="4252" w:type="dxa"/>
            <w:shd w:val="clear" w:color="auto" w:fill="auto"/>
          </w:tcPr>
          <w:p w14:paraId="69CE0FC8" w14:textId="77777777" w:rsidR="00282C76" w:rsidRPr="000A777D" w:rsidRDefault="009C353A" w:rsidP="00147AB3">
            <w:pPr>
              <w:spacing w:line="240" w:lineRule="auto"/>
              <w:jc w:val="center"/>
              <w:rPr>
                <w:lang w:val="ro-MD"/>
              </w:rPr>
            </w:pPr>
            <w:r w:rsidRPr="000A777D">
              <w:rPr>
                <w:lang w:val="ro-MD"/>
              </w:rPr>
              <w:t>24</w:t>
            </w:r>
          </w:p>
        </w:tc>
      </w:tr>
      <w:tr w:rsidR="00282C76" w:rsidRPr="000A777D" w14:paraId="79D5F615" w14:textId="77777777" w:rsidTr="00282C76">
        <w:trPr>
          <w:trHeight w:hRule="exact" w:val="284"/>
        </w:trPr>
        <w:tc>
          <w:tcPr>
            <w:tcW w:w="4503" w:type="dxa"/>
            <w:shd w:val="clear" w:color="auto" w:fill="auto"/>
          </w:tcPr>
          <w:p w14:paraId="3F6B291D" w14:textId="615434BA" w:rsidR="00282C76" w:rsidRPr="000A777D" w:rsidRDefault="009C6EC3" w:rsidP="009C6EC3">
            <w:pPr>
              <w:spacing w:line="240" w:lineRule="auto"/>
              <w:rPr>
                <w:lang w:val="ro-MD"/>
              </w:rPr>
            </w:pPr>
            <w:r w:rsidRPr="009C6EC3">
              <w:rPr>
                <w:lang w:val="ro-MD"/>
              </w:rPr>
              <w:t xml:space="preserve">Secțiunea </w:t>
            </w:r>
            <w:r w:rsidR="00282C76" w:rsidRPr="000A777D">
              <w:rPr>
                <w:lang w:val="ro-MD"/>
              </w:rPr>
              <w:t xml:space="preserve">4 </w:t>
            </w:r>
            <w:r w:rsidRPr="00F611D4">
              <w:rPr>
                <w:lang w:val="ro-MD"/>
              </w:rPr>
              <w:t>Finanțare</w:t>
            </w:r>
            <w:r w:rsidRPr="000A777D">
              <w:rPr>
                <w:lang w:val="ro-MD"/>
              </w:rPr>
              <w:t xml:space="preserve"> </w:t>
            </w:r>
          </w:p>
        </w:tc>
        <w:tc>
          <w:tcPr>
            <w:tcW w:w="4252" w:type="dxa"/>
            <w:shd w:val="clear" w:color="auto" w:fill="auto"/>
          </w:tcPr>
          <w:p w14:paraId="0D15010D" w14:textId="77777777" w:rsidR="00282C76" w:rsidRPr="000A777D" w:rsidRDefault="009C353A" w:rsidP="00147AB3">
            <w:pPr>
              <w:spacing w:line="240" w:lineRule="auto"/>
              <w:jc w:val="center"/>
              <w:rPr>
                <w:lang w:val="ro-MD"/>
              </w:rPr>
            </w:pPr>
            <w:r w:rsidRPr="000A777D">
              <w:rPr>
                <w:lang w:val="ro-MD"/>
              </w:rPr>
              <w:t>20</w:t>
            </w:r>
          </w:p>
        </w:tc>
      </w:tr>
      <w:tr w:rsidR="00282C76" w:rsidRPr="000A777D" w14:paraId="6189A0CD" w14:textId="77777777" w:rsidTr="00282C76">
        <w:trPr>
          <w:trHeight w:hRule="exact" w:val="601"/>
        </w:trPr>
        <w:tc>
          <w:tcPr>
            <w:tcW w:w="4503" w:type="dxa"/>
            <w:shd w:val="clear" w:color="auto" w:fill="auto"/>
          </w:tcPr>
          <w:p w14:paraId="204E83D5" w14:textId="77777777" w:rsidR="00282C76" w:rsidRPr="000A777D" w:rsidRDefault="00282C76" w:rsidP="00282C76">
            <w:pPr>
              <w:spacing w:line="240" w:lineRule="auto"/>
              <w:rPr>
                <w:b/>
                <w:lang w:val="ro-MD"/>
              </w:rPr>
            </w:pPr>
            <w:r w:rsidRPr="000A777D">
              <w:rPr>
                <w:b/>
                <w:lang w:val="ro-MD"/>
              </w:rPr>
              <w:t xml:space="preserve">Indicator 6.5.1 score </w:t>
            </w:r>
          </w:p>
          <w:p w14:paraId="7F24541F" w14:textId="77777777" w:rsidR="00282C76" w:rsidRPr="000A777D" w:rsidRDefault="00282C76" w:rsidP="00282C76">
            <w:pPr>
              <w:spacing w:line="240" w:lineRule="auto"/>
              <w:rPr>
                <w:b/>
                <w:lang w:val="ro-MD"/>
              </w:rPr>
            </w:pPr>
            <w:r w:rsidRPr="000A777D">
              <w:rPr>
                <w:b/>
                <w:lang w:val="ro-MD"/>
              </w:rPr>
              <w:t>= Degree of IWRM implementation (0-100)</w:t>
            </w:r>
          </w:p>
        </w:tc>
        <w:tc>
          <w:tcPr>
            <w:tcW w:w="4252" w:type="dxa"/>
            <w:shd w:val="clear" w:color="auto" w:fill="auto"/>
          </w:tcPr>
          <w:p w14:paraId="2FBC2FFC" w14:textId="77777777" w:rsidR="00282C76" w:rsidRPr="000A777D" w:rsidRDefault="006B41C9" w:rsidP="00147AB3">
            <w:pPr>
              <w:spacing w:line="240" w:lineRule="auto"/>
              <w:jc w:val="center"/>
              <w:rPr>
                <w:b/>
                <w:lang w:val="ro-MD"/>
              </w:rPr>
            </w:pPr>
            <w:r w:rsidRPr="000A777D">
              <w:rPr>
                <w:b/>
                <w:lang w:val="ro-MD"/>
              </w:rPr>
              <w:t>19.5</w:t>
            </w:r>
          </w:p>
        </w:tc>
      </w:tr>
    </w:tbl>
    <w:p w14:paraId="77EAB289" w14:textId="7143BA8B" w:rsidR="00282C76" w:rsidRPr="000A777D" w:rsidRDefault="00282C76" w:rsidP="00282C76">
      <w:pPr>
        <w:rPr>
          <w:lang w:val="ro-MD"/>
        </w:rPr>
      </w:pPr>
      <w:r w:rsidRPr="000A777D">
        <w:rPr>
          <w:lang w:val="ro-MD"/>
        </w:rPr>
        <w:t>(</w:t>
      </w:r>
      <w:r w:rsidR="00EF4819">
        <w:rPr>
          <w:lang w:val="ro-MD"/>
        </w:rPr>
        <w:t>Rețineți</w:t>
      </w:r>
      <w:r w:rsidRPr="000A777D">
        <w:rPr>
          <w:lang w:val="ro-MD"/>
        </w:rPr>
        <w:t xml:space="preserve">: </w:t>
      </w:r>
      <w:r w:rsidR="00EF4819">
        <w:rPr>
          <w:lang w:val="ro-MD"/>
        </w:rPr>
        <w:t xml:space="preserve">Întrebările scorul cărora este </w:t>
      </w:r>
      <w:r w:rsidRPr="000A777D">
        <w:rPr>
          <w:lang w:val="ro-MD"/>
        </w:rPr>
        <w:t xml:space="preserve">0 (zero) </w:t>
      </w:r>
      <w:r w:rsidR="00EF4819">
        <w:rPr>
          <w:u w:val="single"/>
          <w:lang w:val="ro-MD"/>
        </w:rPr>
        <w:t>trebuie</w:t>
      </w:r>
      <w:r w:rsidRPr="000A777D">
        <w:rPr>
          <w:lang w:val="ro-MD"/>
        </w:rPr>
        <w:t xml:space="preserve"> </w:t>
      </w:r>
      <w:r w:rsidR="00EF4819">
        <w:rPr>
          <w:lang w:val="ro-MD"/>
        </w:rPr>
        <w:t>luate în calcul</w:t>
      </w:r>
      <w:r w:rsidRPr="000A777D">
        <w:rPr>
          <w:lang w:val="ro-MD"/>
        </w:rPr>
        <w:t xml:space="preserve">. </w:t>
      </w:r>
      <w:r w:rsidR="00EF4819">
        <w:rPr>
          <w:lang w:val="ro-MD"/>
        </w:rPr>
        <w:t>Iar</w:t>
      </w:r>
      <w:r w:rsidRPr="000A777D">
        <w:rPr>
          <w:lang w:val="ro-MD"/>
        </w:rPr>
        <w:t xml:space="preserve">, </w:t>
      </w:r>
      <w:r w:rsidR="00EF4819">
        <w:rPr>
          <w:lang w:val="ro-MD"/>
        </w:rPr>
        <w:t xml:space="preserve">întrebările cu răspunsul n/a </w:t>
      </w:r>
      <w:r w:rsidR="00EF4819">
        <w:rPr>
          <w:u w:val="single"/>
          <w:lang w:val="ro-MD"/>
        </w:rPr>
        <w:t>nu trebuie</w:t>
      </w:r>
      <w:r w:rsidRPr="000A777D">
        <w:rPr>
          <w:lang w:val="ro-MD"/>
        </w:rPr>
        <w:t xml:space="preserve"> </w:t>
      </w:r>
      <w:r w:rsidR="00EF4819">
        <w:rPr>
          <w:lang w:val="ro-MD"/>
        </w:rPr>
        <w:t>luate în calcul</w:t>
      </w:r>
      <w:r w:rsidRPr="000A777D">
        <w:rPr>
          <w:lang w:val="ro-MD"/>
        </w:rPr>
        <w:t>.)</w:t>
      </w:r>
    </w:p>
    <w:p w14:paraId="01D0185A" w14:textId="411CFF57" w:rsidR="00282C76" w:rsidRPr="000A777D" w:rsidRDefault="00282C76" w:rsidP="00282C76">
      <w:pPr>
        <w:rPr>
          <w:b/>
          <w:lang w:val="ro-MD"/>
        </w:rPr>
      </w:pPr>
      <w:r w:rsidRPr="000A777D">
        <w:rPr>
          <w:b/>
          <w:lang w:val="ro-MD"/>
        </w:rPr>
        <w:t>Interpreta</w:t>
      </w:r>
      <w:r w:rsidR="0068179D">
        <w:rPr>
          <w:b/>
          <w:lang w:val="ro-MD"/>
        </w:rPr>
        <w:t>rea</w:t>
      </w:r>
      <w:r w:rsidRPr="000A777D">
        <w:rPr>
          <w:b/>
          <w:lang w:val="ro-MD"/>
        </w:rPr>
        <w:t xml:space="preserve"> </w:t>
      </w:r>
      <w:r w:rsidR="0068179D">
        <w:rPr>
          <w:b/>
          <w:lang w:val="ro-MD"/>
        </w:rPr>
        <w:t>scorului</w:t>
      </w:r>
    </w:p>
    <w:p w14:paraId="2742DB6F" w14:textId="743F24CF" w:rsidR="00282C76" w:rsidRDefault="00756326" w:rsidP="00282C76">
      <w:pPr>
        <w:rPr>
          <w:lang w:val="ro-MD"/>
        </w:rPr>
      </w:pPr>
      <w:r w:rsidRPr="00756326">
        <w:rPr>
          <w:lang w:val="ro-MD"/>
        </w:rPr>
        <w:t>Scorul indică „gradul de implementare a managementului integrat al resurselor de apă”, pe o scară de la 0 la 100, cu 0 semnific</w:t>
      </w:r>
      <w:r>
        <w:rPr>
          <w:lang w:val="ro-MD"/>
        </w:rPr>
        <w:t>înd</w:t>
      </w:r>
      <w:r w:rsidRPr="00756326">
        <w:rPr>
          <w:lang w:val="ro-MD"/>
        </w:rPr>
        <w:t xml:space="preserve"> </w:t>
      </w:r>
      <w:r>
        <w:rPr>
          <w:lang w:val="ro-MD"/>
        </w:rPr>
        <w:t>lipsa</w:t>
      </w:r>
      <w:r w:rsidRPr="00756326">
        <w:rPr>
          <w:lang w:val="ro-MD"/>
        </w:rPr>
        <w:t xml:space="preserve"> implement</w:t>
      </w:r>
      <w:r>
        <w:rPr>
          <w:lang w:val="ro-MD"/>
        </w:rPr>
        <w:t>ării</w:t>
      </w:r>
      <w:r w:rsidRPr="00756326">
        <w:rPr>
          <w:lang w:val="ro-MD"/>
        </w:rPr>
        <w:t xml:space="preserve"> și 100 semnificând </w:t>
      </w:r>
      <w:r>
        <w:rPr>
          <w:lang w:val="ro-MD"/>
        </w:rPr>
        <w:t xml:space="preserve">- </w:t>
      </w:r>
      <w:r w:rsidRPr="00756326">
        <w:rPr>
          <w:lang w:val="ro-MD"/>
        </w:rPr>
        <w:t xml:space="preserve">o implementare completă. Cu toate acestea, adevărata valoare a chestionarului pentru țări se încadrează în punctajele și justificările furnizate pentru întrebările individuale, deoarece acest lucru ajută la identificarea acțiunilor care trebuie luate pentru a </w:t>
      </w:r>
      <w:r>
        <w:rPr>
          <w:lang w:val="ro-MD"/>
        </w:rPr>
        <w:t>atinge</w:t>
      </w:r>
      <w:r w:rsidRPr="00756326">
        <w:rPr>
          <w:lang w:val="ro-MD"/>
        </w:rPr>
        <w:t xml:space="preserve"> un grad mai mare de implementare a </w:t>
      </w:r>
      <w:r>
        <w:rPr>
          <w:lang w:val="ro-MD"/>
        </w:rPr>
        <w:t>MIRA</w:t>
      </w:r>
      <w:r w:rsidRPr="00756326">
        <w:rPr>
          <w:lang w:val="ro-MD"/>
        </w:rPr>
        <w:t>.</w:t>
      </w:r>
    </w:p>
    <w:p w14:paraId="1BAD34E3" w14:textId="7677AC3E" w:rsidR="00F611D4" w:rsidRPr="000A777D" w:rsidRDefault="00F611D4" w:rsidP="00F611D4">
      <w:pPr>
        <w:rPr>
          <w:lang w:val="ro-MD"/>
        </w:rPr>
      </w:pPr>
    </w:p>
    <w:sectPr w:rsidR="00F611D4" w:rsidRPr="000A777D" w:rsidSect="00282C76">
      <w:pgSz w:w="16838" w:h="11906" w:orient="landscape"/>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6C4B3" w14:textId="77777777" w:rsidR="00CF067D" w:rsidRDefault="00CF067D" w:rsidP="00F53DD0">
      <w:r>
        <w:separator/>
      </w:r>
    </w:p>
  </w:endnote>
  <w:endnote w:type="continuationSeparator" w:id="0">
    <w:p w14:paraId="55F08A25" w14:textId="77777777" w:rsidR="00CF067D" w:rsidRDefault="00CF067D" w:rsidP="00F5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Gra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78" w:type="dxa"/>
      <w:jc w:val="center"/>
      <w:tblLook w:val="01E0" w:firstRow="1" w:lastRow="1" w:firstColumn="1" w:lastColumn="1" w:noHBand="0" w:noVBand="0"/>
    </w:tblPr>
    <w:tblGrid>
      <w:gridCol w:w="3711"/>
      <w:gridCol w:w="4567"/>
    </w:tblGrid>
    <w:tr w:rsidR="00AF162C" w:rsidRPr="00831400" w14:paraId="49A317EC" w14:textId="77777777" w:rsidTr="00F0262E">
      <w:trPr>
        <w:jc w:val="center"/>
      </w:trPr>
      <w:tc>
        <w:tcPr>
          <w:tcW w:w="3686" w:type="dxa"/>
          <w:shd w:val="clear" w:color="auto" w:fill="auto"/>
        </w:tcPr>
        <w:p w14:paraId="77DBB851" w14:textId="77777777" w:rsidR="00AF162C" w:rsidRPr="00831400" w:rsidRDefault="00AF162C" w:rsidP="00F53DD0">
          <w:r w:rsidRPr="00831400">
            <w:t xml:space="preserve">Page </w:t>
          </w:r>
          <w:r w:rsidRPr="00831400">
            <w:rPr>
              <w:rStyle w:val="TextepieddepagedroitCar"/>
            </w:rPr>
            <w:fldChar w:fldCharType="begin"/>
          </w:r>
          <w:r w:rsidRPr="00831400">
            <w:rPr>
              <w:rStyle w:val="TextepieddepagedroitCar"/>
            </w:rPr>
            <w:instrText xml:space="preserve"> PAGE </w:instrText>
          </w:r>
          <w:r w:rsidRPr="00831400">
            <w:rPr>
              <w:rStyle w:val="TextepieddepagedroitCar"/>
            </w:rPr>
            <w:fldChar w:fldCharType="separate"/>
          </w:r>
          <w:r>
            <w:rPr>
              <w:rStyle w:val="TextepieddepagedroitCar"/>
              <w:noProof/>
            </w:rPr>
            <w:t>8</w:t>
          </w:r>
          <w:r w:rsidRPr="00831400">
            <w:rPr>
              <w:rStyle w:val="TextepieddepagedroitCar"/>
            </w:rPr>
            <w:fldChar w:fldCharType="end"/>
          </w:r>
        </w:p>
      </w:tc>
      <w:tc>
        <w:tcPr>
          <w:tcW w:w="4536" w:type="dxa"/>
          <w:shd w:val="clear" w:color="auto" w:fill="auto"/>
        </w:tcPr>
        <w:p w14:paraId="433B0106" w14:textId="77777777" w:rsidR="00AF162C" w:rsidRPr="00831400" w:rsidRDefault="00AF162C" w:rsidP="00F0262E">
          <w:pPr>
            <w:pStyle w:val="Textepieddepagedroit"/>
          </w:pPr>
          <w:r>
            <w:fldChar w:fldCharType="begin"/>
          </w:r>
          <w:r>
            <w:instrText xml:space="preserve"> STYLEREF  "Titre du projet" </w:instrText>
          </w:r>
          <w:r>
            <w:rPr>
              <w:noProof/>
            </w:rPr>
            <w:fldChar w:fldCharType="end"/>
          </w:r>
          <w:r>
            <w:t xml:space="preserve"> </w:t>
          </w:r>
        </w:p>
      </w:tc>
    </w:tr>
    <w:tr w:rsidR="00AF162C" w:rsidRPr="00CF0D41" w14:paraId="7BE266E8" w14:textId="77777777" w:rsidTr="00F0262E">
      <w:trPr>
        <w:jc w:val="center"/>
      </w:trPr>
      <w:tc>
        <w:tcPr>
          <w:tcW w:w="3686" w:type="dxa"/>
          <w:shd w:val="clear" w:color="auto" w:fill="auto"/>
        </w:tcPr>
        <w:p w14:paraId="10D9A349" w14:textId="77777777" w:rsidR="00AF162C" w:rsidRPr="00831400" w:rsidRDefault="00AF162C" w:rsidP="00F53DD0">
          <w:r>
            <w:fldChar w:fldCharType="begin"/>
          </w:r>
          <w:r>
            <w:instrText xml:space="preserve"> STYLEREF  "Version du document" </w:instrText>
          </w:r>
          <w:r>
            <w:rPr>
              <w:noProof/>
            </w:rPr>
            <w:fldChar w:fldCharType="end"/>
          </w:r>
        </w:p>
      </w:tc>
      <w:tc>
        <w:tcPr>
          <w:tcW w:w="4536" w:type="dxa"/>
          <w:shd w:val="clear" w:color="auto" w:fill="auto"/>
        </w:tcPr>
        <w:p w14:paraId="0859E63D" w14:textId="77777777" w:rsidR="00AF162C" w:rsidRDefault="00AF162C" w:rsidP="00F0262E">
          <w:pPr>
            <w:pStyle w:val="Textepieddepagedroit"/>
          </w:pPr>
        </w:p>
      </w:tc>
    </w:tr>
  </w:tbl>
  <w:p w14:paraId="3792CDB0" w14:textId="77777777" w:rsidR="00AF162C" w:rsidRPr="00ED6070" w:rsidRDefault="00AF162C" w:rsidP="00F53D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DC31A" w14:textId="77777777" w:rsidR="00AF162C" w:rsidRDefault="00AF162C" w:rsidP="00F53DD0">
    <w:pPr>
      <w:pStyle w:val="Subsol"/>
    </w:pPr>
  </w:p>
  <w:tbl>
    <w:tblPr>
      <w:tblW w:w="0" w:type="auto"/>
      <w:tblLook w:val="04A0" w:firstRow="1" w:lastRow="0" w:firstColumn="1" w:lastColumn="0" w:noHBand="0" w:noVBand="1"/>
    </w:tblPr>
    <w:tblGrid>
      <w:gridCol w:w="3054"/>
      <w:gridCol w:w="3008"/>
      <w:gridCol w:w="3009"/>
    </w:tblGrid>
    <w:tr w:rsidR="00AF162C" w14:paraId="11D08F61" w14:textId="77777777" w:rsidTr="00A30D0F">
      <w:tc>
        <w:tcPr>
          <w:tcW w:w="3070" w:type="dxa"/>
          <w:shd w:val="clear" w:color="auto" w:fill="auto"/>
        </w:tcPr>
        <w:p w14:paraId="07E294F0" w14:textId="77777777" w:rsidR="00AF162C" w:rsidRDefault="00AF162C" w:rsidP="00F53DD0">
          <w:pPr>
            <w:pStyle w:val="Subsol"/>
          </w:pPr>
          <w:r>
            <w:rPr>
              <w:noProof/>
              <w:lang w:val="en-US" w:eastAsia="en-US"/>
            </w:rPr>
            <w:drawing>
              <wp:inline distT="0" distB="0" distL="0" distR="0" wp14:anchorId="29909644" wp14:editId="2AE16EEB">
                <wp:extent cx="1323975" cy="499296"/>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GIS.jpg"/>
                        <pic:cNvPicPr/>
                      </pic:nvPicPr>
                      <pic:blipFill>
                        <a:blip r:embed="rId1">
                          <a:extLst>
                            <a:ext uri="{28A0092B-C50C-407E-A947-70E740481C1C}">
                              <a14:useLocalDpi xmlns:a14="http://schemas.microsoft.com/office/drawing/2010/main" val="0"/>
                            </a:ext>
                          </a:extLst>
                        </a:blip>
                        <a:stretch>
                          <a:fillRect/>
                        </a:stretch>
                      </pic:blipFill>
                      <pic:spPr>
                        <a:xfrm>
                          <a:off x="0" y="0"/>
                          <a:ext cx="1330829" cy="501881"/>
                        </a:xfrm>
                        <a:prstGeom prst="rect">
                          <a:avLst/>
                        </a:prstGeom>
                      </pic:spPr>
                    </pic:pic>
                  </a:graphicData>
                </a:graphic>
              </wp:inline>
            </w:drawing>
          </w:r>
        </w:p>
      </w:tc>
      <w:tc>
        <w:tcPr>
          <w:tcW w:w="3070" w:type="dxa"/>
          <w:shd w:val="clear" w:color="auto" w:fill="auto"/>
        </w:tcPr>
        <w:p w14:paraId="1A788286" w14:textId="77777777" w:rsidR="00AF162C" w:rsidRPr="00B00AB3" w:rsidRDefault="00AF162C" w:rsidP="00717E71">
          <w:pPr>
            <w:pStyle w:val="Subsol"/>
            <w:jc w:val="center"/>
          </w:pPr>
        </w:p>
      </w:tc>
      <w:tc>
        <w:tcPr>
          <w:tcW w:w="3071" w:type="dxa"/>
          <w:shd w:val="clear" w:color="auto" w:fill="auto"/>
        </w:tcPr>
        <w:p w14:paraId="1C33FF29" w14:textId="77777777" w:rsidR="00AF162C" w:rsidRPr="00B00AB3" w:rsidRDefault="00AF162C" w:rsidP="004244BA">
          <w:pPr>
            <w:pStyle w:val="Subsol"/>
            <w:jc w:val="center"/>
          </w:pPr>
        </w:p>
      </w:tc>
    </w:tr>
  </w:tbl>
  <w:p w14:paraId="09193AA8" w14:textId="77777777" w:rsidR="00AF162C" w:rsidRDefault="00AF162C" w:rsidP="00F53DD0">
    <w:pPr>
      <w:pStyle w:val="Subsol"/>
    </w:pPr>
    <w:r>
      <w:t xml:space="preserve"> </w:t>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A77E8" w14:textId="77777777" w:rsidR="00AF162C" w:rsidRDefault="00AF162C" w:rsidP="00F53DD0"/>
  <w:tbl>
    <w:tblPr>
      <w:tblW w:w="9180" w:type="dxa"/>
      <w:tblLook w:val="04A0" w:firstRow="1" w:lastRow="0" w:firstColumn="1" w:lastColumn="0" w:noHBand="0" w:noVBand="1"/>
    </w:tblPr>
    <w:tblGrid>
      <w:gridCol w:w="6912"/>
      <w:gridCol w:w="2268"/>
    </w:tblGrid>
    <w:tr w:rsidR="00AF162C" w:rsidRPr="00B17F21" w14:paraId="63839ED3" w14:textId="77777777" w:rsidTr="00F0262E">
      <w:tc>
        <w:tcPr>
          <w:tcW w:w="6912" w:type="dxa"/>
        </w:tcPr>
        <w:p w14:paraId="5386BF58" w14:textId="728A803E" w:rsidR="00AF162C" w:rsidRPr="00B17F21" w:rsidRDefault="00AF162C" w:rsidP="00663A76">
          <w:pPr>
            <w:pStyle w:val="Texteentetepagegauche"/>
          </w:pPr>
          <w:r>
            <w:fldChar w:fldCharType="begin"/>
          </w:r>
          <w:r w:rsidRPr="00B17F21">
            <w:instrText xml:space="preserve"> STYLEREF  "Titre du projet" </w:instrText>
          </w:r>
          <w:r>
            <w:fldChar w:fldCharType="separate"/>
          </w:r>
          <w:r w:rsidR="007C1AAE">
            <w:rPr>
              <w:noProof/>
            </w:rPr>
            <w:t>Servicii de suport pe aspecte strategice și tehnice în cadrul proiectului „Consolidarea cadrului instituțional în sectorul alimentării cu apă și sanitație în Republica Moldova”</w:t>
          </w:r>
          <w:r>
            <w:fldChar w:fldCharType="end"/>
          </w:r>
        </w:p>
      </w:tc>
      <w:tc>
        <w:tcPr>
          <w:tcW w:w="2268" w:type="dxa"/>
        </w:tcPr>
        <w:p w14:paraId="7367786B" w14:textId="77777777" w:rsidR="00AF162C" w:rsidRPr="00B17F21" w:rsidRDefault="00AF162C" w:rsidP="00663A76">
          <w:pPr>
            <w:pStyle w:val="Textepieddepagedroit"/>
            <w:rPr>
              <w:noProof/>
            </w:rPr>
          </w:pPr>
        </w:p>
      </w:tc>
    </w:tr>
  </w:tbl>
  <w:p w14:paraId="4B70EB87" w14:textId="77777777" w:rsidR="00AF162C" w:rsidRPr="00B17F21" w:rsidRDefault="00AF162C" w:rsidP="00F53DD0">
    <w:pPr>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Look w:val="04A0" w:firstRow="1" w:lastRow="0" w:firstColumn="1" w:lastColumn="0" w:noHBand="0" w:noVBand="1"/>
    </w:tblPr>
    <w:tblGrid>
      <w:gridCol w:w="6912"/>
      <w:gridCol w:w="2268"/>
    </w:tblGrid>
    <w:tr w:rsidR="00AF162C" w14:paraId="41895FCE" w14:textId="77777777" w:rsidTr="00F0262E">
      <w:tc>
        <w:tcPr>
          <w:tcW w:w="6912" w:type="dxa"/>
        </w:tcPr>
        <w:p w14:paraId="015ED2D0" w14:textId="6537362E" w:rsidR="00AF162C" w:rsidRPr="00B17F21" w:rsidRDefault="00AF162C" w:rsidP="00663A76">
          <w:pPr>
            <w:pStyle w:val="Texteentetepagegauche"/>
          </w:pPr>
          <w:r>
            <w:fldChar w:fldCharType="begin"/>
          </w:r>
          <w:r w:rsidRPr="00B17F21">
            <w:instrText xml:space="preserve"> STYLEREF  "Titre du projet" </w:instrText>
          </w:r>
          <w:r>
            <w:fldChar w:fldCharType="separate"/>
          </w:r>
          <w:r w:rsidR="007C1AAE">
            <w:rPr>
              <w:noProof/>
            </w:rPr>
            <w:t>Servicii de suport pe aspecte strategice și tehnice în cadrul proiectului „Consolidarea cadrului instituțional în sectorul alimentării cu apă și sanitație în Republica Moldova”</w:t>
          </w:r>
          <w:r>
            <w:fldChar w:fldCharType="end"/>
          </w:r>
        </w:p>
      </w:tc>
      <w:tc>
        <w:tcPr>
          <w:tcW w:w="2268" w:type="dxa"/>
        </w:tcPr>
        <w:p w14:paraId="2DCA3614" w14:textId="66FE04C5" w:rsidR="00AF162C" w:rsidRPr="004C004B" w:rsidRDefault="00AF162C" w:rsidP="00663A76">
          <w:pPr>
            <w:pStyle w:val="Textepieddepagedroit"/>
            <w:rPr>
              <w:noProof/>
            </w:rPr>
          </w:pPr>
          <w:r w:rsidRPr="00BD2EEC">
            <w:t xml:space="preserve">Page </w:t>
          </w:r>
          <w:r w:rsidRPr="00BD2EEC">
            <w:fldChar w:fldCharType="begin"/>
          </w:r>
          <w:r w:rsidRPr="00BD2EEC">
            <w:instrText xml:space="preserve"> PAGE </w:instrText>
          </w:r>
          <w:r w:rsidRPr="00BD2EEC">
            <w:fldChar w:fldCharType="separate"/>
          </w:r>
          <w:r w:rsidR="007C1AAE">
            <w:rPr>
              <w:noProof/>
            </w:rPr>
            <w:t>3</w:t>
          </w:r>
          <w:r w:rsidRPr="00BD2EEC">
            <w:fldChar w:fldCharType="end"/>
          </w:r>
        </w:p>
      </w:tc>
    </w:tr>
  </w:tbl>
  <w:p w14:paraId="4E2D2C34" w14:textId="77777777" w:rsidR="00AF162C" w:rsidRDefault="00AF162C" w:rsidP="008B6DE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F2639" w14:textId="77777777" w:rsidR="00AF162C" w:rsidRDefault="00AF162C" w:rsidP="00282C76">
    <w:pPr>
      <w:pStyle w:val="Subsol"/>
      <w:framePr w:wrap="around" w:vAnchor="text" w:hAnchor="margin" w:xAlign="right" w:y="1"/>
      <w:rPr>
        <w:rStyle w:val="Numrdepagin"/>
        <w:rFonts w:eastAsia="Calibri"/>
      </w:rPr>
    </w:pPr>
    <w:r>
      <w:rPr>
        <w:rStyle w:val="Numrdepagin"/>
        <w:rFonts w:eastAsia="Calibri"/>
      </w:rPr>
      <w:fldChar w:fldCharType="begin"/>
    </w:r>
    <w:r>
      <w:rPr>
        <w:rStyle w:val="Numrdepagin"/>
        <w:rFonts w:eastAsia="Calibri"/>
      </w:rPr>
      <w:instrText xml:space="preserve">PAGE  </w:instrText>
    </w:r>
    <w:r>
      <w:rPr>
        <w:rStyle w:val="Numrdepagin"/>
        <w:rFonts w:eastAsia="Calibri"/>
      </w:rPr>
      <w:fldChar w:fldCharType="end"/>
    </w:r>
  </w:p>
  <w:p w14:paraId="4D5A110D" w14:textId="77777777" w:rsidR="00AF162C" w:rsidRDefault="00AF162C" w:rsidP="00282C76">
    <w:pPr>
      <w:pStyle w:val="Subsol"/>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8B3AC" w14:textId="49B314B3" w:rsidR="00AF162C" w:rsidRDefault="00AF162C" w:rsidP="00282C76">
    <w:pPr>
      <w:pStyle w:val="Subsol"/>
      <w:framePr w:wrap="around" w:vAnchor="text" w:hAnchor="margin" w:xAlign="right" w:y="1"/>
      <w:rPr>
        <w:rStyle w:val="Numrdepagin"/>
        <w:rFonts w:eastAsia="Calibri"/>
      </w:rPr>
    </w:pPr>
    <w:r>
      <w:rPr>
        <w:rStyle w:val="Numrdepagin"/>
        <w:rFonts w:eastAsia="Calibri"/>
      </w:rPr>
      <w:fldChar w:fldCharType="begin"/>
    </w:r>
    <w:r>
      <w:rPr>
        <w:rStyle w:val="Numrdepagin"/>
        <w:rFonts w:eastAsia="Calibri"/>
      </w:rPr>
      <w:instrText xml:space="preserve">PAGE  </w:instrText>
    </w:r>
    <w:r>
      <w:rPr>
        <w:rStyle w:val="Numrdepagin"/>
        <w:rFonts w:eastAsia="Calibri"/>
      </w:rPr>
      <w:fldChar w:fldCharType="separate"/>
    </w:r>
    <w:r w:rsidR="007C1AAE">
      <w:rPr>
        <w:rStyle w:val="Numrdepagin"/>
        <w:rFonts w:eastAsia="Calibri"/>
        <w:noProof/>
      </w:rPr>
      <w:t>6</w:t>
    </w:r>
    <w:r>
      <w:rPr>
        <w:rStyle w:val="Numrdepagin"/>
        <w:rFonts w:eastAsia="Calibri"/>
      </w:rPr>
      <w:fldChar w:fldCharType="end"/>
    </w:r>
  </w:p>
  <w:p w14:paraId="47918DB3" w14:textId="77777777" w:rsidR="00AF162C" w:rsidRDefault="00AF162C" w:rsidP="00282C76">
    <w:pPr>
      <w:pStyle w:val="Subsol"/>
      <w:ind w:right="360"/>
      <w:jc w:val="right"/>
    </w:pPr>
  </w:p>
  <w:p w14:paraId="35F5D90E" w14:textId="77777777" w:rsidR="00AF162C" w:rsidRDefault="00AF162C" w:rsidP="00282C76">
    <w:pPr>
      <w:pStyle w:val="Antet"/>
    </w:pPr>
    <w:r w:rsidRPr="00850D9E">
      <w:t>SDG</w:t>
    </w:r>
    <w:r>
      <w:t xml:space="preserve"> Indicator</w:t>
    </w:r>
    <w:r w:rsidRPr="00850D9E">
      <w:t xml:space="preserve"> 6.5.1 </w:t>
    </w:r>
    <w:r>
      <w:t>Survey Questionnaire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699BD" w14:textId="77777777" w:rsidR="00CF067D" w:rsidRDefault="00CF067D" w:rsidP="00F53DD0">
      <w:r>
        <w:separator/>
      </w:r>
    </w:p>
  </w:footnote>
  <w:footnote w:type="continuationSeparator" w:id="0">
    <w:p w14:paraId="4B24065B" w14:textId="77777777" w:rsidR="00CF067D" w:rsidRDefault="00CF067D" w:rsidP="00F53DD0">
      <w:r>
        <w:continuationSeparator/>
      </w:r>
    </w:p>
  </w:footnote>
  <w:footnote w:id="1">
    <w:p w14:paraId="3922421C" w14:textId="6FC2B925" w:rsidR="00AF162C" w:rsidRPr="0030398E" w:rsidRDefault="00AF162C">
      <w:pPr>
        <w:pStyle w:val="Textnotdesubsol"/>
        <w:rPr>
          <w:lang w:val="en-US"/>
        </w:rPr>
      </w:pPr>
      <w:r>
        <w:rPr>
          <w:rStyle w:val="Referinnotdesubsol"/>
        </w:rPr>
        <w:footnoteRef/>
      </w:r>
      <w:r w:rsidRPr="0030398E">
        <w:rPr>
          <w:lang w:val="en-US"/>
        </w:rPr>
        <w:t xml:space="preserve"> </w:t>
      </w:r>
      <w:r>
        <w:rPr>
          <w:lang w:val="en-US"/>
        </w:rPr>
        <w:t xml:space="preserve">Prezentată în Raportul din Aprilie 2019, </w:t>
      </w:r>
    </w:p>
  </w:footnote>
  <w:footnote w:id="2">
    <w:p w14:paraId="724EECFB" w14:textId="3A42E2A5" w:rsidR="00AF162C" w:rsidRPr="003B1EA1" w:rsidRDefault="00AF162C">
      <w:pPr>
        <w:pStyle w:val="Textnotdesubsol"/>
        <w:rPr>
          <w:lang w:val="en-US"/>
        </w:rPr>
      </w:pPr>
      <w:r>
        <w:rPr>
          <w:rStyle w:val="Referinnotdesubsol"/>
        </w:rPr>
        <w:footnoteRef/>
      </w:r>
      <w:r w:rsidRPr="003B1EA1">
        <w:rPr>
          <w:lang w:val="en-US"/>
        </w:rPr>
        <w:t xml:space="preserve"> </w:t>
      </w:r>
      <w:r>
        <w:rPr>
          <w:lang w:val="en-US"/>
        </w:rPr>
        <w:t>Conform Wikipedia</w:t>
      </w:r>
    </w:p>
  </w:footnote>
  <w:footnote w:id="3">
    <w:p w14:paraId="58E65DF5" w14:textId="77777777" w:rsidR="00AF162C" w:rsidRPr="00A1731F" w:rsidRDefault="00AF162C" w:rsidP="00EB39CD">
      <w:pPr>
        <w:pStyle w:val="Textnotdesubsol"/>
        <w:rPr>
          <w:lang w:val="en-US"/>
        </w:rPr>
      </w:pPr>
      <w:r>
        <w:rPr>
          <w:rStyle w:val="Referinnotdesubsol"/>
        </w:rPr>
        <w:footnoteRef/>
      </w:r>
      <w:r w:rsidRPr="00EB39CD">
        <w:rPr>
          <w:lang w:val="en-US"/>
        </w:rPr>
        <w:t xml:space="preserve"> </w:t>
      </w:r>
      <w:r>
        <w:rPr>
          <w:lang w:val="en-US"/>
        </w:rPr>
        <w:t xml:space="preserve">It has to be noted a discrepancy with the data of FAO. The project EUWI+ estimates that 28% of the Prut River Basin (total area equals to 27 540km²) covers Moldova. In this case, the surface would be 0.28*27540 = 7 711 km².  </w:t>
      </w:r>
    </w:p>
  </w:footnote>
  <w:footnote w:id="4">
    <w:p w14:paraId="224A6EE8" w14:textId="77777777" w:rsidR="00AF162C" w:rsidRPr="00346AF8" w:rsidRDefault="00AF162C" w:rsidP="00282C76">
      <w:pPr>
        <w:pStyle w:val="Textnotdesubsol"/>
        <w:rPr>
          <w:lang w:val="en-US"/>
        </w:rPr>
      </w:pPr>
      <w:r w:rsidRPr="00DB23C9">
        <w:rPr>
          <w:rStyle w:val="Referinnotdesubsol"/>
          <w:rFonts w:eastAsia="Calibri"/>
        </w:rPr>
        <w:footnoteRef/>
      </w:r>
      <w:r w:rsidRPr="00346AF8">
        <w:rPr>
          <w:lang w:val="en-US"/>
        </w:rPr>
        <w:t xml:space="preserve"> This is being done as part of the GEMI initiative, coordinated by UN-Water, for monitoring and reporting of SDG targets 6.3 - 6.6, 6a and 6b. Support is provided in close collaboration with a number of UN-Water members and partners.</w:t>
      </w:r>
    </w:p>
  </w:footnote>
  <w:footnote w:id="5">
    <w:p w14:paraId="78E95AF2" w14:textId="652C8199" w:rsidR="00AF162C" w:rsidRPr="00D6667E" w:rsidRDefault="00AF162C" w:rsidP="00282C76">
      <w:pPr>
        <w:pStyle w:val="Textnotdesubsol"/>
        <w:rPr>
          <w:lang w:val="en-US"/>
        </w:rPr>
      </w:pPr>
      <w:r>
        <w:rPr>
          <w:rStyle w:val="Referinnotdesubsol"/>
          <w:rFonts w:eastAsia="Calibri"/>
        </w:rPr>
        <w:footnoteRef/>
      </w:r>
      <w:r w:rsidRPr="00346AF8">
        <w:rPr>
          <w:lang w:val="en-US"/>
        </w:rPr>
        <w:t xml:space="preserve"> </w:t>
      </w:r>
      <w:r>
        <w:rPr>
          <w:lang w:val="en-US"/>
        </w:rPr>
        <w:t>Nivelul sub-național</w:t>
      </w:r>
      <w:r w:rsidRPr="0097413D">
        <w:rPr>
          <w:lang w:val="en-US"/>
        </w:rPr>
        <w:t xml:space="preserve"> includ</w:t>
      </w:r>
      <w:r>
        <w:rPr>
          <w:lang w:val="en-US"/>
        </w:rPr>
        <w:t>e</w:t>
      </w:r>
      <w:r w:rsidRPr="0097413D">
        <w:rPr>
          <w:lang w:val="en-US"/>
        </w:rPr>
        <w:t xml:space="preserve"> jurisdicții care nu sunt la nivel național, cum ar fi: state, provincii, județe, regiuni sau departamente</w:t>
      </w:r>
      <w:r>
        <w:rPr>
          <w:lang w:val="en-US"/>
        </w:rPr>
        <w:t xml:space="preserve">. </w:t>
      </w:r>
    </w:p>
  </w:footnote>
  <w:footnote w:id="6">
    <w:p w14:paraId="2402E4D8" w14:textId="26772F90" w:rsidR="00AF162C" w:rsidRPr="00346AF8" w:rsidRDefault="00AF162C" w:rsidP="00655FF5">
      <w:pPr>
        <w:pStyle w:val="Textnotdesubsol"/>
        <w:rPr>
          <w:i/>
          <w:lang w:val="en-US"/>
        </w:rPr>
      </w:pPr>
      <w:r w:rsidRPr="00DB23C9">
        <w:rPr>
          <w:rStyle w:val="Referinnotdesubsol"/>
          <w:rFonts w:eastAsia="Calibri"/>
        </w:rPr>
        <w:footnoteRef/>
      </w:r>
      <w:r w:rsidRPr="00346AF8">
        <w:rPr>
          <w:lang w:val="en-US"/>
        </w:rPr>
        <w:t xml:space="preserve"> </w:t>
      </w:r>
      <w:r w:rsidRPr="00655FF5">
        <w:rPr>
          <w:lang w:val="en-US"/>
        </w:rPr>
        <w:t xml:space="preserve">La nivel de bazin / acvifer, vă rugăm să includeți doar cele mai importante bazine fluviale, bazine lacustre și acvifere pentru furnizarea apei sau </w:t>
      </w:r>
      <w:r>
        <w:rPr>
          <w:lang w:val="en-US"/>
        </w:rPr>
        <w:t>alte scopuri</w:t>
      </w:r>
      <w:r w:rsidRPr="00655FF5">
        <w:rPr>
          <w:lang w:val="en-US"/>
        </w:rPr>
        <w:t>. Această întrebare se referă doar la aceste bazine / acvifere. Este posibil ca aceste bazine / acvifere să treacă granițele administrative, inclusiv granițele de stat / provinciale pentru țările federale. Bazinele pot, de asemenea, să treacă granițele naționale, dar această întrebare se referă la gestionarea porțiunilor de bazine din fiecare țară. Întrebarea 1.2c se referă în special la aranjamentele transfrontaliere pentru bazine / acvifere împărțite de țări.</w:t>
      </w:r>
    </w:p>
  </w:footnote>
  <w:footnote w:id="7">
    <w:p w14:paraId="29A743FD" w14:textId="5EEF5AEE" w:rsidR="00AF162C" w:rsidRPr="00AA7BF8" w:rsidRDefault="00AF162C" w:rsidP="00282C76">
      <w:pPr>
        <w:pStyle w:val="Textnotdesubsol"/>
        <w:rPr>
          <w:lang w:val="en-US"/>
        </w:rPr>
      </w:pPr>
      <w:r>
        <w:rPr>
          <w:rStyle w:val="Referinnotdesubsol"/>
          <w:rFonts w:eastAsia="Calibri"/>
        </w:rPr>
        <w:footnoteRef/>
      </w:r>
      <w:r w:rsidRPr="00346AF8">
        <w:rPr>
          <w:lang w:val="en-US"/>
        </w:rPr>
        <w:t xml:space="preserve"> </w:t>
      </w:r>
      <w:r w:rsidRPr="001D3515">
        <w:rPr>
          <w:lang w:val="en-US"/>
        </w:rPr>
        <w:t xml:space="preserve">Un </w:t>
      </w:r>
      <w:r>
        <w:rPr>
          <w:lang w:val="en-US"/>
        </w:rPr>
        <w:t>acord</w:t>
      </w:r>
      <w:r w:rsidRPr="001D3515">
        <w:rPr>
          <w:lang w:val="en-US"/>
        </w:rPr>
        <w:t xml:space="preserve"> poate fi un tratat, convenție, acord bilateral sau multilateral (de exemplu, memorandum de înțelegere) între țările riverane privind gestionarea unui bazin / acvifer transfrontalier. Se referă numai la bazine / acvifere internaționale. Aranjamentele pot fi interstatale, interguvernamentale, interministeriale, interagențiale sau între autoritățile regionale</w:t>
      </w:r>
      <w:r w:rsidRPr="00FA03C0">
        <w:rPr>
          <w:lang w:val="en-US"/>
        </w:rPr>
        <w:t>.</w:t>
      </w:r>
    </w:p>
  </w:footnote>
  <w:footnote w:id="8">
    <w:p w14:paraId="7C3AFBAC" w14:textId="300ECF88" w:rsidR="00AF162C" w:rsidRPr="00346AF8" w:rsidRDefault="00AF162C" w:rsidP="00811F93">
      <w:pPr>
        <w:pStyle w:val="Textnotdesubsol"/>
        <w:rPr>
          <w:lang w:val="en-US"/>
        </w:rPr>
      </w:pPr>
      <w:r w:rsidRPr="005B673B">
        <w:rPr>
          <w:rStyle w:val="Referinnotdesubsol"/>
          <w:rFonts w:eastAsia="Calibri"/>
        </w:rPr>
        <w:footnoteRef/>
      </w:r>
      <w:r w:rsidRPr="00346AF8">
        <w:rPr>
          <w:rStyle w:val="Referinnotdesubsol"/>
          <w:rFonts w:eastAsia="Calibri"/>
          <w:lang w:val="en-US"/>
        </w:rPr>
        <w:t xml:space="preserve"> </w:t>
      </w:r>
      <w:r w:rsidRPr="00346AF8">
        <w:rPr>
          <w:lang w:val="en-US"/>
        </w:rPr>
        <w:t>‘</w:t>
      </w:r>
      <w:r w:rsidRPr="00066D7F">
        <w:rPr>
          <w:lang w:val="en-US"/>
        </w:rPr>
        <w:t xml:space="preserve">Capacitatea de punere în aplicare „în acest context este aceea că autoritățile responsabile ar trebui să fie adaptate la complexitatea provocărilor </w:t>
      </w:r>
      <w:r>
        <w:rPr>
          <w:lang w:val="en-US"/>
        </w:rPr>
        <w:t>sectorului de</w:t>
      </w:r>
      <w:r w:rsidRPr="00066D7F">
        <w:rPr>
          <w:lang w:val="en-US"/>
        </w:rPr>
        <w:t xml:space="preserve"> apă care trebuie îndeplinite și să aibă cunoștințele și abilitățile tehnice necesare, inclusiv planificarea, elaborarea regulilor, gestionarea proiectelor, finanțele, bugetarea, colectarea datelor și monitorizare, gestionarea și evaluarea riscurilor. Dincolo de a avea capacitatea de implementare</w:t>
      </w:r>
      <w:r>
        <w:rPr>
          <w:lang w:val="en-US"/>
        </w:rPr>
        <w:t xml:space="preserve"> </w:t>
      </w:r>
      <w:r w:rsidRPr="00066D7F">
        <w:rPr>
          <w:lang w:val="en-US"/>
        </w:rPr>
        <w:t>a activităților enumerate în praguri, autoritățile trebuie, de asemenea, să conducă implementarea acestor activități.</w:t>
      </w:r>
    </w:p>
  </w:footnote>
  <w:footnote w:id="9">
    <w:p w14:paraId="0C709E25" w14:textId="63864AFB" w:rsidR="00AF162C" w:rsidRPr="00346AF8" w:rsidRDefault="00AF162C" w:rsidP="00811F93">
      <w:pPr>
        <w:pStyle w:val="Textnotdesubsol"/>
        <w:rPr>
          <w:lang w:val="en-US"/>
        </w:rPr>
      </w:pPr>
      <w:r w:rsidRPr="005B673B">
        <w:rPr>
          <w:rStyle w:val="Referinnotdesubsol"/>
          <w:rFonts w:eastAsia="Calibri"/>
        </w:rPr>
        <w:footnoteRef/>
      </w:r>
      <w:r w:rsidRPr="00346AF8">
        <w:rPr>
          <w:rStyle w:val="Referinnotdesubsol"/>
          <w:rFonts w:eastAsia="Calibri"/>
          <w:lang w:val="en-US"/>
        </w:rPr>
        <w:t xml:space="preserve"> </w:t>
      </w:r>
      <w:r w:rsidRPr="00C668CB">
        <w:rPr>
          <w:lang w:val="en-US"/>
        </w:rPr>
        <w:t>„Autoritățile guvernamentale” ar putea fi un minister sau ministere sau alte organizații / instituții / agenții / organisme cu mandat și finanțare de la guvern.</w:t>
      </w:r>
      <w:r w:rsidRPr="00346AF8">
        <w:rPr>
          <w:lang w:val="en-US"/>
        </w:rPr>
        <w:t xml:space="preserve"> </w:t>
      </w:r>
    </w:p>
  </w:footnote>
  <w:footnote w:id="10">
    <w:p w14:paraId="2F93C339" w14:textId="5569F604" w:rsidR="00AF162C" w:rsidRPr="00346AF8" w:rsidRDefault="00AF162C" w:rsidP="00282C76">
      <w:pPr>
        <w:pStyle w:val="Textnotdesubsol"/>
        <w:rPr>
          <w:lang w:val="en-US"/>
        </w:rPr>
      </w:pPr>
      <w:r>
        <w:rPr>
          <w:rStyle w:val="Referinnotdesubsol"/>
          <w:rFonts w:eastAsia="Calibri"/>
        </w:rPr>
        <w:footnoteRef/>
      </w:r>
      <w:r w:rsidRPr="00346AF8">
        <w:rPr>
          <w:rStyle w:val="Referinnotdesubsol"/>
          <w:rFonts w:eastAsia="Calibri"/>
          <w:lang w:val="en-US"/>
        </w:rPr>
        <w:t xml:space="preserve"> </w:t>
      </w:r>
      <w:r w:rsidRPr="004F0186">
        <w:rPr>
          <w:lang w:val="en-US"/>
        </w:rPr>
        <w:t>Se referă la coordonarea dintre autoritățil</w:t>
      </w:r>
      <w:r>
        <w:rPr>
          <w:lang w:val="en-US"/>
        </w:rPr>
        <w:t>e guvernamentale responsabile de</w:t>
      </w:r>
      <w:r w:rsidRPr="004F0186">
        <w:rPr>
          <w:lang w:val="en-US"/>
        </w:rPr>
        <w:t xml:space="preserve"> gestionarea apei și cei responsabili pentru alte sectoare (cum ar fi agricultura, energia, clima, mediul etc.) care sunt dependente de apă sau</w:t>
      </w:r>
      <w:r>
        <w:rPr>
          <w:lang w:val="en-US"/>
        </w:rPr>
        <w:t xml:space="preserve"> au impact</w:t>
      </w:r>
      <w:r w:rsidRPr="004F0186">
        <w:rPr>
          <w:lang w:val="en-US"/>
        </w:rPr>
        <w:t xml:space="preserve"> asupra apei. De asemenea, ar trebui optimizată coordonarea dintre apele subterane și dezvoltarea / gestionarea apelor de suprafață. Sectoarele relevante ar trebui luate în considerare în funcție de importanța lor pentru țară.</w:t>
      </w:r>
    </w:p>
  </w:footnote>
  <w:footnote w:id="11">
    <w:p w14:paraId="6D7D0B6C" w14:textId="77777777" w:rsidR="00AF162C" w:rsidRPr="00346AF8" w:rsidRDefault="00AF162C" w:rsidP="00886127">
      <w:pPr>
        <w:pStyle w:val="Textnotdesubsol"/>
        <w:rPr>
          <w:lang w:val="en-US"/>
        </w:rPr>
      </w:pPr>
      <w:r w:rsidRPr="00DB23C9">
        <w:rPr>
          <w:rStyle w:val="Referinnotdesubsol"/>
          <w:rFonts w:eastAsia="Calibri"/>
        </w:rPr>
        <w:footnoteRef/>
      </w:r>
      <w:r w:rsidRPr="00346AF8">
        <w:rPr>
          <w:lang w:val="en-US"/>
        </w:rPr>
        <w:t xml:space="preserve"> Stakeholder </w:t>
      </w:r>
      <w:r w:rsidRPr="00346AF8">
        <w:rPr>
          <w:bCs/>
          <w:lang w:val="en-US"/>
        </w:rPr>
        <w:t xml:space="preserve">includes all interested parties who are, or may be, affected by any water resources issue or intervention. It </w:t>
      </w:r>
      <w:r w:rsidRPr="00346AF8">
        <w:rPr>
          <w:lang w:val="en-US"/>
        </w:rPr>
        <w:t>includes organizations, institutions, academia, civil society and individuals.</w:t>
      </w:r>
    </w:p>
  </w:footnote>
  <w:footnote w:id="12">
    <w:p w14:paraId="0D0243D0" w14:textId="77777777" w:rsidR="00AF162C" w:rsidRPr="00346AF8" w:rsidRDefault="00AF162C" w:rsidP="00282C76">
      <w:pPr>
        <w:pStyle w:val="Textnotdesubsol"/>
        <w:rPr>
          <w:lang w:val="en-US"/>
        </w:rPr>
      </w:pPr>
      <w:r w:rsidRPr="00DB23C9">
        <w:rPr>
          <w:rStyle w:val="Referinnotdesubsol"/>
          <w:rFonts w:eastAsia="Calibri"/>
        </w:rPr>
        <w:footnoteRef/>
      </w:r>
      <w:r w:rsidRPr="00346AF8">
        <w:rPr>
          <w:lang w:val="en-US"/>
        </w:rPr>
        <w:t xml:space="preserve"> Business includes private for-profit groups. It does not include government or civil society.</w:t>
      </w:r>
    </w:p>
  </w:footnote>
  <w:footnote w:id="13">
    <w:p w14:paraId="2AF030CB" w14:textId="458C4D16" w:rsidR="00AF162C" w:rsidRPr="00346AF8" w:rsidRDefault="00AF162C" w:rsidP="008E65F4">
      <w:pPr>
        <w:pStyle w:val="Textnotdesubsol"/>
        <w:rPr>
          <w:lang w:val="en-US"/>
        </w:rPr>
      </w:pPr>
      <w:r>
        <w:rPr>
          <w:rStyle w:val="Referinnotdesubsol"/>
          <w:rFonts w:eastAsia="Calibri"/>
        </w:rPr>
        <w:footnoteRef/>
      </w:r>
      <w:r w:rsidRPr="00346AF8">
        <w:rPr>
          <w:lang w:val="en-US"/>
        </w:rPr>
        <w:t xml:space="preserve"> </w:t>
      </w:r>
      <w:r w:rsidRPr="008E65F4">
        <w:rPr>
          <w:lang w:val="en-US"/>
        </w:rPr>
        <w:t>Obiectivele specifice genului la nivel național pot include: 1) Prezența responsabilității ministeriale desemnate pentru gen</w:t>
      </w:r>
      <w:r>
        <w:rPr>
          <w:lang w:val="en-US"/>
        </w:rPr>
        <w:t>der</w:t>
      </w:r>
      <w:r w:rsidRPr="008E65F4">
        <w:rPr>
          <w:lang w:val="en-US"/>
        </w:rPr>
        <w:t xml:space="preserve"> în </w:t>
      </w:r>
      <w:r>
        <w:rPr>
          <w:lang w:val="en-US"/>
        </w:rPr>
        <w:t>domeniul</w:t>
      </w:r>
      <w:r w:rsidRPr="008E65F4">
        <w:rPr>
          <w:lang w:val="en-US"/>
        </w:rPr>
        <w:t xml:space="preserve"> politicil</w:t>
      </w:r>
      <w:r>
        <w:rPr>
          <w:lang w:val="en-US"/>
        </w:rPr>
        <w:t>or</w:t>
      </w:r>
      <w:r w:rsidRPr="008E65F4">
        <w:rPr>
          <w:lang w:val="en-US"/>
        </w:rPr>
        <w:t xml:space="preserve"> în domeniul apelor.</w:t>
      </w:r>
      <w:r>
        <w:rPr>
          <w:lang w:val="en-US"/>
        </w:rPr>
        <w:t xml:space="preserve"> Prezența reprezentantului ministerului ce gestionează</w:t>
      </w:r>
      <w:r w:rsidRPr="008E65F4">
        <w:rPr>
          <w:lang w:val="en-US"/>
        </w:rPr>
        <w:t xml:space="preserve"> </w:t>
      </w:r>
      <w:r>
        <w:rPr>
          <w:lang w:val="en-US"/>
        </w:rPr>
        <w:t>resursele de</w:t>
      </w:r>
      <w:r w:rsidRPr="008E65F4">
        <w:rPr>
          <w:lang w:val="en-US"/>
        </w:rPr>
        <w:t xml:space="preserve"> apă în cadrul ministerului egalității de gen sau al agenției desemnate pentru gen</w:t>
      </w:r>
      <w:r>
        <w:rPr>
          <w:lang w:val="en-US"/>
        </w:rPr>
        <w:t>der</w:t>
      </w:r>
      <w:r w:rsidRPr="008E65F4">
        <w:rPr>
          <w:lang w:val="en-US"/>
        </w:rPr>
        <w:t>; 2) Paritatea de gen a participanților de sex masculin și feminin la reuniunile autorităților naționale de luare a deciziilor (numărând femeile și bărbații care participă la întâlniri); și 3) Prezența obiectivelor și angajamentelor specifice genului (sau strategiilor de gen) în strategiile naționale, planurile naționale și legile naționale privind politica națională în domeniul apei.</w:t>
      </w:r>
      <w:r>
        <w:rPr>
          <w:lang w:val="en-US"/>
        </w:rPr>
        <w:t xml:space="preserve"> </w:t>
      </w:r>
      <w:r w:rsidRPr="008E65F4">
        <w:rPr>
          <w:lang w:val="en-US"/>
        </w:rPr>
        <w:t xml:space="preserve">Sursa: adaptat din WWAP 2015 „Chestionarul pentru colectarea datelor privind apa cu dezagregare de sex” </w:t>
      </w:r>
      <w:hyperlink r:id="rId1" w:history="1">
        <w:r w:rsidRPr="00724A91">
          <w:rPr>
            <w:rStyle w:val="Hyperlink"/>
            <w:rFonts w:eastAsia="Calibri"/>
            <w:lang w:val="en-US"/>
          </w:rPr>
          <w:t>http://unesdoc.unesco.org/images/0023/002345/234514E.pdf</w:t>
        </w:r>
      </w:hyperlink>
    </w:p>
  </w:footnote>
  <w:footnote w:id="14">
    <w:p w14:paraId="54BB71B0" w14:textId="6EDCED57" w:rsidR="00AF162C" w:rsidRPr="001A0E4C" w:rsidRDefault="00AF162C" w:rsidP="004A2EF8">
      <w:pPr>
        <w:pStyle w:val="Textnotdesubsol"/>
        <w:rPr>
          <w:lang w:val="en-US"/>
        </w:rPr>
      </w:pPr>
      <w:r>
        <w:rPr>
          <w:rStyle w:val="Referinnotdesubsol"/>
          <w:rFonts w:eastAsia="Calibri"/>
        </w:rPr>
        <w:footnoteRef/>
      </w:r>
      <w:r w:rsidRPr="00346AF8">
        <w:rPr>
          <w:lang w:val="en-US"/>
        </w:rPr>
        <w:t xml:space="preserve"> </w:t>
      </w:r>
      <w:r>
        <w:rPr>
          <w:lang w:val="en-US"/>
        </w:rPr>
        <w:t>Dezvoltarea capacității MIRA</w:t>
      </w:r>
      <w:r w:rsidRPr="004A2EF8">
        <w:rPr>
          <w:lang w:val="en-US"/>
        </w:rPr>
        <w:t xml:space="preserve">: se referă la îmbunătățirea competențelor, instrumentelor, resurselor și stimulentelor pentru persoane și instituții de la toate nivelurile, pentru a îmbunătăți implementarea </w:t>
      </w:r>
      <w:r>
        <w:rPr>
          <w:lang w:val="en-US"/>
        </w:rPr>
        <w:t>MIRA</w:t>
      </w:r>
      <w:r w:rsidRPr="004A2EF8">
        <w:rPr>
          <w:lang w:val="en-US"/>
        </w:rPr>
        <w:t xml:space="preserve">. Evaluările nevoilor de capacitate sunt esențiale pentru dezvoltarea eficientă și rentabilă a capacității. Programele de dezvoltare a capacității ar trebui să ia în considerare echilibrul de gen și grupurile defavorizate / minoritare în ceea ce privește participarea și conștientizarea. Dezvoltarea capacității este relevantă pentru multe grupuri, inclusiv: administrația locală și centrală, profesioniștii în domeniul apelor din toate domeniile - atât organizațiile publice și private ale apei, societatea civilă, cât și organizațiile de reglementare. În acest caz, dezvoltarea capacității poate include, de asemenea, educația primară, secundară și terțiară și cercetarea academică cu privire la </w:t>
      </w:r>
      <w:r>
        <w:rPr>
          <w:lang w:val="en-US"/>
        </w:rPr>
        <w:t>MIRA</w:t>
      </w:r>
      <w:r w:rsidRPr="004A2EF8">
        <w:rPr>
          <w:lang w:val="en-US"/>
        </w:rPr>
        <w:t>.</w:t>
      </w:r>
    </w:p>
  </w:footnote>
  <w:footnote w:id="15">
    <w:p w14:paraId="4943D49B" w14:textId="432F64DE" w:rsidR="00AF162C" w:rsidRPr="00346AF8" w:rsidRDefault="00AF162C" w:rsidP="003D5967">
      <w:pPr>
        <w:pStyle w:val="Textnotdesubsol"/>
        <w:rPr>
          <w:lang w:val="en-US"/>
        </w:rPr>
      </w:pPr>
      <w:r w:rsidRPr="00DB23C9">
        <w:rPr>
          <w:rStyle w:val="Referinnotdesubsol"/>
          <w:rFonts w:eastAsia="Calibri"/>
        </w:rPr>
        <w:footnoteRef/>
      </w:r>
      <w:r w:rsidRPr="00346AF8">
        <w:rPr>
          <w:lang w:val="en-US"/>
        </w:rPr>
        <w:t xml:space="preserve"> </w:t>
      </w:r>
      <w:r>
        <w:rPr>
          <w:lang w:val="en-US"/>
        </w:rPr>
        <w:t>Ar putea fi organizați</w:t>
      </w:r>
      <w:r w:rsidRPr="00436D84">
        <w:rPr>
          <w:lang w:val="en-US"/>
        </w:rPr>
        <w:t>a, comitetul, mecanismul interministerial sau alte mijloace de colaborare pentru gestionarea resurselor de apă la nivel de bazin</w:t>
      </w:r>
      <w:r w:rsidRPr="00346AF8">
        <w:rPr>
          <w:lang w:val="en-US"/>
        </w:rPr>
        <w:t xml:space="preserve">. </w:t>
      </w:r>
    </w:p>
  </w:footnote>
  <w:footnote w:id="16">
    <w:p w14:paraId="4A835C1A" w14:textId="01E23E4C" w:rsidR="00AF162C" w:rsidRPr="00346AF8" w:rsidRDefault="00AF162C" w:rsidP="003D5967">
      <w:pPr>
        <w:pStyle w:val="Textnotdesubsol"/>
        <w:rPr>
          <w:i/>
          <w:lang w:val="en-US"/>
        </w:rPr>
      </w:pPr>
      <w:r w:rsidRPr="00724A91">
        <w:rPr>
          <w:rStyle w:val="Referinnotdesubsol"/>
          <w:rFonts w:eastAsia="Calibri"/>
        </w:rPr>
        <w:footnoteRef/>
      </w:r>
      <w:r w:rsidRPr="00346AF8">
        <w:rPr>
          <w:lang w:val="en-US"/>
        </w:rPr>
        <w:t xml:space="preserve"> </w:t>
      </w:r>
      <w:r w:rsidRPr="00980ADA">
        <w:rPr>
          <w:lang w:val="en-US"/>
        </w:rPr>
        <w:t xml:space="preserve">La nivel de bazin / acvifer, vă rugăm să includeți doar bazinele fluviale, bazinele lacurilor și acviferele </w:t>
      </w:r>
      <w:r>
        <w:rPr>
          <w:lang w:val="en-US"/>
        </w:rPr>
        <w:t xml:space="preserve">valorificate </w:t>
      </w:r>
      <w:r w:rsidRPr="00980ADA">
        <w:rPr>
          <w:lang w:val="en-US"/>
        </w:rPr>
        <w:t xml:space="preserve">pentru furnizarea apei sau </w:t>
      </w:r>
      <w:r>
        <w:rPr>
          <w:lang w:val="en-US"/>
        </w:rPr>
        <w:t>pentru alte activități</w:t>
      </w:r>
      <w:r w:rsidRPr="00980ADA">
        <w:rPr>
          <w:lang w:val="en-US"/>
        </w:rPr>
        <w:t>. Această întrebare se referă doar la aceste bazine / acvifere. Aceste bazine / acvifere sunt probabil granițe trans-administrative, inclusiv frontierele de stat / provinciale pentru țările federale. Bazinele pot, de asemenea, să treacă granițele naționale, dar această întrebare se referă la gestionarea porțiunilor de bazine din fiecare țară. Întrebarea 2.2e se referă în mod special la gestionarea transfrontalieră a bazinelor / acviferelor partajate de țări</w:t>
      </w:r>
      <w:r w:rsidRPr="00346AF8">
        <w:rPr>
          <w:lang w:val="en-US"/>
        </w:rPr>
        <w:t xml:space="preserve">. </w:t>
      </w:r>
    </w:p>
  </w:footnote>
  <w:footnote w:id="17">
    <w:p w14:paraId="3A738F08" w14:textId="60FA7C54" w:rsidR="00AF162C" w:rsidRPr="00346AF8" w:rsidRDefault="00AF162C" w:rsidP="00282C76">
      <w:pPr>
        <w:pStyle w:val="Textnotdesubsol"/>
        <w:rPr>
          <w:lang w:val="en-US"/>
        </w:rPr>
      </w:pPr>
      <w:r w:rsidRPr="00DB23C9">
        <w:rPr>
          <w:rStyle w:val="Referinnotdesubsol"/>
          <w:rFonts w:eastAsia="Calibri"/>
        </w:rPr>
        <w:footnoteRef/>
      </w:r>
      <w:r w:rsidRPr="00346AF8">
        <w:rPr>
          <w:lang w:val="en-US"/>
        </w:rPr>
        <w:t xml:space="preserve"> </w:t>
      </w:r>
      <w:r w:rsidRPr="004439A9">
        <w:rPr>
          <w:lang w:val="en-US"/>
        </w:rPr>
        <w:t xml:space="preserve">Părțile interesate includ toate părțile interesate care sunt sau pot fi afectate de orice problemă sau intervenție </w:t>
      </w:r>
      <w:r>
        <w:rPr>
          <w:lang w:val="en-US"/>
        </w:rPr>
        <w:t>în domeniul</w:t>
      </w:r>
      <w:r w:rsidRPr="004439A9">
        <w:rPr>
          <w:lang w:val="en-US"/>
        </w:rPr>
        <w:t xml:space="preserve"> resurselor de apă. Acesta include organizații, instituții, mediul academic, societatea civilă și persoane fizice</w:t>
      </w:r>
      <w:r w:rsidRPr="00346AF8">
        <w:rPr>
          <w:lang w:val="en-US"/>
        </w:rPr>
        <w:t xml:space="preserve">. </w:t>
      </w:r>
    </w:p>
  </w:footnote>
  <w:footnote w:id="18">
    <w:p w14:paraId="7E4308E2" w14:textId="450C1AD9" w:rsidR="00AF162C" w:rsidRPr="00346AF8" w:rsidRDefault="00AF162C" w:rsidP="00282C76">
      <w:pPr>
        <w:pStyle w:val="Textnotdesubsol"/>
        <w:rPr>
          <w:lang w:val="en-US"/>
        </w:rPr>
      </w:pPr>
      <w:r>
        <w:rPr>
          <w:rStyle w:val="Referinnotdesubsol"/>
          <w:rFonts w:eastAsia="Calibri"/>
        </w:rPr>
        <w:footnoteRef/>
      </w:r>
      <w:r w:rsidRPr="00346AF8">
        <w:rPr>
          <w:lang w:val="en-US"/>
        </w:rPr>
        <w:t xml:space="preserve"> </w:t>
      </w:r>
      <w:r w:rsidRPr="00890050">
        <w:rPr>
          <w:lang w:val="en-US"/>
        </w:rPr>
        <w:t xml:space="preserve">Exemple de „nivel local” includ nivelul municipal (de exemplu </w:t>
      </w:r>
      <w:r>
        <w:rPr>
          <w:lang w:val="en-US"/>
        </w:rPr>
        <w:t>municipii</w:t>
      </w:r>
      <w:r w:rsidRPr="00890050">
        <w:rPr>
          <w:lang w:val="en-US"/>
        </w:rPr>
        <w:t xml:space="preserve">, orașe și sate), nivel comunitar, nivel </w:t>
      </w:r>
      <w:r>
        <w:rPr>
          <w:lang w:val="en-US"/>
        </w:rPr>
        <w:t xml:space="preserve">de </w:t>
      </w:r>
      <w:r w:rsidRPr="00890050">
        <w:rPr>
          <w:lang w:val="en-US"/>
        </w:rPr>
        <w:t>bazin / afluent / acvifer / delta și asociații de utilizatori de apă</w:t>
      </w:r>
      <w:r w:rsidRPr="00346AF8">
        <w:rPr>
          <w:lang w:val="en-US"/>
        </w:rPr>
        <w:t xml:space="preserve">. </w:t>
      </w:r>
    </w:p>
  </w:footnote>
  <w:footnote w:id="19">
    <w:p w14:paraId="6CB8C447" w14:textId="77777777" w:rsidR="00AF162C" w:rsidRPr="00ED3B30" w:rsidRDefault="00AF162C" w:rsidP="00282C76">
      <w:pPr>
        <w:pStyle w:val="Textnotdesubsol"/>
        <w:rPr>
          <w:lang w:val="en-US"/>
        </w:rPr>
      </w:pPr>
      <w:r>
        <w:rPr>
          <w:rStyle w:val="Referinnotdesubsol"/>
          <w:rFonts w:eastAsia="Calibri"/>
        </w:rPr>
        <w:footnoteRef/>
      </w:r>
      <w:r w:rsidRPr="00346AF8">
        <w:rPr>
          <w:lang w:val="en-US"/>
        </w:rPr>
        <w:t xml:space="preserve"> Gender-specific objectives at sub-national level can include: 1) Proportion of seats held by male and female in local water authorities’ executive boards; 2) Gender Parity of M/F participation in meetings of sub-national decision-making authorities (counting the number of women and men participating in meetings); 3) The presence of gender strategy in local plans and local implementation policies. Source: adapted from WWAP 2015 “Questionnaire for collecting sex-disaggregated water data”</w:t>
      </w:r>
      <w:r w:rsidRPr="00346AF8">
        <w:rPr>
          <w:lang w:val="en-US"/>
        </w:rPr>
        <w:br/>
      </w:r>
      <w:hyperlink r:id="rId2" w:history="1">
        <w:r w:rsidRPr="00150CF0">
          <w:rPr>
            <w:rStyle w:val="Hyperlink"/>
            <w:rFonts w:eastAsia="Calibri"/>
            <w:lang w:val="en-US"/>
          </w:rPr>
          <w:t>http://unesdoc.unesco.org/images/0023/002345/234514E.pdf</w:t>
        </w:r>
      </w:hyperlink>
      <w:r>
        <w:rPr>
          <w:lang w:val="en-US"/>
        </w:rPr>
        <w:t xml:space="preserve"> </w:t>
      </w:r>
    </w:p>
  </w:footnote>
  <w:footnote w:id="20">
    <w:p w14:paraId="074ED381" w14:textId="3B5506FC" w:rsidR="00AF162C" w:rsidRPr="00346AF8" w:rsidRDefault="00AF162C" w:rsidP="00282C76">
      <w:pPr>
        <w:pStyle w:val="Textnotdesubsol"/>
        <w:rPr>
          <w:lang w:val="en-US"/>
        </w:rPr>
      </w:pPr>
      <w:r w:rsidRPr="00DB23C9">
        <w:rPr>
          <w:rStyle w:val="Referinnotdesubsol"/>
          <w:rFonts w:eastAsia="Calibri"/>
        </w:rPr>
        <w:footnoteRef/>
      </w:r>
      <w:r w:rsidRPr="00346AF8">
        <w:rPr>
          <w:lang w:val="en-US"/>
        </w:rPr>
        <w:t xml:space="preserve"> </w:t>
      </w:r>
      <w:r w:rsidRPr="004D7E79">
        <w:rPr>
          <w:lang w:val="en-US"/>
        </w:rPr>
        <w:t xml:space="preserve">Obiective specifice genului la nivel transfrontalier: 1) Prezența unei strategii specifice de gen în acordurile transfrontaliere, în alte aranjamente transfrontaliere, în planurile lor de implementare și în toate evaluările de impact transfrontalier în apă; 2) Paritatea de gen a participanților de sex masculin și feminin la reuniunile autorităților transfrontaliere de luare a deciziilor (numărarea numărului de femei și bărbați care participă la întâlniri. Sursa: adaptat din WWAP 2015 „Chestionar pentru colectarea datelor despre apă cu dezagregare de </w:t>
      </w:r>
      <w:r>
        <w:rPr>
          <w:lang w:val="en-US"/>
        </w:rPr>
        <w:t>gen</w:t>
      </w:r>
      <w:r w:rsidRPr="004D7E79">
        <w:rPr>
          <w:lang w:val="en-US"/>
        </w:rPr>
        <w:t>”)</w:t>
      </w:r>
      <w:hyperlink r:id="rId3" w:history="1">
        <w:r w:rsidRPr="00150CF0">
          <w:rPr>
            <w:rStyle w:val="Hyperlink"/>
            <w:rFonts w:eastAsia="Calibri"/>
            <w:lang w:val="en-US"/>
          </w:rPr>
          <w:t>http://unesdoc.unesco.org/images/0023/002345/234514E.pdf</w:t>
        </w:r>
      </w:hyperlink>
    </w:p>
  </w:footnote>
  <w:footnote w:id="21">
    <w:p w14:paraId="7614AB24" w14:textId="401F020F" w:rsidR="00AF162C" w:rsidRPr="00ED3B30" w:rsidRDefault="00AF162C" w:rsidP="00282C76">
      <w:pPr>
        <w:pStyle w:val="Textnotdesubsol"/>
        <w:rPr>
          <w:lang w:val="en-US"/>
        </w:rPr>
      </w:pPr>
      <w:r>
        <w:rPr>
          <w:rStyle w:val="Referinnotdesubsol"/>
          <w:rFonts w:eastAsia="Calibri"/>
        </w:rPr>
        <w:footnoteRef/>
      </w:r>
      <w:r w:rsidRPr="00346AF8">
        <w:rPr>
          <w:lang w:val="en-US"/>
        </w:rPr>
        <w:t xml:space="preserve"> </w:t>
      </w:r>
      <w:r w:rsidRPr="004D7E79">
        <w:rPr>
          <w:lang w:val="en-US"/>
        </w:rPr>
        <w:t>Un cadru organizațional poate include existența unui organism comun, a unui mecanism comun sau a unei comisii pentru cooperare transfrontalieră. Se referă numai la b</w:t>
      </w:r>
      <w:r>
        <w:rPr>
          <w:lang w:val="en-US"/>
        </w:rPr>
        <w:t>azine / acvifere internaționale</w:t>
      </w:r>
      <w:r w:rsidRPr="00346AF8">
        <w:rPr>
          <w:lang w:val="en-US"/>
        </w:rPr>
        <w:t>.</w:t>
      </w:r>
    </w:p>
  </w:footnote>
  <w:footnote w:id="22">
    <w:p w14:paraId="1E28C971" w14:textId="424F1CB9" w:rsidR="00AF162C" w:rsidRPr="003021F0" w:rsidRDefault="00AF162C" w:rsidP="00D73AB7">
      <w:pPr>
        <w:pStyle w:val="Textnotdesubsol"/>
        <w:rPr>
          <w:lang w:val="en-US"/>
        </w:rPr>
      </w:pPr>
      <w:r>
        <w:rPr>
          <w:rStyle w:val="Referinnotdesubsol"/>
          <w:rFonts w:eastAsia="Calibri"/>
        </w:rPr>
        <w:footnoteRef/>
      </w:r>
      <w:r w:rsidRPr="00346AF8">
        <w:rPr>
          <w:lang w:val="en-US"/>
        </w:rPr>
        <w:t xml:space="preserve"> </w:t>
      </w:r>
      <w:r>
        <w:rPr>
          <w:lang w:val="en-US"/>
        </w:rPr>
        <w:t>Vezi definirea monitoringului în terminologie</w:t>
      </w:r>
      <w:r w:rsidRPr="00346AF8">
        <w:rPr>
          <w:lang w:val="en-US"/>
        </w:rPr>
        <w:t xml:space="preserve">.  </w:t>
      </w:r>
    </w:p>
  </w:footnote>
  <w:footnote w:id="23">
    <w:p w14:paraId="516A1288" w14:textId="38711CE1" w:rsidR="00AF162C" w:rsidRPr="00E74E12" w:rsidRDefault="00AF162C" w:rsidP="00C53A9F">
      <w:pPr>
        <w:pStyle w:val="Textnotdesubsol"/>
        <w:rPr>
          <w:lang w:val="en-US"/>
        </w:rPr>
      </w:pPr>
      <w:r>
        <w:rPr>
          <w:rStyle w:val="Referinnotdesubsol"/>
          <w:rFonts w:eastAsia="Calibri"/>
        </w:rPr>
        <w:footnoteRef/>
      </w:r>
      <w:r w:rsidRPr="00346AF8">
        <w:rPr>
          <w:lang w:val="en-US"/>
        </w:rPr>
        <w:t xml:space="preserve"> </w:t>
      </w:r>
      <w:r w:rsidRPr="0017332D">
        <w:rPr>
          <w:lang w:val="en-US"/>
        </w:rPr>
        <w:t>Instrumentele de gestionare includ măsuri de gestionare a cererii (de exemplu, măsuri tehnice, stimulente financiare, educare și sensibilizare pentru a reduce utilizarea apei și / sau a îmbunătăți eficiența utilizării apei, conservarea, reciclarea și reutilizarea), monitorizarea utilizării apei (inclusiv capacitatea de a dezagrega prin sector), mecanisme de alocare a apei între sectoare (inclusiv considerente de mediu).</w:t>
      </w:r>
    </w:p>
  </w:footnote>
  <w:footnote w:id="24">
    <w:p w14:paraId="2D99D4B0" w14:textId="1CA35D13" w:rsidR="00AF162C" w:rsidRPr="00D6667E" w:rsidRDefault="00AF162C" w:rsidP="00282C76">
      <w:pPr>
        <w:pStyle w:val="Textnotdesubsol"/>
        <w:rPr>
          <w:lang w:val="en-US"/>
        </w:rPr>
      </w:pPr>
      <w:r>
        <w:rPr>
          <w:rStyle w:val="Referinnotdesubsol"/>
          <w:rFonts w:eastAsia="Calibri"/>
        </w:rPr>
        <w:footnoteRef/>
      </w:r>
      <w:r w:rsidRPr="00346AF8">
        <w:rPr>
          <w:lang w:val="en-US"/>
        </w:rPr>
        <w:t xml:space="preserve"> </w:t>
      </w:r>
      <w:r w:rsidRPr="00933131">
        <w:rPr>
          <w:lang w:val="en-US"/>
        </w:rPr>
        <w:t xml:space="preserve">Include reglementări, linii directoare privind calitatea apei, instrumente economice (de exemplu, impozite și taxe), programe de comercializare a calității apei, monitorizare a calității apei, educație, luarea în considerare a surselor de poluare </w:t>
      </w:r>
      <w:r>
        <w:rPr>
          <w:lang w:val="en-US"/>
        </w:rPr>
        <w:t>punctiforme</w:t>
      </w:r>
      <w:r w:rsidRPr="00933131">
        <w:rPr>
          <w:lang w:val="en-US"/>
        </w:rPr>
        <w:t xml:space="preserve"> și </w:t>
      </w:r>
      <w:r>
        <w:rPr>
          <w:lang w:val="en-US"/>
        </w:rPr>
        <w:t>difuze</w:t>
      </w:r>
      <w:r w:rsidRPr="00933131">
        <w:rPr>
          <w:lang w:val="en-US"/>
        </w:rPr>
        <w:t xml:space="preserve"> (de ex. Agricole), construcția și exploatarea stațiilor de </w:t>
      </w:r>
      <w:r>
        <w:rPr>
          <w:lang w:val="en-US"/>
        </w:rPr>
        <w:t>epurare</w:t>
      </w:r>
      <w:r w:rsidRPr="00933131">
        <w:rPr>
          <w:lang w:val="en-US"/>
        </w:rPr>
        <w:t xml:space="preserve"> a apelor uzate, management</w:t>
      </w:r>
      <w:r>
        <w:rPr>
          <w:lang w:val="en-US"/>
        </w:rPr>
        <w:t>ul</w:t>
      </w:r>
      <w:r w:rsidRPr="00933131">
        <w:rPr>
          <w:lang w:val="en-US"/>
        </w:rPr>
        <w:t xml:space="preserve"> bazinul</w:t>
      </w:r>
      <w:r>
        <w:rPr>
          <w:lang w:val="en-US"/>
        </w:rPr>
        <w:t>ui</w:t>
      </w:r>
      <w:r w:rsidRPr="00933131">
        <w:rPr>
          <w:lang w:val="en-US"/>
        </w:rPr>
        <w:t xml:space="preserve"> hidrografic.</w:t>
      </w:r>
      <w:r>
        <w:rPr>
          <w:lang w:val="en-US"/>
        </w:rPr>
        <w:t xml:space="preserve"> </w:t>
      </w:r>
    </w:p>
  </w:footnote>
  <w:footnote w:id="25">
    <w:p w14:paraId="671DA0B0" w14:textId="050C6C5D" w:rsidR="00AF162C" w:rsidRPr="00E74E12" w:rsidRDefault="00AF162C" w:rsidP="003226BD">
      <w:pPr>
        <w:pStyle w:val="Textnotdesubsol"/>
        <w:rPr>
          <w:lang w:val="en-US"/>
        </w:rPr>
      </w:pPr>
      <w:r>
        <w:rPr>
          <w:rStyle w:val="Referinnotdesubsol"/>
          <w:rFonts w:eastAsia="Calibri"/>
        </w:rPr>
        <w:footnoteRef/>
      </w:r>
      <w:r w:rsidRPr="00346AF8">
        <w:rPr>
          <w:lang w:val="en-US"/>
        </w:rPr>
        <w:t xml:space="preserve"> </w:t>
      </w:r>
      <w:r w:rsidRPr="00C54CE1">
        <w:rPr>
          <w:lang w:val="en-US"/>
        </w:rPr>
        <w:t xml:space="preserve">Ecosistemele </w:t>
      </w:r>
      <w:r>
        <w:rPr>
          <w:lang w:val="en-US"/>
        </w:rPr>
        <w:t>acvatice</w:t>
      </w:r>
      <w:r w:rsidRPr="00C54CE1">
        <w:rPr>
          <w:lang w:val="en-US"/>
        </w:rPr>
        <w:t xml:space="preserve"> includ râuri, lacuri și acvifere, precum și zone umede, păduri și munți. Gestionarea acestor sisteme include instrumente precum planurile de gestionare, evaluarea cerințelor de mediu</w:t>
      </w:r>
      <w:r>
        <w:rPr>
          <w:lang w:val="en-US"/>
        </w:rPr>
        <w:t xml:space="preserve"> privind apa</w:t>
      </w:r>
      <w:r w:rsidRPr="00C54CE1">
        <w:rPr>
          <w:lang w:val="en-US"/>
        </w:rPr>
        <w:t xml:space="preserve"> (EWR) și protecția zonelor și speciilor. Monitorizarea include măsurarea gradului și calității ecosistemelor în timp.</w:t>
      </w:r>
    </w:p>
  </w:footnote>
  <w:footnote w:id="26">
    <w:p w14:paraId="213A218F" w14:textId="7F6C4C7A" w:rsidR="00AF162C" w:rsidRPr="001220CC" w:rsidRDefault="00AF162C" w:rsidP="00431C9F">
      <w:pPr>
        <w:pStyle w:val="Textnotdesubsol"/>
        <w:rPr>
          <w:lang w:val="en-US"/>
        </w:rPr>
      </w:pPr>
      <w:r>
        <w:rPr>
          <w:rStyle w:val="Referinnotdesubsol"/>
          <w:rFonts w:eastAsia="Calibri"/>
        </w:rPr>
        <w:footnoteRef/>
      </w:r>
      <w:r w:rsidRPr="00346AF8">
        <w:rPr>
          <w:lang w:val="en-US"/>
        </w:rPr>
        <w:t xml:space="preserve"> </w:t>
      </w:r>
      <w:r w:rsidRPr="00AB2D21">
        <w:rPr>
          <w:b/>
          <w:lang w:val="en-US"/>
        </w:rPr>
        <w:t xml:space="preserve">Instrumentele de management </w:t>
      </w:r>
      <w:r w:rsidRPr="00AB2D21">
        <w:rPr>
          <w:lang w:val="en-US"/>
        </w:rPr>
        <w:t xml:space="preserve">pot acoperi: înțelegerea riscului de dezastru; consolidarea guvernanței riscurilor de dezastre; investiții în reducerea riscului de dezastre; și îmbunătățirea pregătirii pentru dezastre. Impacturile includ impactul social (cum ar fi decesele, persoanele dispărute și numărul de persoane afectate) și impactul economic (cum ar fi pierderile economice în raport cu PIB). </w:t>
      </w:r>
      <w:r w:rsidRPr="00AB2D21">
        <w:rPr>
          <w:b/>
          <w:lang w:val="en-US"/>
        </w:rPr>
        <w:t>Dezastrele legate de apă</w:t>
      </w:r>
      <w:r w:rsidRPr="00AB2D21">
        <w:rPr>
          <w:lang w:val="en-US"/>
        </w:rPr>
        <w:t xml:space="preserve"> includ dezastre care pot fi clasificate în următoarele: Hidrologice (inundații, alunecare de teren, acțiune valurilor); Meteorologice (furtună convectivă, furtună extratropicală, temperatură extremă, ceață, ciclon tropical); și Climatologic (secetă, izbucnire a lacului glaciar, incendiu).</w:t>
      </w:r>
    </w:p>
  </w:footnote>
  <w:footnote w:id="27">
    <w:p w14:paraId="0F397DD6" w14:textId="5D37AD65" w:rsidR="00AF162C" w:rsidRPr="008E63E6" w:rsidRDefault="00AF162C" w:rsidP="00282C76">
      <w:pPr>
        <w:pStyle w:val="Textnotdesubsol"/>
        <w:rPr>
          <w:lang w:val="en-US"/>
        </w:rPr>
      </w:pPr>
      <w:r>
        <w:rPr>
          <w:rStyle w:val="Referinnotdesubsol"/>
          <w:rFonts w:eastAsia="Calibri"/>
        </w:rPr>
        <w:footnoteRef/>
      </w:r>
      <w:r w:rsidRPr="00346AF8">
        <w:rPr>
          <w:lang w:val="en-US"/>
        </w:rPr>
        <w:t xml:space="preserve"> </w:t>
      </w:r>
      <w:r w:rsidRPr="00AB2D21">
        <w:rPr>
          <w:lang w:val="en-US"/>
        </w:rPr>
        <w:t xml:space="preserve">Gestionarea bazinelor și a acviferelor: implică gestionarea apei la scara hidrologică corespunzătoare, folosind bazinul de apă de suprafață sau acvifer ca unitate de gestionare. Aceasta poate implica planuri de dezvoltare, utilizare și protecție a bazinelor și acviferelor. De asemenea, ar trebui să promoveze cooperarea pe mai multe niveluri și să abordeze conflictele potențiale, între utilizatori, părțile interesate și nivelurile de guvernare pentru gestionarea resurselor de apă. Pentru a obține scorurile de gestionare a bazinelor și a acviferelor „Foarte ridicate (100)”, trebuie să se integreze managementul apelor subterane și </w:t>
      </w:r>
      <w:r>
        <w:rPr>
          <w:lang w:val="en-US"/>
        </w:rPr>
        <w:t>de</w:t>
      </w:r>
      <w:r w:rsidRPr="00AB2D21">
        <w:rPr>
          <w:lang w:val="en-US"/>
        </w:rPr>
        <w:t xml:space="preserve"> supraf</w:t>
      </w:r>
      <w:r>
        <w:rPr>
          <w:lang w:val="en-US"/>
        </w:rPr>
        <w:t>ață</w:t>
      </w:r>
      <w:r w:rsidRPr="00AB2D21">
        <w:rPr>
          <w:lang w:val="en-US"/>
        </w:rPr>
        <w:t>.</w:t>
      </w:r>
    </w:p>
  </w:footnote>
  <w:footnote w:id="28">
    <w:p w14:paraId="2B9D2621" w14:textId="35A31BB5" w:rsidR="00AF162C" w:rsidRPr="00BF3964" w:rsidRDefault="00AF162C" w:rsidP="00282C76">
      <w:pPr>
        <w:pStyle w:val="Textnotdesubsol"/>
        <w:rPr>
          <w:lang w:val="en-US"/>
        </w:rPr>
      </w:pPr>
      <w:r>
        <w:rPr>
          <w:rStyle w:val="Referinnotdesubsol"/>
          <w:rFonts w:eastAsia="Calibri"/>
        </w:rPr>
        <w:footnoteRef/>
      </w:r>
      <w:r w:rsidRPr="00346AF8">
        <w:rPr>
          <w:lang w:val="en-US"/>
        </w:rPr>
        <w:t xml:space="preserve"> </w:t>
      </w:r>
      <w:r w:rsidRPr="0083190C">
        <w:rPr>
          <w:lang w:val="en-US"/>
        </w:rPr>
        <w:t>A se vedea nota de subsol anterioară privind instrumentele de gestionare a bazinului, care se aplică și acviferelor</w:t>
      </w:r>
      <w:r>
        <w:rPr>
          <w:lang w:val="en-US"/>
        </w:rPr>
        <w:t>.</w:t>
      </w:r>
    </w:p>
  </w:footnote>
  <w:footnote w:id="29">
    <w:p w14:paraId="46CC79FC" w14:textId="040D0D27" w:rsidR="00AF162C" w:rsidRPr="00D6667E" w:rsidRDefault="00AF162C" w:rsidP="00282C76">
      <w:pPr>
        <w:pStyle w:val="Textnotdesubsol"/>
        <w:rPr>
          <w:lang w:val="en-US"/>
        </w:rPr>
      </w:pPr>
      <w:r>
        <w:rPr>
          <w:rStyle w:val="Referinnotdesubsol"/>
          <w:rFonts w:eastAsia="Calibri"/>
        </w:rPr>
        <w:footnoteRef/>
      </w:r>
      <w:r>
        <w:rPr>
          <w:lang w:val="en-US"/>
        </w:rPr>
        <w:t xml:space="preserve"> </w:t>
      </w:r>
      <w:r w:rsidRPr="005E2C65">
        <w:rPr>
          <w:lang w:val="en-US"/>
        </w:rPr>
        <w:t>Include aranjamente mai formale de schimb de date și informații între utilizatori, precum și accesibilitate pentru publicul larg, dacă este cazul.</w:t>
      </w:r>
      <w:r>
        <w:rPr>
          <w:lang w:val="en-US"/>
        </w:rPr>
        <w:t xml:space="preserve"> </w:t>
      </w:r>
    </w:p>
  </w:footnote>
  <w:footnote w:id="30">
    <w:p w14:paraId="2D7082A7" w14:textId="71314495" w:rsidR="00AF162C" w:rsidRPr="00ED3B30" w:rsidRDefault="00AF162C" w:rsidP="00282C76">
      <w:pPr>
        <w:pStyle w:val="Textnotdesubsol"/>
        <w:rPr>
          <w:lang w:val="en-US"/>
        </w:rPr>
      </w:pPr>
      <w:r>
        <w:rPr>
          <w:rStyle w:val="Referinnotdesubsol"/>
          <w:rFonts w:eastAsia="Calibri"/>
        </w:rPr>
        <w:footnoteRef/>
      </w:r>
      <w:r w:rsidRPr="00346AF8">
        <w:rPr>
          <w:b/>
          <w:lang w:val="en-US"/>
        </w:rPr>
        <w:t xml:space="preserve"> </w:t>
      </w:r>
      <w:r w:rsidRPr="005E2C65">
        <w:rPr>
          <w:lang w:val="en-US"/>
        </w:rPr>
        <w:t xml:space="preserve">De exemplu. mecanisme instituționale și tehnice în vigoare care permit schimbul de date, astfel cum a fost convenit în acordurile dintre </w:t>
      </w:r>
      <w:r>
        <w:rPr>
          <w:lang w:val="en-US"/>
        </w:rPr>
        <w:t>țările riverane</w:t>
      </w:r>
      <w:r w:rsidRPr="005E2C65">
        <w:rPr>
          <w:lang w:val="en-US"/>
        </w:rPr>
        <w:t xml:space="preserve"> (de exemplu, baza de date regională sau platforma de schimb de informații cu o organizație din bazinul hidrografic, inclusiv cerințe tehnice pentru depunerea de date, mecanisme instituționalizate pentru evaluare și analiza datelor etc. ).</w:t>
      </w:r>
    </w:p>
  </w:footnote>
  <w:footnote w:id="31">
    <w:p w14:paraId="50510CCB" w14:textId="2E2F9A59" w:rsidR="00AF162C" w:rsidRPr="0091008D" w:rsidRDefault="00AF162C" w:rsidP="00282C76">
      <w:pPr>
        <w:pStyle w:val="Textnotdesubsol"/>
        <w:rPr>
          <w:lang w:val="en-US"/>
        </w:rPr>
      </w:pPr>
      <w:r>
        <w:rPr>
          <w:rStyle w:val="Referinnotdesubsol"/>
          <w:rFonts w:eastAsia="Calibri"/>
        </w:rPr>
        <w:footnoteRef/>
      </w:r>
      <w:r w:rsidRPr="00346AF8">
        <w:rPr>
          <w:lang w:val="en-US"/>
        </w:rPr>
        <w:t xml:space="preserve"> </w:t>
      </w:r>
      <w:r w:rsidRPr="00843E9E">
        <w:rPr>
          <w:lang w:val="en-US"/>
        </w:rPr>
        <w:t>Alocările de finanțare pentru resursele de apă pot fi incluse în mai multe categorii bugetare sau în diferite documente de investiții. Astfel, respondenții sunt încurajați să examineze diferite surse pentru aceste informații. Atunci când evaluează alocările, respondenții ar trebui să țină seama de fondurile de la bugetele guvernamentale și de orice cofinanțare (împrumuturi sau subvenții) din alte surse, cum ar fi băncile sau donatorii.</w:t>
      </w:r>
    </w:p>
  </w:footnote>
  <w:footnote w:id="32">
    <w:p w14:paraId="3B22A8E1" w14:textId="0C394304" w:rsidR="00AF162C" w:rsidRPr="00876857" w:rsidRDefault="00AF162C" w:rsidP="00BE322B">
      <w:pPr>
        <w:pStyle w:val="Textnotdesubsol"/>
        <w:rPr>
          <w:lang w:val="en-US"/>
        </w:rPr>
      </w:pPr>
      <w:r>
        <w:rPr>
          <w:rStyle w:val="Referinnotdesubsol"/>
          <w:rFonts w:eastAsia="Calibri"/>
        </w:rPr>
        <w:footnoteRef/>
      </w:r>
      <w:r w:rsidRPr="00346AF8">
        <w:rPr>
          <w:lang w:val="en-US"/>
        </w:rPr>
        <w:t xml:space="preserve"> </w:t>
      </w:r>
      <w:r w:rsidRPr="00843E9E">
        <w:rPr>
          <w:lang w:val="en-US"/>
        </w:rPr>
        <w:t>Infrastructura include structuri „</w:t>
      </w:r>
      <w:r>
        <w:rPr>
          <w:lang w:val="en-US"/>
        </w:rPr>
        <w:t>hard</w:t>
      </w:r>
      <w:r w:rsidRPr="00843E9E">
        <w:rPr>
          <w:lang w:val="en-US"/>
        </w:rPr>
        <w:t xml:space="preserve">”, cum ar fi barajele, canalele, stațiile de pompare, controlul inundațiilor, lucrările de tratare etc., precum și infrastructura </w:t>
      </w:r>
      <w:r>
        <w:rPr>
          <w:lang w:val="en-US"/>
        </w:rPr>
        <w:t>„soft”</w:t>
      </w:r>
      <w:r w:rsidRPr="00843E9E">
        <w:rPr>
          <w:lang w:val="en-US"/>
        </w:rPr>
        <w:t xml:space="preserve"> și măsuri de mediu, cum ar fi gestionarea bazinelor de hidrografie, sisteme de drenare durabile etc. sau servicii de salubrizare.</w:t>
      </w:r>
    </w:p>
  </w:footnote>
  <w:footnote w:id="33">
    <w:p w14:paraId="6563184E" w14:textId="75F78E7B" w:rsidR="00AF162C" w:rsidRPr="00876857" w:rsidRDefault="00AF162C" w:rsidP="00843E9E">
      <w:pPr>
        <w:pStyle w:val="Textnotdesubsol"/>
        <w:rPr>
          <w:lang w:val="en-US"/>
        </w:rPr>
      </w:pPr>
      <w:r>
        <w:rPr>
          <w:rStyle w:val="Referinnotdesubsol"/>
          <w:rFonts w:eastAsia="Calibri"/>
        </w:rPr>
        <w:footnoteRef/>
      </w:r>
      <w:r w:rsidRPr="00346AF8">
        <w:rPr>
          <w:lang w:val="en-US"/>
        </w:rPr>
        <w:t xml:space="preserve"> </w:t>
      </w:r>
      <w:r w:rsidRPr="00C11EE7">
        <w:rPr>
          <w:lang w:val="en-US"/>
        </w:rPr>
        <w:t xml:space="preserve">„Elemente </w:t>
      </w:r>
      <w:r>
        <w:rPr>
          <w:lang w:val="en-US"/>
        </w:rPr>
        <w:t>MIRA</w:t>
      </w:r>
      <w:r w:rsidRPr="00C11EE7">
        <w:rPr>
          <w:lang w:val="en-US"/>
        </w:rPr>
        <w:t>” se referă la toate activitățile descrise în secțiunile 1, 2 și 3 ale acestui sondaj care necesită finanțare, de ex. politici, elaborarea și planificarea legilor, consolidarea instituțională, coordonarea, participarea părților interesate, consolidarea capacităților și instrumente de gestionare, precum cercetare și studii, evaluări de gen</w:t>
      </w:r>
      <w:r>
        <w:rPr>
          <w:lang w:val="en-US"/>
        </w:rPr>
        <w:t>der</w:t>
      </w:r>
      <w:r w:rsidRPr="00C11EE7">
        <w:rPr>
          <w:lang w:val="en-US"/>
        </w:rPr>
        <w:t xml:space="preserve"> și de mediu, colectare de date, monitorizare etc.</w:t>
      </w:r>
      <w:r w:rsidRPr="00346AF8">
        <w:rPr>
          <w:lang w:val="en-US"/>
        </w:rPr>
        <w:t>.</w:t>
      </w:r>
    </w:p>
  </w:footnote>
  <w:footnote w:id="34">
    <w:p w14:paraId="64800649" w14:textId="5A121215" w:rsidR="00AF162C" w:rsidRPr="00346AF8" w:rsidRDefault="00AF162C" w:rsidP="00272AB7">
      <w:pPr>
        <w:pStyle w:val="Textnotdesubsol"/>
        <w:rPr>
          <w:lang w:val="en-US"/>
        </w:rPr>
      </w:pPr>
      <w:r w:rsidRPr="00DB23C9">
        <w:rPr>
          <w:rStyle w:val="Referinnotdesubsol"/>
          <w:rFonts w:eastAsia="Calibri"/>
        </w:rPr>
        <w:footnoteRef/>
      </w:r>
      <w:r w:rsidRPr="00346AF8">
        <w:rPr>
          <w:lang w:val="en-US"/>
        </w:rPr>
        <w:t xml:space="preserve"> </w:t>
      </w:r>
      <w:r w:rsidRPr="009770AD">
        <w:rPr>
          <w:lang w:val="en-US"/>
        </w:rPr>
        <w:t xml:space="preserve">De exemplu, taxele de extragere și </w:t>
      </w:r>
      <w:r>
        <w:rPr>
          <w:lang w:val="en-US"/>
        </w:rPr>
        <w:t xml:space="preserve">pentru </w:t>
      </w:r>
      <w:r w:rsidRPr="009770AD">
        <w:rPr>
          <w:lang w:val="en-US"/>
        </w:rPr>
        <w:t xml:space="preserve">apă în vrac, </w:t>
      </w:r>
      <w:r>
        <w:rPr>
          <w:lang w:val="en-US"/>
        </w:rPr>
        <w:t>taxele</w:t>
      </w:r>
      <w:r w:rsidRPr="009770AD">
        <w:rPr>
          <w:lang w:val="en-US"/>
        </w:rPr>
        <w:t xml:space="preserve"> de mediu, cum ar fi taxele de poluare, plăți pentru sistemele de servicii ecosistemice (PES) și vânzarea de produse și servicii secundare, </w:t>
      </w:r>
      <w:r>
        <w:rPr>
          <w:lang w:val="en-US"/>
        </w:rPr>
        <w:t>contribuabili</w:t>
      </w:r>
      <w:r w:rsidRPr="009770AD">
        <w:rPr>
          <w:lang w:val="en-US"/>
        </w:rPr>
        <w:t xml:space="preserve"> importanți.</w:t>
      </w:r>
    </w:p>
  </w:footnote>
  <w:footnote w:id="35">
    <w:p w14:paraId="0D2B237B" w14:textId="2A642B3F" w:rsidR="00AF162C" w:rsidRPr="00A855BE" w:rsidRDefault="00AF162C" w:rsidP="00282C76">
      <w:pPr>
        <w:pStyle w:val="Textnotdesubsol"/>
        <w:rPr>
          <w:lang w:val="en-US"/>
        </w:rPr>
      </w:pPr>
      <w:r>
        <w:rPr>
          <w:rStyle w:val="Referinnotdesubsol"/>
          <w:rFonts w:eastAsia="Calibri"/>
        </w:rPr>
        <w:footnoteRef/>
      </w:r>
      <w:r w:rsidRPr="00346AF8">
        <w:rPr>
          <w:lang w:val="en-US"/>
        </w:rPr>
        <w:t xml:space="preserve"> </w:t>
      </w:r>
      <w:r w:rsidRPr="00B82BA3">
        <w:rPr>
          <w:lang w:val="en-US"/>
        </w:rPr>
        <w:t xml:space="preserve">La această întrebare, „statele membre (SM)” se referă la țările riverane care sunt părți la acord. „Contribuții” se referă la cota anuală a fondurilor convenite de la bugetele naționale ale statelor membre pentru a sprijini </w:t>
      </w:r>
      <w:r>
        <w:rPr>
          <w:lang w:val="en-US"/>
        </w:rPr>
        <w:t xml:space="preserve">implementarea </w:t>
      </w:r>
      <w:r w:rsidRPr="00B82BA3">
        <w:rPr>
          <w:lang w:val="en-US"/>
        </w:rPr>
        <w:t>acordul</w:t>
      </w:r>
      <w:r>
        <w:rPr>
          <w:lang w:val="en-US"/>
        </w:rPr>
        <w:t>ui</w:t>
      </w:r>
      <w:r w:rsidRPr="00B82BA3">
        <w:rPr>
          <w:lang w:val="en-US"/>
        </w:rPr>
        <w:t xml:space="preserve"> de cooperare. Fondurile obținute, de exemplu, din taxele de utilizare a apei (de exemplu, taxele hidroenergetice) și taxele </w:t>
      </w:r>
      <w:r>
        <w:rPr>
          <w:lang w:val="en-US"/>
        </w:rPr>
        <w:t>conform principiului</w:t>
      </w:r>
      <w:r w:rsidRPr="00B82BA3">
        <w:rPr>
          <w:lang w:val="en-US"/>
        </w:rPr>
        <w:t xml:space="preserve"> </w:t>
      </w:r>
      <w:r>
        <w:rPr>
          <w:lang w:val="en-US"/>
        </w:rPr>
        <w:t>„</w:t>
      </w:r>
      <w:r w:rsidRPr="00B82BA3">
        <w:rPr>
          <w:lang w:val="en-US"/>
        </w:rPr>
        <w:t>poluatorul plăte</w:t>
      </w:r>
      <w:r>
        <w:rPr>
          <w:lang w:val="en-US"/>
        </w:rPr>
        <w:t>ște”</w:t>
      </w:r>
      <w:r w:rsidRPr="00B82BA3">
        <w:rPr>
          <w:lang w:val="en-US"/>
        </w:rPr>
        <w:t xml:space="preserve"> pe baza reglementărilor existente sunt, de asemenea, luate în considerare ca finanțare durabilă. Ca variabil și nesustenabil, sprijinul donatorului nu este </w:t>
      </w:r>
      <w:r>
        <w:rPr>
          <w:lang w:val="en-US"/>
        </w:rPr>
        <w:t>luat în calcul</w:t>
      </w:r>
      <w:r w:rsidRPr="00A855BE">
        <w:t>.</w:t>
      </w:r>
    </w:p>
  </w:footnote>
  <w:footnote w:id="36">
    <w:p w14:paraId="5D9C2972" w14:textId="7C9D3F7C" w:rsidR="00AF162C" w:rsidRPr="001E63A6" w:rsidRDefault="00AF162C" w:rsidP="008056E6">
      <w:pPr>
        <w:pStyle w:val="Textnotdesubsol"/>
        <w:rPr>
          <w:lang w:val="en-US"/>
        </w:rPr>
      </w:pPr>
      <w:r>
        <w:rPr>
          <w:rStyle w:val="Referinnotdesubsol"/>
          <w:rFonts w:eastAsia="Calibri"/>
        </w:rPr>
        <w:footnoteRef/>
      </w:r>
      <w:r w:rsidRPr="00346AF8">
        <w:rPr>
          <w:lang w:val="en-US"/>
        </w:rPr>
        <w:t xml:space="preserve"> </w:t>
      </w:r>
      <w:r w:rsidRPr="000B41B8">
        <w:rPr>
          <w:lang w:val="en-US"/>
        </w:rPr>
        <w:t>Transfrontalierul include bazine de ape de suprafață și subterane care trec una sau mai multe frontiere naționale.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152"/>
      <w:gridCol w:w="4152"/>
    </w:tblGrid>
    <w:tr w:rsidR="00AF162C" w14:paraId="40C82548" w14:textId="77777777" w:rsidTr="00F0262E">
      <w:tc>
        <w:tcPr>
          <w:tcW w:w="4152" w:type="dxa"/>
          <w:shd w:val="clear" w:color="auto" w:fill="auto"/>
        </w:tcPr>
        <w:p w14:paraId="464F106B" w14:textId="77777777" w:rsidR="00AF162C" w:rsidRPr="00C82003" w:rsidRDefault="00AF162C" w:rsidP="00F0262E">
          <w:pPr>
            <w:pStyle w:val="Texteentetepagegauche"/>
          </w:pPr>
        </w:p>
      </w:tc>
      <w:tc>
        <w:tcPr>
          <w:tcW w:w="4152" w:type="dxa"/>
          <w:shd w:val="clear" w:color="auto" w:fill="auto"/>
        </w:tcPr>
        <w:p w14:paraId="6235B0AF" w14:textId="77777777" w:rsidR="00AF162C" w:rsidRDefault="00AF162C" w:rsidP="00F53DD0"/>
      </w:tc>
    </w:tr>
  </w:tbl>
  <w:p w14:paraId="594B10B9" w14:textId="77777777" w:rsidR="00AF162C" w:rsidRDefault="00AF162C" w:rsidP="00F53DD0">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2" w:type="dxa"/>
      <w:tblLook w:val="01E0" w:firstRow="1" w:lastRow="1" w:firstColumn="1" w:lastColumn="1" w:noHBand="0" w:noVBand="0"/>
    </w:tblPr>
    <w:tblGrid>
      <w:gridCol w:w="2937"/>
      <w:gridCol w:w="5995"/>
    </w:tblGrid>
    <w:tr w:rsidR="00AF162C" w14:paraId="7231B7F9" w14:textId="77777777" w:rsidTr="00F0262E">
      <w:tc>
        <w:tcPr>
          <w:tcW w:w="2937" w:type="dxa"/>
          <w:shd w:val="clear" w:color="auto" w:fill="auto"/>
          <w:vAlign w:val="center"/>
        </w:tcPr>
        <w:p w14:paraId="23868299" w14:textId="77777777" w:rsidR="00AF162C" w:rsidRPr="00671DE2" w:rsidRDefault="00AF162C" w:rsidP="00F0262E">
          <w:pPr>
            <w:pStyle w:val="LOGOEntetesuitegauche"/>
            <w:ind w:left="0"/>
          </w:pPr>
          <w:r>
            <w:rPr>
              <w:noProof/>
              <w:sz w:val="14"/>
              <w:lang w:val="en-US" w:eastAsia="en-US"/>
            </w:rPr>
            <w:drawing>
              <wp:inline distT="0" distB="0" distL="0" distR="0" wp14:anchorId="2568FA66" wp14:editId="475AEA67">
                <wp:extent cx="807720" cy="304607"/>
                <wp:effectExtent l="0" t="0" r="0" b="63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GIS.jpg"/>
                        <pic:cNvPicPr/>
                      </pic:nvPicPr>
                      <pic:blipFill>
                        <a:blip r:embed="rId1">
                          <a:extLst>
                            <a:ext uri="{28A0092B-C50C-407E-A947-70E740481C1C}">
                              <a14:useLocalDpi xmlns:a14="http://schemas.microsoft.com/office/drawing/2010/main" val="0"/>
                            </a:ext>
                          </a:extLst>
                        </a:blip>
                        <a:stretch>
                          <a:fillRect/>
                        </a:stretch>
                      </pic:blipFill>
                      <pic:spPr>
                        <a:xfrm>
                          <a:off x="0" y="0"/>
                          <a:ext cx="818205" cy="308561"/>
                        </a:xfrm>
                        <a:prstGeom prst="rect">
                          <a:avLst/>
                        </a:prstGeom>
                      </pic:spPr>
                    </pic:pic>
                  </a:graphicData>
                </a:graphic>
              </wp:inline>
            </w:drawing>
          </w:r>
        </w:p>
      </w:tc>
      <w:tc>
        <w:tcPr>
          <w:tcW w:w="5995" w:type="dxa"/>
          <w:shd w:val="clear" w:color="auto" w:fill="auto"/>
        </w:tcPr>
        <w:p w14:paraId="7A4CDFC6" w14:textId="77777777" w:rsidR="00AF162C" w:rsidRPr="00852408" w:rsidRDefault="00AF162C" w:rsidP="00F53DD0">
          <w:pPr>
            <w:pStyle w:val="En-tteTitre1"/>
            <w:rPr>
              <w:snapToGrid/>
            </w:rPr>
          </w:pPr>
        </w:p>
      </w:tc>
    </w:tr>
  </w:tbl>
  <w:p w14:paraId="786BADD6" w14:textId="77777777" w:rsidR="00AF162C" w:rsidRDefault="00AF162C" w:rsidP="00F53DD0">
    <w:pPr>
      <w:pStyle w:val="Antet"/>
    </w:pPr>
  </w:p>
  <w:p w14:paraId="55F8D79D" w14:textId="77777777" w:rsidR="00AF162C" w:rsidRDefault="00AF162C" w:rsidP="00F53DD0"/>
  <w:p w14:paraId="46747907" w14:textId="77777777" w:rsidR="00AF162C" w:rsidRDefault="00AF162C" w:rsidP="00F53DD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2" w:type="dxa"/>
      <w:tblLook w:val="01E0" w:firstRow="1" w:lastRow="1" w:firstColumn="1" w:lastColumn="1" w:noHBand="0" w:noVBand="0"/>
    </w:tblPr>
    <w:tblGrid>
      <w:gridCol w:w="2937"/>
      <w:gridCol w:w="5995"/>
    </w:tblGrid>
    <w:tr w:rsidR="00AF162C" w14:paraId="011107C6" w14:textId="77777777" w:rsidTr="00F0262E">
      <w:tc>
        <w:tcPr>
          <w:tcW w:w="2937" w:type="dxa"/>
          <w:shd w:val="clear" w:color="auto" w:fill="auto"/>
          <w:vAlign w:val="center"/>
        </w:tcPr>
        <w:p w14:paraId="4F943CC7" w14:textId="77777777" w:rsidR="00AF162C" w:rsidRPr="00671DE2" w:rsidRDefault="00AF162C" w:rsidP="00F0262E">
          <w:pPr>
            <w:pStyle w:val="LOGOEntetesuitegauche"/>
            <w:ind w:left="0"/>
          </w:pPr>
          <w:r>
            <w:rPr>
              <w:noProof/>
              <w:sz w:val="14"/>
              <w:lang w:val="en-US" w:eastAsia="en-US"/>
            </w:rPr>
            <w:drawing>
              <wp:inline distT="0" distB="0" distL="0" distR="0" wp14:anchorId="05DF58F9" wp14:editId="6464FCFB">
                <wp:extent cx="807720" cy="304607"/>
                <wp:effectExtent l="0" t="0" r="0" b="63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GIS.jpg"/>
                        <pic:cNvPicPr/>
                      </pic:nvPicPr>
                      <pic:blipFill>
                        <a:blip r:embed="rId1">
                          <a:extLst>
                            <a:ext uri="{28A0092B-C50C-407E-A947-70E740481C1C}">
                              <a14:useLocalDpi xmlns:a14="http://schemas.microsoft.com/office/drawing/2010/main" val="0"/>
                            </a:ext>
                          </a:extLst>
                        </a:blip>
                        <a:stretch>
                          <a:fillRect/>
                        </a:stretch>
                      </pic:blipFill>
                      <pic:spPr>
                        <a:xfrm>
                          <a:off x="0" y="0"/>
                          <a:ext cx="818205" cy="308561"/>
                        </a:xfrm>
                        <a:prstGeom prst="rect">
                          <a:avLst/>
                        </a:prstGeom>
                      </pic:spPr>
                    </pic:pic>
                  </a:graphicData>
                </a:graphic>
              </wp:inline>
            </w:drawing>
          </w:r>
        </w:p>
      </w:tc>
      <w:tc>
        <w:tcPr>
          <w:tcW w:w="5995" w:type="dxa"/>
          <w:shd w:val="clear" w:color="auto" w:fill="auto"/>
        </w:tcPr>
        <w:p w14:paraId="04EC8759" w14:textId="77777777" w:rsidR="00AF162C" w:rsidRPr="00852408" w:rsidRDefault="00AF162C" w:rsidP="007631F0">
          <w:pPr>
            <w:pStyle w:val="Notesbaspage9pts"/>
          </w:pPr>
        </w:p>
      </w:tc>
    </w:tr>
  </w:tbl>
  <w:p w14:paraId="0563F161" w14:textId="77777777" w:rsidR="00AF162C" w:rsidRDefault="00AF162C" w:rsidP="00F53DD0">
    <w:pPr>
      <w:pStyle w:val="Antet"/>
    </w:pPr>
  </w:p>
  <w:p w14:paraId="662FBD6D" w14:textId="77777777" w:rsidR="00AF162C" w:rsidRDefault="00AF162C" w:rsidP="00F53DD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Look w:val="01E0" w:firstRow="1" w:lastRow="1" w:firstColumn="1" w:lastColumn="1" w:noHBand="0" w:noVBand="0"/>
    </w:tblPr>
    <w:tblGrid>
      <w:gridCol w:w="2937"/>
      <w:gridCol w:w="6243"/>
    </w:tblGrid>
    <w:tr w:rsidR="00AF162C" w14:paraId="3759F8CA" w14:textId="77777777" w:rsidTr="005932DA">
      <w:tc>
        <w:tcPr>
          <w:tcW w:w="2937" w:type="dxa"/>
          <w:shd w:val="clear" w:color="auto" w:fill="auto"/>
          <w:vAlign w:val="center"/>
        </w:tcPr>
        <w:p w14:paraId="486C40AB" w14:textId="77777777" w:rsidR="00AF162C" w:rsidRPr="00671DE2" w:rsidRDefault="00AF162C" w:rsidP="00F0262E">
          <w:pPr>
            <w:pStyle w:val="LOGOEntetesuitegauche"/>
            <w:ind w:left="0"/>
          </w:pPr>
          <w:r>
            <w:rPr>
              <w:noProof/>
              <w:sz w:val="14"/>
              <w:lang w:val="en-US" w:eastAsia="en-US"/>
            </w:rPr>
            <w:drawing>
              <wp:inline distT="0" distB="0" distL="0" distR="0" wp14:anchorId="114A0FB0" wp14:editId="614898FE">
                <wp:extent cx="807720" cy="304607"/>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GIS.jpg"/>
                        <pic:cNvPicPr/>
                      </pic:nvPicPr>
                      <pic:blipFill>
                        <a:blip r:embed="rId1">
                          <a:extLst>
                            <a:ext uri="{28A0092B-C50C-407E-A947-70E740481C1C}">
                              <a14:useLocalDpi xmlns:a14="http://schemas.microsoft.com/office/drawing/2010/main" val="0"/>
                            </a:ext>
                          </a:extLst>
                        </a:blip>
                        <a:stretch>
                          <a:fillRect/>
                        </a:stretch>
                      </pic:blipFill>
                      <pic:spPr>
                        <a:xfrm>
                          <a:off x="0" y="0"/>
                          <a:ext cx="818205" cy="308561"/>
                        </a:xfrm>
                        <a:prstGeom prst="rect">
                          <a:avLst/>
                        </a:prstGeom>
                      </pic:spPr>
                    </pic:pic>
                  </a:graphicData>
                </a:graphic>
              </wp:inline>
            </w:drawing>
          </w:r>
        </w:p>
      </w:tc>
      <w:tc>
        <w:tcPr>
          <w:tcW w:w="6243" w:type="dxa"/>
          <w:shd w:val="clear" w:color="auto" w:fill="auto"/>
        </w:tcPr>
        <w:p w14:paraId="7BF9C07A" w14:textId="0C351718" w:rsidR="00AF162C" w:rsidRPr="00852408" w:rsidRDefault="00AF162C" w:rsidP="004A2BB6">
          <w:pPr>
            <w:pStyle w:val="Textepieddepagedroit"/>
            <w:rPr>
              <w:snapToGrid/>
            </w:rPr>
          </w:pPr>
          <w:r w:rsidRPr="00852408">
            <w:rPr>
              <w:snapToGrid/>
            </w:rPr>
            <w:fldChar w:fldCharType="begin"/>
          </w:r>
          <w:r w:rsidRPr="00852408">
            <w:rPr>
              <w:snapToGrid/>
            </w:rPr>
            <w:instrText xml:space="preserve"> STYLEREF  "Titre 1" </w:instrText>
          </w:r>
          <w:r w:rsidRPr="00852408">
            <w:rPr>
              <w:snapToGrid/>
            </w:rPr>
            <w:fldChar w:fldCharType="separate"/>
          </w:r>
          <w:r w:rsidR="007C1AAE">
            <w:rPr>
              <w:b/>
              <w:bCs/>
              <w:noProof/>
              <w:snapToGrid/>
              <w:lang w:val="ro-RO"/>
            </w:rPr>
            <w:t>Eroare! Utilizați fila Pornire pentru a aplica Titre 1 la textul care doriți să apară aici.</w:t>
          </w:r>
          <w:r w:rsidRPr="00852408">
            <w:rPr>
              <w:snapToGrid/>
            </w:rPr>
            <w:fldChar w:fldCharType="end"/>
          </w:r>
        </w:p>
      </w:tc>
    </w:tr>
  </w:tbl>
  <w:p w14:paraId="11AA2997" w14:textId="77777777" w:rsidR="00AF162C" w:rsidRDefault="00AF162C" w:rsidP="00F53DD0">
    <w:pPr>
      <w:pStyle w:val="Antet"/>
    </w:pPr>
  </w:p>
  <w:p w14:paraId="480A2EEA" w14:textId="77777777" w:rsidR="00AF162C" w:rsidRDefault="00AF162C" w:rsidP="00F53DD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B4BD7"/>
    <w:multiLevelType w:val="hybridMultilevel"/>
    <w:tmpl w:val="637607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105287"/>
    <w:multiLevelType w:val="hybridMultilevel"/>
    <w:tmpl w:val="D3B213A2"/>
    <w:lvl w:ilvl="0" w:tplc="34B8C826">
      <w:start w:val="14"/>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5E84BD0"/>
    <w:multiLevelType w:val="hybridMultilevel"/>
    <w:tmpl w:val="B2C84106"/>
    <w:lvl w:ilvl="0" w:tplc="D49017CE">
      <w:start w:val="1"/>
      <w:numFmt w:val="bullet"/>
      <w:pStyle w:val="Puceniveau3"/>
      <w:lvlText w:val="-"/>
      <w:lvlJc w:val="left"/>
      <w:pPr>
        <w:tabs>
          <w:tab w:val="num" w:pos="680"/>
        </w:tabs>
        <w:ind w:left="680" w:hanging="226"/>
      </w:pPr>
      <w:rPr>
        <w:rFonts w:ascii="Arial" w:hAnsi="Arial" w:hint="default"/>
        <w:b w:val="0"/>
        <w:i w:val="0"/>
        <w:color w:val="auto"/>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066F7665"/>
    <w:multiLevelType w:val="hybridMultilevel"/>
    <w:tmpl w:val="416E67CE"/>
    <w:lvl w:ilvl="0" w:tplc="B0B0FC18">
      <w:start w:val="1"/>
      <w:numFmt w:val="decimal"/>
      <w:pStyle w:val="TWAP-Heading2"/>
      <w:lvlText w:val="%1."/>
      <w:lvlJc w:val="left"/>
      <w:pPr>
        <w:ind w:left="720" w:hanging="360"/>
      </w:pPr>
      <w:rPr>
        <w:rFonts w:hint="default"/>
      </w:rPr>
    </w:lvl>
    <w:lvl w:ilvl="1" w:tplc="08090019" w:tentative="1">
      <w:start w:val="1"/>
      <w:numFmt w:val="lowerLetter"/>
      <w:pStyle w:val="TWAP-Heading2"/>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8277808"/>
    <w:multiLevelType w:val="multilevel"/>
    <w:tmpl w:val="9C62E30C"/>
    <w:lvl w:ilvl="0">
      <w:start w:val="1"/>
      <w:numFmt w:val="decimal"/>
      <w:lvlText w:val="%1."/>
      <w:lvlJc w:val="left"/>
      <w:pPr>
        <w:ind w:left="360" w:hanging="360"/>
      </w:pPr>
      <w:rPr>
        <w:rFonts w:hint="default"/>
      </w:rPr>
    </w:lvl>
    <w:lvl w:ilvl="1">
      <w:start w:val="1"/>
      <w:numFmt w:val="decimal"/>
      <w:pStyle w:val="TWAPheading2Corbe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B100BF0"/>
    <w:multiLevelType w:val="hybridMultilevel"/>
    <w:tmpl w:val="4EDE0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DA228BF"/>
    <w:multiLevelType w:val="hybridMultilevel"/>
    <w:tmpl w:val="AAC02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F916532"/>
    <w:multiLevelType w:val="hybridMultilevel"/>
    <w:tmpl w:val="BFC6C786"/>
    <w:lvl w:ilvl="0" w:tplc="14E60614">
      <w:start w:val="1"/>
      <w:numFmt w:val="bullet"/>
      <w:pStyle w:val="Bullet"/>
      <w:lvlText w:val="•"/>
      <w:lvlJc w:val="left"/>
      <w:pPr>
        <w:ind w:left="2421" w:hanging="360"/>
      </w:pPr>
      <w:rPr>
        <w:rFonts w:ascii="Arial" w:hAnsi="Arial" w:cs="Times New Roman" w:hint="default"/>
        <w:b w:val="0"/>
        <w:i w:val="0"/>
        <w:color w:val="0098DB"/>
        <w:sz w:val="20"/>
      </w:rPr>
    </w:lvl>
    <w:lvl w:ilvl="1" w:tplc="08090003">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nsid w:val="101B0F1D"/>
    <w:multiLevelType w:val="multilevel"/>
    <w:tmpl w:val="11ECED80"/>
    <w:lvl w:ilvl="0">
      <w:start w:val="1"/>
      <w:numFmt w:val="decimal"/>
      <w:lvlText w:val="%1."/>
      <w:lvlJc w:val="left"/>
      <w:pPr>
        <w:ind w:left="360" w:hanging="360"/>
      </w:pPr>
      <w:rPr>
        <w:rFonts w:hint="default"/>
        <w:u w:color="244061" w:themeColor="accent1" w:themeShade="80"/>
      </w:rPr>
    </w:lvl>
    <w:lvl w:ilvl="1">
      <w:start w:val="1"/>
      <w:numFmt w:val="decimal"/>
      <w:lvlText w:val="%1.%2."/>
      <w:lvlJc w:val="left"/>
      <w:pPr>
        <w:ind w:left="792" w:hanging="432"/>
      </w:pPr>
      <w:rPr>
        <w:rFonts w:hint="default"/>
        <w:u w:color="244061" w:themeColor="accent1" w:themeShade="8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10E0784"/>
    <w:multiLevelType w:val="hybridMultilevel"/>
    <w:tmpl w:val="B6CC299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nsid w:val="136A7BD6"/>
    <w:multiLevelType w:val="hybridMultilevel"/>
    <w:tmpl w:val="365AA1B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nsid w:val="14B05143"/>
    <w:multiLevelType w:val="hybridMultilevel"/>
    <w:tmpl w:val="28E6829A"/>
    <w:lvl w:ilvl="0" w:tplc="4E38258E">
      <w:start w:val="1"/>
      <w:numFmt w:val="decimal"/>
      <w:pStyle w:val="TWAPHeading2"/>
      <w:lvlText w:val="%1."/>
      <w:lvlJc w:val="left"/>
      <w:pPr>
        <w:ind w:left="720" w:hanging="360"/>
      </w:pPr>
    </w:lvl>
    <w:lvl w:ilvl="1" w:tplc="08090019" w:tentative="1">
      <w:start w:val="1"/>
      <w:numFmt w:val="lowerLetter"/>
      <w:pStyle w:val="TWAPHeading2"/>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D476469"/>
    <w:multiLevelType w:val="multilevel"/>
    <w:tmpl w:val="D194D9DC"/>
    <w:lvl w:ilvl="0">
      <w:start w:val="1"/>
      <w:numFmt w:val="decimal"/>
      <w:lvlText w:val="%1."/>
      <w:lvlJc w:val="left"/>
      <w:pPr>
        <w:ind w:left="2061" w:hanging="360"/>
      </w:pPr>
      <w:rPr>
        <w:rFonts w:ascii="Arial" w:hAnsi="Arial" w:hint="default"/>
        <w:b w:val="0"/>
        <w:i w:val="0"/>
        <w:color w:val="0098DB"/>
        <w:sz w:val="20"/>
      </w:rPr>
    </w:lvl>
    <w:lvl w:ilvl="1">
      <w:start w:val="1"/>
      <w:numFmt w:val="lowerLetter"/>
      <w:lvlText w:val="%2."/>
      <w:lvlJc w:val="left"/>
      <w:pPr>
        <w:ind w:left="425" w:firstLine="170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F035D40"/>
    <w:multiLevelType w:val="hybridMultilevel"/>
    <w:tmpl w:val="6D224644"/>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0FA4AB6"/>
    <w:multiLevelType w:val="multilevel"/>
    <w:tmpl w:val="30A6A8C0"/>
    <w:lvl w:ilvl="0">
      <w:start w:val="1"/>
      <w:numFmt w:val="decimal"/>
      <w:lvlText w:val="%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51"/>
        </w:tabs>
        <w:ind w:left="851" w:hanging="851"/>
      </w:pPr>
      <w:rPr>
        <w:rFonts w:ascii="Arial Gras" w:hAnsi="Arial Gras" w:hint="default"/>
        <w:b/>
        <w:i w:val="0"/>
        <w:color w:val="00597C"/>
        <w:sz w:val="32"/>
        <w:szCs w:val="32"/>
      </w:rPr>
    </w:lvl>
    <w:lvl w:ilvl="2">
      <w:start w:val="1"/>
      <w:numFmt w:val="decimal"/>
      <w:lvlText w:val="%1.%2.%3"/>
      <w:lvlJc w:val="left"/>
      <w:pPr>
        <w:tabs>
          <w:tab w:val="num" w:pos="0"/>
        </w:tabs>
        <w:ind w:left="0" w:hanging="851"/>
      </w:pPr>
      <w:rPr>
        <w:rFonts w:ascii="Arial Gras" w:hAnsi="Arial Gras" w:hint="default"/>
        <w:b/>
        <w:i w:val="0"/>
        <w:color w:val="7F7F7F"/>
        <w:sz w:val="24"/>
        <w:szCs w:val="24"/>
      </w:rPr>
    </w:lvl>
    <w:lvl w:ilvl="3">
      <w:start w:val="1"/>
      <w:numFmt w:val="decimal"/>
      <w:lvlText w:val="%1.%2.%3.%4"/>
      <w:lvlJc w:val="left"/>
      <w:pPr>
        <w:tabs>
          <w:tab w:val="num" w:pos="794"/>
        </w:tabs>
        <w:ind w:left="794" w:hanging="794"/>
      </w:pPr>
      <w:rPr>
        <w:rFonts w:ascii="Arial Gras" w:hAnsi="Arial Gras" w:hint="default"/>
        <w:b w:val="0"/>
        <w:i w:val="0"/>
        <w:color w:val="7F7F7F"/>
        <w:sz w:val="22"/>
        <w:szCs w:val="22"/>
      </w:rPr>
    </w:lvl>
    <w:lvl w:ilvl="4">
      <w:start w:val="1"/>
      <w:numFmt w:val="none"/>
      <w:lvlText w:val=""/>
      <w:lvlJc w:val="left"/>
      <w:pPr>
        <w:tabs>
          <w:tab w:val="num" w:pos="0"/>
        </w:tabs>
        <w:ind w:left="0" w:firstLine="0"/>
      </w:pPr>
      <w:rPr>
        <w:rFonts w:ascii="Arial Gras" w:hAnsi="Arial Gras" w:hint="default"/>
        <w:b/>
        <w:i w:val="0"/>
        <w:color w:val="auto"/>
        <w:sz w:val="20"/>
      </w:rPr>
    </w:lvl>
    <w:lvl w:ilvl="5">
      <w:start w:val="1"/>
      <w:numFmt w:val="none"/>
      <w:lvlText w:val=""/>
      <w:lvlJc w:val="left"/>
      <w:pPr>
        <w:tabs>
          <w:tab w:val="num" w:pos="0"/>
        </w:tabs>
        <w:ind w:left="0" w:firstLine="0"/>
      </w:pPr>
      <w:rPr>
        <w:rFonts w:ascii="Arial Gras" w:hAnsi="Arial Gras" w:hint="default"/>
        <w:b/>
        <w:i w:val="0"/>
        <w:color w:val="333333"/>
        <w:sz w:val="20"/>
      </w:rPr>
    </w:lvl>
    <w:lvl w:ilvl="6">
      <w:start w:val="1"/>
      <w:numFmt w:val="decimal"/>
      <w:lvlText w:val="%1.%2.%3.%4.%5.%6.%7"/>
      <w:lvlJc w:val="left"/>
      <w:pPr>
        <w:tabs>
          <w:tab w:val="num" w:pos="4415"/>
        </w:tabs>
        <w:ind w:left="4415" w:hanging="1296"/>
      </w:pPr>
      <w:rPr>
        <w:rFonts w:hint="default"/>
      </w:rPr>
    </w:lvl>
    <w:lvl w:ilvl="7">
      <w:start w:val="1"/>
      <w:numFmt w:val="decimal"/>
      <w:lvlText w:val="%1.%2.%3.%4.%5.%6.%7.%8"/>
      <w:lvlJc w:val="left"/>
      <w:pPr>
        <w:tabs>
          <w:tab w:val="num" w:pos="4559"/>
        </w:tabs>
        <w:ind w:left="4559" w:hanging="1440"/>
      </w:pPr>
      <w:rPr>
        <w:rFonts w:hint="default"/>
      </w:rPr>
    </w:lvl>
    <w:lvl w:ilvl="8">
      <w:start w:val="1"/>
      <w:numFmt w:val="decimal"/>
      <w:lvlText w:val="%1.%2.%3.%4.%5.%6.%7.%8.%9"/>
      <w:lvlJc w:val="left"/>
      <w:pPr>
        <w:tabs>
          <w:tab w:val="num" w:pos="4703"/>
        </w:tabs>
        <w:ind w:left="4703" w:hanging="1584"/>
      </w:pPr>
      <w:rPr>
        <w:rFonts w:hint="default"/>
      </w:rPr>
    </w:lvl>
  </w:abstractNum>
  <w:abstractNum w:abstractNumId="15">
    <w:nsid w:val="2235103E"/>
    <w:multiLevelType w:val="hybridMultilevel"/>
    <w:tmpl w:val="7D22249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2596050"/>
    <w:multiLevelType w:val="hybridMultilevel"/>
    <w:tmpl w:val="65C82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920508"/>
    <w:multiLevelType w:val="hybridMultilevel"/>
    <w:tmpl w:val="6F74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3C583B"/>
    <w:multiLevelType w:val="multilevel"/>
    <w:tmpl w:val="2D3CCA08"/>
    <w:lvl w:ilvl="0">
      <w:start w:val="1"/>
      <w:numFmt w:val="decimal"/>
      <w:lvlText w:val="%1."/>
      <w:lvlJc w:val="left"/>
      <w:pPr>
        <w:ind w:left="1065" w:hanging="360"/>
      </w:pPr>
      <w:rPr>
        <w:rFonts w:hint="default"/>
      </w:rPr>
    </w:lvl>
    <w:lvl w:ilvl="1">
      <w:start w:val="8"/>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9">
    <w:nsid w:val="2978286D"/>
    <w:multiLevelType w:val="hybridMultilevel"/>
    <w:tmpl w:val="726E5494"/>
    <w:lvl w:ilvl="0" w:tplc="7706BBD6">
      <w:start w:val="1"/>
      <w:numFmt w:val="bullet"/>
      <w:pStyle w:val="Puceniveau1"/>
      <w:lvlText w:val=""/>
      <w:lvlJc w:val="left"/>
      <w:pPr>
        <w:tabs>
          <w:tab w:val="num" w:pos="340"/>
        </w:tabs>
        <w:ind w:left="340" w:hanging="340"/>
      </w:pPr>
      <w:rPr>
        <w:rFonts w:ascii="Wingdings" w:hAnsi="Wingdings" w:hint="default"/>
        <w:b w:val="0"/>
        <w:i w:val="0"/>
        <w:color w:val="31849B" w:themeColor="accent5" w:themeShade="BF"/>
        <w:sz w:val="18"/>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nsid w:val="2E1C2A9E"/>
    <w:multiLevelType w:val="hybridMultilevel"/>
    <w:tmpl w:val="52DA05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nsid w:val="2E232C5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E942C73"/>
    <w:multiLevelType w:val="multilevel"/>
    <w:tmpl w:val="0CAA593C"/>
    <w:lvl w:ilvl="0">
      <w:start w:val="1"/>
      <w:numFmt w:val="decimal"/>
      <w:pStyle w:val="Titlu1"/>
      <w:lvlText w:val="%1."/>
      <w:lvlJc w:val="left"/>
      <w:pPr>
        <w:ind w:left="432" w:hanging="432"/>
      </w:pPr>
      <w:rPr>
        <w:rFonts w:hint="default"/>
        <w:u w:color="244061" w:themeColor="accent1" w:themeShade="80"/>
      </w:rPr>
    </w:lvl>
    <w:lvl w:ilvl="1">
      <w:start w:val="1"/>
      <w:numFmt w:val="decimal"/>
      <w:pStyle w:val="Titlu2"/>
      <w:lvlText w:val="%1.%2"/>
      <w:lvlJc w:val="left"/>
      <w:pPr>
        <w:ind w:left="1286" w:hanging="576"/>
      </w:pPr>
    </w:lvl>
    <w:lvl w:ilvl="2">
      <w:start w:val="1"/>
      <w:numFmt w:val="decimal"/>
      <w:pStyle w:val="Titlu3"/>
      <w:lvlText w:val="%1.%2.%3"/>
      <w:lvlJc w:val="left"/>
      <w:pPr>
        <w:ind w:left="720" w:hanging="720"/>
      </w:pPr>
    </w:lvl>
    <w:lvl w:ilvl="3">
      <w:start w:val="1"/>
      <w:numFmt w:val="decimal"/>
      <w:pStyle w:val="Titlu4"/>
      <w:lvlText w:val="%1.%2.%3.%4"/>
      <w:lvlJc w:val="left"/>
      <w:pPr>
        <w:ind w:left="864" w:hanging="864"/>
      </w:pPr>
    </w:lvl>
    <w:lvl w:ilvl="4">
      <w:start w:val="1"/>
      <w:numFmt w:val="decimal"/>
      <w:pStyle w:val="TWAPHeading5"/>
      <w:lvlText w:val="%1.%2.%3.%4.%5"/>
      <w:lvlJc w:val="left"/>
      <w:pPr>
        <w:ind w:left="1008" w:hanging="1008"/>
      </w:pPr>
    </w:lvl>
    <w:lvl w:ilvl="5">
      <w:start w:val="1"/>
      <w:numFmt w:val="decimal"/>
      <w:pStyle w:val="Titlu6"/>
      <w:lvlText w:val="%1.%2.%3.%4.%5.%6"/>
      <w:lvlJc w:val="left"/>
      <w:pPr>
        <w:ind w:left="1152" w:hanging="1152"/>
      </w:pPr>
    </w:lvl>
    <w:lvl w:ilvl="6">
      <w:start w:val="1"/>
      <w:numFmt w:val="decimal"/>
      <w:pStyle w:val="Titlu7"/>
      <w:lvlText w:val="%1.%2.%3.%4.%5.%6.%7"/>
      <w:lvlJc w:val="left"/>
      <w:pPr>
        <w:ind w:left="1296" w:hanging="1296"/>
      </w:pPr>
    </w:lvl>
    <w:lvl w:ilvl="7">
      <w:start w:val="1"/>
      <w:numFmt w:val="decimal"/>
      <w:pStyle w:val="Titlu8"/>
      <w:lvlText w:val="%1.%2.%3.%4.%5.%6.%7.%8"/>
      <w:lvlJc w:val="left"/>
      <w:pPr>
        <w:ind w:left="1440" w:hanging="1440"/>
      </w:pPr>
    </w:lvl>
    <w:lvl w:ilvl="8">
      <w:start w:val="1"/>
      <w:numFmt w:val="decimal"/>
      <w:pStyle w:val="Titlu9"/>
      <w:lvlText w:val="%1.%2.%3.%4.%5.%6.%7.%8.%9"/>
      <w:lvlJc w:val="left"/>
      <w:pPr>
        <w:ind w:left="1584" w:hanging="1584"/>
      </w:pPr>
    </w:lvl>
  </w:abstractNum>
  <w:abstractNum w:abstractNumId="23">
    <w:nsid w:val="304804C8"/>
    <w:multiLevelType w:val="hybridMultilevel"/>
    <w:tmpl w:val="D9E6D1AA"/>
    <w:lvl w:ilvl="0" w:tplc="D7A436D4">
      <w:start w:val="1"/>
      <w:numFmt w:val="bullet"/>
      <w:pStyle w:val="Puceniveau2"/>
      <w:lvlText w:val=""/>
      <w:lvlJc w:val="left"/>
      <w:pPr>
        <w:tabs>
          <w:tab w:val="num" w:pos="454"/>
        </w:tabs>
        <w:ind w:left="454" w:hanging="227"/>
      </w:pPr>
      <w:rPr>
        <w:rFonts w:ascii="Symbol" w:hAnsi="Symbol" w:hint="default"/>
        <w:color w:val="999999"/>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30D87D62"/>
    <w:multiLevelType w:val="multilevel"/>
    <w:tmpl w:val="91CE15BC"/>
    <w:lvl w:ilvl="0">
      <w:start w:val="1"/>
      <w:numFmt w:val="bullet"/>
      <w:pStyle w:val="TWAPNumberlist"/>
      <w:lvlText w:val=""/>
      <w:lvlJc w:val="left"/>
      <w:pPr>
        <w:ind w:left="2061" w:hanging="360"/>
      </w:pPr>
      <w:rPr>
        <w:rFonts w:ascii="Symbol" w:hAnsi="Symbol" w:hint="default"/>
        <w:b w:val="0"/>
        <w:i w:val="0"/>
        <w:color w:val="0098DB"/>
        <w:sz w:val="20"/>
      </w:rPr>
    </w:lvl>
    <w:lvl w:ilvl="1">
      <w:start w:val="1"/>
      <w:numFmt w:val="lowerLetter"/>
      <w:lvlText w:val="%2."/>
      <w:lvlJc w:val="left"/>
      <w:pPr>
        <w:ind w:left="425" w:firstLine="170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34166E51"/>
    <w:multiLevelType w:val="hybridMultilevel"/>
    <w:tmpl w:val="FADEA37C"/>
    <w:lvl w:ilvl="0" w:tplc="E996DF96">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61A45A52">
      <w:numFmt w:val="bullet"/>
      <w:lvlText w:val=""/>
      <w:lvlJc w:val="left"/>
      <w:pPr>
        <w:ind w:left="2160" w:hanging="360"/>
      </w:pPr>
      <w:rPr>
        <w:rFonts w:ascii="Wingdings" w:eastAsia="Times New Roman" w:hAnsi="Wingdings" w:cs="Times New Roman"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7BE42C7"/>
    <w:multiLevelType w:val="hybridMultilevel"/>
    <w:tmpl w:val="D27A2B3C"/>
    <w:lvl w:ilvl="0" w:tplc="E026BFA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nsid w:val="384028C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A0C25F7"/>
    <w:multiLevelType w:val="hybridMultilevel"/>
    <w:tmpl w:val="D2964744"/>
    <w:lvl w:ilvl="0" w:tplc="962C7D5C">
      <w:start w:val="29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6944D65"/>
    <w:multiLevelType w:val="multilevel"/>
    <w:tmpl w:val="F3D4BD48"/>
    <w:lvl w:ilvl="0">
      <w:start w:val="1"/>
      <w:numFmt w:val="decimal"/>
      <w:pStyle w:val="TWAPcorbelHeading1"/>
      <w:lvlText w:val="%1."/>
      <w:lvlJc w:val="left"/>
      <w:pPr>
        <w:ind w:left="720" w:hanging="360"/>
      </w:pPr>
      <w:rPr>
        <w:rFonts w:cs="Times New Roman" w:hint="default"/>
      </w:rPr>
    </w:lvl>
    <w:lvl w:ilvl="1">
      <w:start w:val="1"/>
      <w:numFmt w:val="decimal"/>
      <w:pStyle w:val="TWAPheading11Corbel"/>
      <w:isLgl/>
      <w:lvlText w:val="%1.%2"/>
      <w:lvlJc w:val="left"/>
      <w:pPr>
        <w:ind w:left="720" w:hanging="360"/>
      </w:pPr>
      <w:rPr>
        <w:rFonts w:cs="Times New Roman" w:hint="default"/>
      </w:rPr>
    </w:lvl>
    <w:lvl w:ilvl="2">
      <w:start w:val="1"/>
      <w:numFmt w:val="decimal"/>
      <w:pStyle w:val="TWAPheading111Corbe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485D6A86"/>
    <w:multiLevelType w:val="hybridMultilevel"/>
    <w:tmpl w:val="F7263998"/>
    <w:lvl w:ilvl="0" w:tplc="2432182E">
      <w:start w:val="1"/>
      <w:numFmt w:val="decimal"/>
      <w:lvlText w:val="%1."/>
      <w:lvlJc w:val="left"/>
      <w:pPr>
        <w:ind w:left="720" w:hanging="360"/>
      </w:pPr>
      <w:rPr>
        <w:rFonts w:ascii="Cambria" w:eastAsia="SimSun" w:hAnsi="Cambria" w:cs="Times New Roman" w:hint="default"/>
        <w:b/>
        <w:color w:val="4F81BD"/>
        <w:sz w:val="26"/>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nsid w:val="4D0448F2"/>
    <w:multiLevelType w:val="hybridMultilevel"/>
    <w:tmpl w:val="3B06B9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03D6F2F"/>
    <w:multiLevelType w:val="multilevel"/>
    <w:tmpl w:val="9766BE70"/>
    <w:lvl w:ilvl="0">
      <w:start w:val="1"/>
      <w:numFmt w:val="decimal"/>
      <w:lvlText w:val="%1"/>
      <w:lvlJc w:val="left"/>
      <w:pPr>
        <w:ind w:left="432" w:hanging="432"/>
      </w:pPr>
      <w:rPr>
        <w:rFonts w:hint="default"/>
      </w:rPr>
    </w:lvl>
    <w:lvl w:ilvl="1">
      <w:start w:val="1"/>
      <w:numFmt w:val="decimal"/>
      <w:lvlText w:val="%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575403D4"/>
    <w:multiLevelType w:val="multilevel"/>
    <w:tmpl w:val="9698D0BC"/>
    <w:lvl w:ilvl="0">
      <w:start w:val="1"/>
      <w:numFmt w:val="decimal"/>
      <w:pStyle w:val="TWAPheading5CORBE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4">
    <w:nsid w:val="58AA3709"/>
    <w:multiLevelType w:val="hybridMultilevel"/>
    <w:tmpl w:val="105E3D68"/>
    <w:lvl w:ilvl="0" w:tplc="1FBCD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BC84CF3"/>
    <w:multiLevelType w:val="hybridMultilevel"/>
    <w:tmpl w:val="7E5ABA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5BDF3FC6"/>
    <w:multiLevelType w:val="hybridMultilevel"/>
    <w:tmpl w:val="31FC11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5E215BA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E227D8D"/>
    <w:multiLevelType w:val="hybridMultilevel"/>
    <w:tmpl w:val="DB9C6E0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nsid w:val="5E9136A1"/>
    <w:multiLevelType w:val="hybridMultilevel"/>
    <w:tmpl w:val="8CD420A0"/>
    <w:lvl w:ilvl="0" w:tplc="B35091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5F6B4914"/>
    <w:multiLevelType w:val="hybridMultilevel"/>
    <w:tmpl w:val="9B06A6B0"/>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nsid w:val="62F51BEA"/>
    <w:multiLevelType w:val="hybridMultilevel"/>
    <w:tmpl w:val="F9084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3BC6FC2"/>
    <w:multiLevelType w:val="hybridMultilevel"/>
    <w:tmpl w:val="97A89306"/>
    <w:lvl w:ilvl="0" w:tplc="B3066A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7E92D78"/>
    <w:multiLevelType w:val="hybridMultilevel"/>
    <w:tmpl w:val="93E2AC3C"/>
    <w:lvl w:ilvl="0" w:tplc="FC284F9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69551EBF"/>
    <w:multiLevelType w:val="hybridMultilevel"/>
    <w:tmpl w:val="DE32C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AF34388"/>
    <w:multiLevelType w:val="hybridMultilevel"/>
    <w:tmpl w:val="CB96C534"/>
    <w:lvl w:ilvl="0" w:tplc="038EB93C">
      <w:start w:val="1"/>
      <w:numFmt w:val="bullet"/>
      <w:pStyle w:val="TWAPBullet"/>
      <w:lvlText w:val=""/>
      <w:lvlJc w:val="left"/>
      <w:pPr>
        <w:tabs>
          <w:tab w:val="num" w:pos="720"/>
        </w:tabs>
        <w:ind w:left="720" w:hanging="360"/>
      </w:pPr>
      <w:rPr>
        <w:rFonts w:ascii="Wingdings" w:hAnsi="Wingdings" w:hint="default"/>
        <w:color w:val="00000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0A37960"/>
    <w:multiLevelType w:val="hybridMultilevel"/>
    <w:tmpl w:val="06EE33AA"/>
    <w:lvl w:ilvl="0" w:tplc="11CAB60E">
      <w:start w:val="1"/>
      <w:numFmt w:val="decimal"/>
      <w:lvlText w:val="%1."/>
      <w:lvlJc w:val="left"/>
      <w:pPr>
        <w:ind w:left="720" w:hanging="360"/>
      </w:pPr>
      <w:rPr>
        <w:rFonts w:hint="default"/>
        <w:u w:color="244061" w:themeColor="accent1" w:themeShade="8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72DA6976"/>
    <w:multiLevelType w:val="multilevel"/>
    <w:tmpl w:val="040C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8">
    <w:nsid w:val="73D62D6B"/>
    <w:multiLevelType w:val="hybridMultilevel"/>
    <w:tmpl w:val="9ED625F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9">
    <w:nsid w:val="769F1668"/>
    <w:multiLevelType w:val="hybridMultilevel"/>
    <w:tmpl w:val="9C7843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72C1C2B"/>
    <w:multiLevelType w:val="hybridMultilevel"/>
    <w:tmpl w:val="9D6EEF04"/>
    <w:lvl w:ilvl="0" w:tplc="0406000F">
      <w:start w:val="1"/>
      <w:numFmt w:val="decimal"/>
      <w:lvlText w:val="%1."/>
      <w:lvlJc w:val="left"/>
      <w:pPr>
        <w:ind w:left="360" w:hanging="360"/>
      </w:pPr>
    </w:lvl>
    <w:lvl w:ilvl="1" w:tplc="04060001">
      <w:start w:val="1"/>
      <w:numFmt w:val="bullet"/>
      <w:lvlText w:val=""/>
      <w:lvlJc w:val="left"/>
      <w:pPr>
        <w:ind w:left="1080" w:hanging="360"/>
      </w:pPr>
      <w:rPr>
        <w:rFonts w:ascii="Symbol" w:hAnsi="Symbol" w:hint="default"/>
      </w:rPr>
    </w:lvl>
    <w:lvl w:ilvl="2" w:tplc="0406001B">
      <w:start w:val="1"/>
      <w:numFmt w:val="lowerRoman"/>
      <w:lvlText w:val="%3."/>
      <w:lvlJc w:val="right"/>
      <w:pPr>
        <w:ind w:left="1800" w:hanging="180"/>
      </w:pPr>
    </w:lvl>
    <w:lvl w:ilvl="3" w:tplc="08BEDAE0">
      <w:start w:val="10"/>
      <w:numFmt w:val="lowerRoman"/>
      <w:lvlText w:val="%4)"/>
      <w:lvlJc w:val="left"/>
      <w:pPr>
        <w:ind w:left="2880" w:hanging="720"/>
      </w:pPr>
      <w:rPr>
        <w:rFonts w:hint="default"/>
      </w:r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1">
    <w:nsid w:val="78B93253"/>
    <w:multiLevelType w:val="multilevel"/>
    <w:tmpl w:val="040C001F"/>
    <w:lvl w:ilvl="0">
      <w:start w:val="1"/>
      <w:numFmt w:val="decimal"/>
      <w:lvlText w:val="%1."/>
      <w:lvlJc w:val="left"/>
      <w:pPr>
        <w:ind w:left="360" w:hanging="360"/>
      </w:pPr>
      <w:rPr>
        <w:rFonts w:hint="default"/>
        <w:u w:color="244061" w:themeColor="accent1" w:themeShade="8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A433173"/>
    <w:multiLevelType w:val="hybridMultilevel"/>
    <w:tmpl w:val="4EB628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9"/>
  </w:num>
  <w:num w:numId="2">
    <w:abstractNumId w:val="23"/>
  </w:num>
  <w:num w:numId="3">
    <w:abstractNumId w:val="2"/>
  </w:num>
  <w:num w:numId="4">
    <w:abstractNumId w:val="19"/>
    <w:lvlOverride w:ilvl="0">
      <w:startOverride w:val="1"/>
    </w:lvlOverride>
  </w:num>
  <w:num w:numId="5">
    <w:abstractNumId w:val="46"/>
  </w:num>
  <w:num w:numId="6">
    <w:abstractNumId w:val="15"/>
  </w:num>
  <w:num w:numId="7">
    <w:abstractNumId w:val="0"/>
  </w:num>
  <w:num w:numId="8">
    <w:abstractNumId w:val="8"/>
  </w:num>
  <w:num w:numId="9">
    <w:abstractNumId w:val="37"/>
  </w:num>
  <w:num w:numId="10">
    <w:abstractNumId w:val="21"/>
  </w:num>
  <w:num w:numId="11">
    <w:abstractNumId w:val="27"/>
  </w:num>
  <w:num w:numId="12">
    <w:abstractNumId w:val="47"/>
  </w:num>
  <w:num w:numId="13">
    <w:abstractNumId w:val="51"/>
  </w:num>
  <w:num w:numId="14">
    <w:abstractNumId w:val="22"/>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4"/>
  </w:num>
  <w:num w:numId="18">
    <w:abstractNumId w:val="43"/>
  </w:num>
  <w:num w:numId="19">
    <w:abstractNumId w:val="5"/>
  </w:num>
  <w:num w:numId="20">
    <w:abstractNumId w:val="35"/>
  </w:num>
  <w:num w:numId="21">
    <w:abstractNumId w:val="22"/>
  </w:num>
  <w:num w:numId="22">
    <w:abstractNumId w:val="25"/>
  </w:num>
  <w:num w:numId="23">
    <w:abstractNumId w:val="42"/>
  </w:num>
  <w:num w:numId="24">
    <w:abstractNumId w:val="41"/>
  </w:num>
  <w:num w:numId="25">
    <w:abstractNumId w:val="18"/>
  </w:num>
  <w:num w:numId="26">
    <w:abstractNumId w:val="12"/>
  </w:num>
  <w:num w:numId="27">
    <w:abstractNumId w:val="24"/>
  </w:num>
  <w:num w:numId="28">
    <w:abstractNumId w:val="45"/>
  </w:num>
  <w:num w:numId="29">
    <w:abstractNumId w:val="29"/>
  </w:num>
  <w:num w:numId="30">
    <w:abstractNumId w:val="11"/>
  </w:num>
  <w:num w:numId="31">
    <w:abstractNumId w:val="3"/>
  </w:num>
  <w:num w:numId="32">
    <w:abstractNumId w:val="4"/>
  </w:num>
  <w:num w:numId="33">
    <w:abstractNumId w:val="33"/>
  </w:num>
  <w:num w:numId="34">
    <w:abstractNumId w:val="7"/>
  </w:num>
  <w:num w:numId="35">
    <w:abstractNumId w:val="6"/>
  </w:num>
  <w:num w:numId="36">
    <w:abstractNumId w:val="32"/>
  </w:num>
  <w:num w:numId="37">
    <w:abstractNumId w:val="30"/>
  </w:num>
  <w:num w:numId="38">
    <w:abstractNumId w:val="49"/>
  </w:num>
  <w:num w:numId="39">
    <w:abstractNumId w:val="1"/>
  </w:num>
  <w:num w:numId="40">
    <w:abstractNumId w:val="26"/>
  </w:num>
  <w:num w:numId="41">
    <w:abstractNumId w:val="9"/>
  </w:num>
  <w:num w:numId="42">
    <w:abstractNumId w:val="38"/>
  </w:num>
  <w:num w:numId="43">
    <w:abstractNumId w:val="48"/>
  </w:num>
  <w:num w:numId="44">
    <w:abstractNumId w:val="44"/>
  </w:num>
  <w:num w:numId="45">
    <w:abstractNumId w:val="10"/>
  </w:num>
  <w:num w:numId="46">
    <w:abstractNumId w:val="17"/>
  </w:num>
  <w:num w:numId="47">
    <w:abstractNumId w:val="16"/>
  </w:num>
  <w:num w:numId="48">
    <w:abstractNumId w:val="20"/>
  </w:num>
  <w:num w:numId="49">
    <w:abstractNumId w:val="34"/>
  </w:num>
  <w:num w:numId="50">
    <w:abstractNumId w:val="40"/>
  </w:num>
  <w:num w:numId="51">
    <w:abstractNumId w:val="50"/>
  </w:num>
  <w:num w:numId="52">
    <w:abstractNumId w:val="22"/>
  </w:num>
  <w:num w:numId="53">
    <w:abstractNumId w:val="22"/>
  </w:num>
  <w:num w:numId="54">
    <w:abstractNumId w:val="39"/>
  </w:num>
  <w:num w:numId="55">
    <w:abstractNumId w:val="36"/>
  </w:num>
  <w:num w:numId="56">
    <w:abstractNumId w:val="52"/>
  </w:num>
  <w:num w:numId="57">
    <w:abstractNumId w:val="22"/>
  </w:num>
  <w:num w:numId="58">
    <w:abstractNumId w:val="28"/>
  </w:num>
  <w:num w:numId="59">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2DA"/>
    <w:rsid w:val="00000C3D"/>
    <w:rsid w:val="00003BC4"/>
    <w:rsid w:val="00004BC3"/>
    <w:rsid w:val="000059DA"/>
    <w:rsid w:val="000114FA"/>
    <w:rsid w:val="00011E1C"/>
    <w:rsid w:val="000123C6"/>
    <w:rsid w:val="000133C8"/>
    <w:rsid w:val="00014D41"/>
    <w:rsid w:val="00014DE4"/>
    <w:rsid w:val="00023EFB"/>
    <w:rsid w:val="000246A9"/>
    <w:rsid w:val="000250DA"/>
    <w:rsid w:val="00031C0B"/>
    <w:rsid w:val="00033AB9"/>
    <w:rsid w:val="0003761A"/>
    <w:rsid w:val="00040AA5"/>
    <w:rsid w:val="00042132"/>
    <w:rsid w:val="000428B8"/>
    <w:rsid w:val="00042ACB"/>
    <w:rsid w:val="0004518D"/>
    <w:rsid w:val="0005242F"/>
    <w:rsid w:val="00053B8B"/>
    <w:rsid w:val="00053DB9"/>
    <w:rsid w:val="00053E28"/>
    <w:rsid w:val="000541F6"/>
    <w:rsid w:val="000560A6"/>
    <w:rsid w:val="0005673C"/>
    <w:rsid w:val="0006188A"/>
    <w:rsid w:val="00065334"/>
    <w:rsid w:val="00066D7F"/>
    <w:rsid w:val="0007090D"/>
    <w:rsid w:val="000718EC"/>
    <w:rsid w:val="00072690"/>
    <w:rsid w:val="00073719"/>
    <w:rsid w:val="00073733"/>
    <w:rsid w:val="00076893"/>
    <w:rsid w:val="000818E1"/>
    <w:rsid w:val="00081B8A"/>
    <w:rsid w:val="0008572A"/>
    <w:rsid w:val="000857E9"/>
    <w:rsid w:val="000862E6"/>
    <w:rsid w:val="0008692D"/>
    <w:rsid w:val="000924B4"/>
    <w:rsid w:val="000924FE"/>
    <w:rsid w:val="000944F4"/>
    <w:rsid w:val="000959F7"/>
    <w:rsid w:val="000A777D"/>
    <w:rsid w:val="000B41B8"/>
    <w:rsid w:val="000B530A"/>
    <w:rsid w:val="000B65F1"/>
    <w:rsid w:val="000B7583"/>
    <w:rsid w:val="000C0729"/>
    <w:rsid w:val="000C0FA3"/>
    <w:rsid w:val="000D2234"/>
    <w:rsid w:val="000D2D55"/>
    <w:rsid w:val="000D3C8D"/>
    <w:rsid w:val="000D6B84"/>
    <w:rsid w:val="000E3244"/>
    <w:rsid w:val="000E71FF"/>
    <w:rsid w:val="000F0A65"/>
    <w:rsid w:val="000F2C2D"/>
    <w:rsid w:val="000F40B7"/>
    <w:rsid w:val="000F558F"/>
    <w:rsid w:val="000F58CD"/>
    <w:rsid w:val="000F6727"/>
    <w:rsid w:val="000F6947"/>
    <w:rsid w:val="000F69E6"/>
    <w:rsid w:val="000F7D73"/>
    <w:rsid w:val="0010010D"/>
    <w:rsid w:val="00106F9F"/>
    <w:rsid w:val="00110E05"/>
    <w:rsid w:val="00113029"/>
    <w:rsid w:val="001139D2"/>
    <w:rsid w:val="00114268"/>
    <w:rsid w:val="00115985"/>
    <w:rsid w:val="001169D7"/>
    <w:rsid w:val="00117541"/>
    <w:rsid w:val="00127599"/>
    <w:rsid w:val="001303A2"/>
    <w:rsid w:val="00132053"/>
    <w:rsid w:val="00132BE3"/>
    <w:rsid w:val="00133856"/>
    <w:rsid w:val="00135441"/>
    <w:rsid w:val="00136411"/>
    <w:rsid w:val="00141174"/>
    <w:rsid w:val="0014385E"/>
    <w:rsid w:val="001443A1"/>
    <w:rsid w:val="001460E5"/>
    <w:rsid w:val="00147AB3"/>
    <w:rsid w:val="0015020D"/>
    <w:rsid w:val="00151DB1"/>
    <w:rsid w:val="00152E06"/>
    <w:rsid w:val="00152E74"/>
    <w:rsid w:val="00153037"/>
    <w:rsid w:val="001535F0"/>
    <w:rsid w:val="00165108"/>
    <w:rsid w:val="00165D2C"/>
    <w:rsid w:val="0017022D"/>
    <w:rsid w:val="001705E6"/>
    <w:rsid w:val="00170CF0"/>
    <w:rsid w:val="0017136A"/>
    <w:rsid w:val="0017332D"/>
    <w:rsid w:val="00176327"/>
    <w:rsid w:val="0018042E"/>
    <w:rsid w:val="00180AC5"/>
    <w:rsid w:val="00182496"/>
    <w:rsid w:val="0018311E"/>
    <w:rsid w:val="00183C75"/>
    <w:rsid w:val="0018463F"/>
    <w:rsid w:val="00184D57"/>
    <w:rsid w:val="00185740"/>
    <w:rsid w:val="0019585A"/>
    <w:rsid w:val="001959B3"/>
    <w:rsid w:val="001973B4"/>
    <w:rsid w:val="00197576"/>
    <w:rsid w:val="001A5001"/>
    <w:rsid w:val="001A5032"/>
    <w:rsid w:val="001A5D54"/>
    <w:rsid w:val="001B124F"/>
    <w:rsid w:val="001B3378"/>
    <w:rsid w:val="001B5BCB"/>
    <w:rsid w:val="001B5D61"/>
    <w:rsid w:val="001C428C"/>
    <w:rsid w:val="001C507E"/>
    <w:rsid w:val="001C5AD4"/>
    <w:rsid w:val="001C6F35"/>
    <w:rsid w:val="001C764B"/>
    <w:rsid w:val="001C77EE"/>
    <w:rsid w:val="001D0B04"/>
    <w:rsid w:val="001D1969"/>
    <w:rsid w:val="001D2423"/>
    <w:rsid w:val="001D3515"/>
    <w:rsid w:val="001D5964"/>
    <w:rsid w:val="001D649C"/>
    <w:rsid w:val="001D6CD9"/>
    <w:rsid w:val="001D7F6A"/>
    <w:rsid w:val="001E0BD3"/>
    <w:rsid w:val="001E0F12"/>
    <w:rsid w:val="001E1D6B"/>
    <w:rsid w:val="001E4311"/>
    <w:rsid w:val="001E53C8"/>
    <w:rsid w:val="001E5D69"/>
    <w:rsid w:val="001E7FD4"/>
    <w:rsid w:val="001F04B4"/>
    <w:rsid w:val="001F0548"/>
    <w:rsid w:val="001F2E2C"/>
    <w:rsid w:val="001F3155"/>
    <w:rsid w:val="001F3CB8"/>
    <w:rsid w:val="001F40BF"/>
    <w:rsid w:val="001F5493"/>
    <w:rsid w:val="001F5939"/>
    <w:rsid w:val="001F5AD7"/>
    <w:rsid w:val="001F635E"/>
    <w:rsid w:val="001F65A6"/>
    <w:rsid w:val="001F6B48"/>
    <w:rsid w:val="0020091B"/>
    <w:rsid w:val="00202D9B"/>
    <w:rsid w:val="00204641"/>
    <w:rsid w:val="00205CE8"/>
    <w:rsid w:val="002066C1"/>
    <w:rsid w:val="00210CE0"/>
    <w:rsid w:val="00211455"/>
    <w:rsid w:val="00212085"/>
    <w:rsid w:val="00213289"/>
    <w:rsid w:val="00216547"/>
    <w:rsid w:val="00221BA0"/>
    <w:rsid w:val="00221C60"/>
    <w:rsid w:val="00222EB6"/>
    <w:rsid w:val="00224912"/>
    <w:rsid w:val="00230FEE"/>
    <w:rsid w:val="00231A15"/>
    <w:rsid w:val="00231EEB"/>
    <w:rsid w:val="00233724"/>
    <w:rsid w:val="00233984"/>
    <w:rsid w:val="002342BF"/>
    <w:rsid w:val="002368DE"/>
    <w:rsid w:val="00240EA0"/>
    <w:rsid w:val="00243F5B"/>
    <w:rsid w:val="00244ECF"/>
    <w:rsid w:val="00245784"/>
    <w:rsid w:val="00245E2A"/>
    <w:rsid w:val="00246D36"/>
    <w:rsid w:val="00247F46"/>
    <w:rsid w:val="00252E38"/>
    <w:rsid w:val="00254615"/>
    <w:rsid w:val="002613A3"/>
    <w:rsid w:val="00266D00"/>
    <w:rsid w:val="00270B60"/>
    <w:rsid w:val="00271527"/>
    <w:rsid w:val="00272AB7"/>
    <w:rsid w:val="00273363"/>
    <w:rsid w:val="002752C5"/>
    <w:rsid w:val="00277314"/>
    <w:rsid w:val="00280722"/>
    <w:rsid w:val="0028172A"/>
    <w:rsid w:val="00281874"/>
    <w:rsid w:val="00281D38"/>
    <w:rsid w:val="00282C76"/>
    <w:rsid w:val="00285EE4"/>
    <w:rsid w:val="00286848"/>
    <w:rsid w:val="0029628C"/>
    <w:rsid w:val="002A0856"/>
    <w:rsid w:val="002A7535"/>
    <w:rsid w:val="002B29A2"/>
    <w:rsid w:val="002B435D"/>
    <w:rsid w:val="002B548A"/>
    <w:rsid w:val="002B560D"/>
    <w:rsid w:val="002B6532"/>
    <w:rsid w:val="002C1943"/>
    <w:rsid w:val="002C3C71"/>
    <w:rsid w:val="002D011B"/>
    <w:rsid w:val="002D1EAA"/>
    <w:rsid w:val="002D2BCB"/>
    <w:rsid w:val="002D34DD"/>
    <w:rsid w:val="002D66B0"/>
    <w:rsid w:val="002E12D7"/>
    <w:rsid w:val="002E3490"/>
    <w:rsid w:val="002E3912"/>
    <w:rsid w:val="002E40D4"/>
    <w:rsid w:val="002E5035"/>
    <w:rsid w:val="002E7617"/>
    <w:rsid w:val="002F54C7"/>
    <w:rsid w:val="002F600B"/>
    <w:rsid w:val="002F67DA"/>
    <w:rsid w:val="00300562"/>
    <w:rsid w:val="0030398E"/>
    <w:rsid w:val="003046A0"/>
    <w:rsid w:val="003049FA"/>
    <w:rsid w:val="00311075"/>
    <w:rsid w:val="00311B41"/>
    <w:rsid w:val="00316672"/>
    <w:rsid w:val="0031791F"/>
    <w:rsid w:val="00317A35"/>
    <w:rsid w:val="003226BD"/>
    <w:rsid w:val="00325962"/>
    <w:rsid w:val="00325B67"/>
    <w:rsid w:val="0032754A"/>
    <w:rsid w:val="00330A7C"/>
    <w:rsid w:val="003312B8"/>
    <w:rsid w:val="00332D55"/>
    <w:rsid w:val="00333118"/>
    <w:rsid w:val="003354D6"/>
    <w:rsid w:val="003363CF"/>
    <w:rsid w:val="00340143"/>
    <w:rsid w:val="00342220"/>
    <w:rsid w:val="0034338C"/>
    <w:rsid w:val="00343566"/>
    <w:rsid w:val="00346AF8"/>
    <w:rsid w:val="00346C6D"/>
    <w:rsid w:val="00346F4B"/>
    <w:rsid w:val="003501C9"/>
    <w:rsid w:val="003505C3"/>
    <w:rsid w:val="00355CED"/>
    <w:rsid w:val="00356A64"/>
    <w:rsid w:val="0035719D"/>
    <w:rsid w:val="003613A0"/>
    <w:rsid w:val="00362485"/>
    <w:rsid w:val="00362CDB"/>
    <w:rsid w:val="0037101B"/>
    <w:rsid w:val="00371BAE"/>
    <w:rsid w:val="00372862"/>
    <w:rsid w:val="00373559"/>
    <w:rsid w:val="00373B3E"/>
    <w:rsid w:val="00374C42"/>
    <w:rsid w:val="00376409"/>
    <w:rsid w:val="00376C86"/>
    <w:rsid w:val="00380846"/>
    <w:rsid w:val="003835B0"/>
    <w:rsid w:val="0038379B"/>
    <w:rsid w:val="00384A73"/>
    <w:rsid w:val="00386D3A"/>
    <w:rsid w:val="00387C41"/>
    <w:rsid w:val="003902D9"/>
    <w:rsid w:val="00391D3E"/>
    <w:rsid w:val="0039202F"/>
    <w:rsid w:val="0039520E"/>
    <w:rsid w:val="00396039"/>
    <w:rsid w:val="0039646A"/>
    <w:rsid w:val="00397769"/>
    <w:rsid w:val="003A08E0"/>
    <w:rsid w:val="003A1E5D"/>
    <w:rsid w:val="003A5603"/>
    <w:rsid w:val="003B0CF2"/>
    <w:rsid w:val="003B11E2"/>
    <w:rsid w:val="003B1EA1"/>
    <w:rsid w:val="003B5CCD"/>
    <w:rsid w:val="003C0D54"/>
    <w:rsid w:val="003C0D5A"/>
    <w:rsid w:val="003C14E6"/>
    <w:rsid w:val="003C268C"/>
    <w:rsid w:val="003C35EC"/>
    <w:rsid w:val="003C427C"/>
    <w:rsid w:val="003C60CA"/>
    <w:rsid w:val="003C6258"/>
    <w:rsid w:val="003C6610"/>
    <w:rsid w:val="003C68A5"/>
    <w:rsid w:val="003D11D0"/>
    <w:rsid w:val="003D43B2"/>
    <w:rsid w:val="003D5465"/>
    <w:rsid w:val="003D5967"/>
    <w:rsid w:val="003D7591"/>
    <w:rsid w:val="003E1196"/>
    <w:rsid w:val="003E14F9"/>
    <w:rsid w:val="003E2A81"/>
    <w:rsid w:val="003E5E33"/>
    <w:rsid w:val="003E6602"/>
    <w:rsid w:val="003E7C5D"/>
    <w:rsid w:val="003F1FD4"/>
    <w:rsid w:val="003F30AC"/>
    <w:rsid w:val="003F5666"/>
    <w:rsid w:val="003F6037"/>
    <w:rsid w:val="0040404E"/>
    <w:rsid w:val="00404887"/>
    <w:rsid w:val="00404C93"/>
    <w:rsid w:val="004062E0"/>
    <w:rsid w:val="004113A9"/>
    <w:rsid w:val="00413DDB"/>
    <w:rsid w:val="00417919"/>
    <w:rsid w:val="0042022A"/>
    <w:rsid w:val="00420291"/>
    <w:rsid w:val="00420614"/>
    <w:rsid w:val="00420ECA"/>
    <w:rsid w:val="004211CE"/>
    <w:rsid w:val="00421596"/>
    <w:rsid w:val="004228C9"/>
    <w:rsid w:val="004235E6"/>
    <w:rsid w:val="00423686"/>
    <w:rsid w:val="00423E58"/>
    <w:rsid w:val="004244BA"/>
    <w:rsid w:val="0042667B"/>
    <w:rsid w:val="00430C69"/>
    <w:rsid w:val="00431C9F"/>
    <w:rsid w:val="00436D84"/>
    <w:rsid w:val="0043776D"/>
    <w:rsid w:val="00437AD6"/>
    <w:rsid w:val="00440DE5"/>
    <w:rsid w:val="004439A9"/>
    <w:rsid w:val="004440AE"/>
    <w:rsid w:val="00444AAA"/>
    <w:rsid w:val="00447E5A"/>
    <w:rsid w:val="00450080"/>
    <w:rsid w:val="0045015D"/>
    <w:rsid w:val="00452D00"/>
    <w:rsid w:val="00453C90"/>
    <w:rsid w:val="0045420C"/>
    <w:rsid w:val="0045582E"/>
    <w:rsid w:val="00456AC6"/>
    <w:rsid w:val="00457FCE"/>
    <w:rsid w:val="004606FE"/>
    <w:rsid w:val="0046304C"/>
    <w:rsid w:val="0046458A"/>
    <w:rsid w:val="00464AC8"/>
    <w:rsid w:val="00470118"/>
    <w:rsid w:val="00470983"/>
    <w:rsid w:val="00473874"/>
    <w:rsid w:val="00474035"/>
    <w:rsid w:val="00474B58"/>
    <w:rsid w:val="004757D2"/>
    <w:rsid w:val="00481C55"/>
    <w:rsid w:val="00482A04"/>
    <w:rsid w:val="00483AB8"/>
    <w:rsid w:val="00483B9C"/>
    <w:rsid w:val="0048410C"/>
    <w:rsid w:val="0048622E"/>
    <w:rsid w:val="004938F1"/>
    <w:rsid w:val="00494F89"/>
    <w:rsid w:val="00497DC1"/>
    <w:rsid w:val="004A0DC3"/>
    <w:rsid w:val="004A13E6"/>
    <w:rsid w:val="004A2BB2"/>
    <w:rsid w:val="004A2BB6"/>
    <w:rsid w:val="004A2EF8"/>
    <w:rsid w:val="004A38BF"/>
    <w:rsid w:val="004A4BAA"/>
    <w:rsid w:val="004A4D18"/>
    <w:rsid w:val="004A5A3D"/>
    <w:rsid w:val="004A61C1"/>
    <w:rsid w:val="004B1BDC"/>
    <w:rsid w:val="004B20A3"/>
    <w:rsid w:val="004B3027"/>
    <w:rsid w:val="004B3099"/>
    <w:rsid w:val="004B4056"/>
    <w:rsid w:val="004B47A2"/>
    <w:rsid w:val="004B4BE5"/>
    <w:rsid w:val="004B6537"/>
    <w:rsid w:val="004B6B61"/>
    <w:rsid w:val="004C2542"/>
    <w:rsid w:val="004C3255"/>
    <w:rsid w:val="004C51BB"/>
    <w:rsid w:val="004C5D0D"/>
    <w:rsid w:val="004C6548"/>
    <w:rsid w:val="004C6E94"/>
    <w:rsid w:val="004D1347"/>
    <w:rsid w:val="004D1CFA"/>
    <w:rsid w:val="004D40E9"/>
    <w:rsid w:val="004D63E9"/>
    <w:rsid w:val="004D67CB"/>
    <w:rsid w:val="004D6D6D"/>
    <w:rsid w:val="004D7CF7"/>
    <w:rsid w:val="004D7E79"/>
    <w:rsid w:val="004E1B8E"/>
    <w:rsid w:val="004E280B"/>
    <w:rsid w:val="004E6432"/>
    <w:rsid w:val="004E6808"/>
    <w:rsid w:val="004E766D"/>
    <w:rsid w:val="004F0186"/>
    <w:rsid w:val="004F09B6"/>
    <w:rsid w:val="004F1669"/>
    <w:rsid w:val="004F40F5"/>
    <w:rsid w:val="004F5BAE"/>
    <w:rsid w:val="004F6E50"/>
    <w:rsid w:val="00500962"/>
    <w:rsid w:val="00502212"/>
    <w:rsid w:val="00503ADB"/>
    <w:rsid w:val="00503E45"/>
    <w:rsid w:val="00505A7C"/>
    <w:rsid w:val="00507AD0"/>
    <w:rsid w:val="00511DE7"/>
    <w:rsid w:val="00512B9B"/>
    <w:rsid w:val="0051438A"/>
    <w:rsid w:val="00516BA3"/>
    <w:rsid w:val="00520AE4"/>
    <w:rsid w:val="005215CA"/>
    <w:rsid w:val="00521606"/>
    <w:rsid w:val="005263F0"/>
    <w:rsid w:val="0052795F"/>
    <w:rsid w:val="005324B9"/>
    <w:rsid w:val="00533663"/>
    <w:rsid w:val="005341E6"/>
    <w:rsid w:val="005371EE"/>
    <w:rsid w:val="005416A4"/>
    <w:rsid w:val="00541A4D"/>
    <w:rsid w:val="00542483"/>
    <w:rsid w:val="005425EE"/>
    <w:rsid w:val="0054368D"/>
    <w:rsid w:val="00544512"/>
    <w:rsid w:val="00547440"/>
    <w:rsid w:val="00550DEC"/>
    <w:rsid w:val="0055163D"/>
    <w:rsid w:val="0055252E"/>
    <w:rsid w:val="00552B82"/>
    <w:rsid w:val="00552BE9"/>
    <w:rsid w:val="00552C96"/>
    <w:rsid w:val="005562A0"/>
    <w:rsid w:val="005563BC"/>
    <w:rsid w:val="005564F3"/>
    <w:rsid w:val="005619E3"/>
    <w:rsid w:val="00564831"/>
    <w:rsid w:val="00565B55"/>
    <w:rsid w:val="00566960"/>
    <w:rsid w:val="00566E5C"/>
    <w:rsid w:val="0057389B"/>
    <w:rsid w:val="00574ADA"/>
    <w:rsid w:val="005756C0"/>
    <w:rsid w:val="00577EB0"/>
    <w:rsid w:val="005806C9"/>
    <w:rsid w:val="005807D9"/>
    <w:rsid w:val="00581A3D"/>
    <w:rsid w:val="00581BBF"/>
    <w:rsid w:val="0058584E"/>
    <w:rsid w:val="00587A16"/>
    <w:rsid w:val="00587D4F"/>
    <w:rsid w:val="00591FBB"/>
    <w:rsid w:val="00592535"/>
    <w:rsid w:val="00592BFE"/>
    <w:rsid w:val="005932DA"/>
    <w:rsid w:val="00594A0C"/>
    <w:rsid w:val="00595516"/>
    <w:rsid w:val="00597A63"/>
    <w:rsid w:val="005A1B5C"/>
    <w:rsid w:val="005A55F3"/>
    <w:rsid w:val="005A5614"/>
    <w:rsid w:val="005A653D"/>
    <w:rsid w:val="005B0BE1"/>
    <w:rsid w:val="005B121D"/>
    <w:rsid w:val="005B257C"/>
    <w:rsid w:val="005B5A47"/>
    <w:rsid w:val="005B6103"/>
    <w:rsid w:val="005B7E72"/>
    <w:rsid w:val="005C4810"/>
    <w:rsid w:val="005C7983"/>
    <w:rsid w:val="005C79EF"/>
    <w:rsid w:val="005D03CE"/>
    <w:rsid w:val="005D0A8A"/>
    <w:rsid w:val="005D25D9"/>
    <w:rsid w:val="005D416E"/>
    <w:rsid w:val="005D6270"/>
    <w:rsid w:val="005D6FA6"/>
    <w:rsid w:val="005D7054"/>
    <w:rsid w:val="005D7D0E"/>
    <w:rsid w:val="005E0EDD"/>
    <w:rsid w:val="005E1DFD"/>
    <w:rsid w:val="005E1F94"/>
    <w:rsid w:val="005E2C65"/>
    <w:rsid w:val="005E343F"/>
    <w:rsid w:val="005E373F"/>
    <w:rsid w:val="005E7924"/>
    <w:rsid w:val="005F0783"/>
    <w:rsid w:val="005F1146"/>
    <w:rsid w:val="005F5630"/>
    <w:rsid w:val="005F57A4"/>
    <w:rsid w:val="005F7B76"/>
    <w:rsid w:val="005F7DA0"/>
    <w:rsid w:val="0060376F"/>
    <w:rsid w:val="00607D7B"/>
    <w:rsid w:val="00615A73"/>
    <w:rsid w:val="00616A79"/>
    <w:rsid w:val="00617FE1"/>
    <w:rsid w:val="00621BBD"/>
    <w:rsid w:val="00621C4B"/>
    <w:rsid w:val="00621F12"/>
    <w:rsid w:val="00624DF7"/>
    <w:rsid w:val="00627741"/>
    <w:rsid w:val="006309B7"/>
    <w:rsid w:val="006372B4"/>
    <w:rsid w:val="006374E9"/>
    <w:rsid w:val="00640E52"/>
    <w:rsid w:val="0064295B"/>
    <w:rsid w:val="00643602"/>
    <w:rsid w:val="00644F64"/>
    <w:rsid w:val="006453AD"/>
    <w:rsid w:val="0064669E"/>
    <w:rsid w:val="00647311"/>
    <w:rsid w:val="00652656"/>
    <w:rsid w:val="0065321C"/>
    <w:rsid w:val="00654078"/>
    <w:rsid w:val="006540FF"/>
    <w:rsid w:val="0065454A"/>
    <w:rsid w:val="00654A88"/>
    <w:rsid w:val="00655FF5"/>
    <w:rsid w:val="006560F7"/>
    <w:rsid w:val="00656119"/>
    <w:rsid w:val="0066156E"/>
    <w:rsid w:val="00661FA3"/>
    <w:rsid w:val="00663A76"/>
    <w:rsid w:val="006668AC"/>
    <w:rsid w:val="00670371"/>
    <w:rsid w:val="006722BA"/>
    <w:rsid w:val="0067298B"/>
    <w:rsid w:val="006729AC"/>
    <w:rsid w:val="006743DB"/>
    <w:rsid w:val="00676A9B"/>
    <w:rsid w:val="00677BC9"/>
    <w:rsid w:val="0068098D"/>
    <w:rsid w:val="00680E11"/>
    <w:rsid w:val="0068179D"/>
    <w:rsid w:val="0068315A"/>
    <w:rsid w:val="006851FB"/>
    <w:rsid w:val="006854ED"/>
    <w:rsid w:val="00686B72"/>
    <w:rsid w:val="00686B89"/>
    <w:rsid w:val="00691448"/>
    <w:rsid w:val="006925A2"/>
    <w:rsid w:val="0069488D"/>
    <w:rsid w:val="00696AD5"/>
    <w:rsid w:val="006A1207"/>
    <w:rsid w:val="006A447B"/>
    <w:rsid w:val="006A4EA4"/>
    <w:rsid w:val="006A6209"/>
    <w:rsid w:val="006A6A4B"/>
    <w:rsid w:val="006B2ED6"/>
    <w:rsid w:val="006B41C9"/>
    <w:rsid w:val="006B5138"/>
    <w:rsid w:val="006B5423"/>
    <w:rsid w:val="006B563F"/>
    <w:rsid w:val="006B6482"/>
    <w:rsid w:val="006B684A"/>
    <w:rsid w:val="006C152E"/>
    <w:rsid w:val="006C49E5"/>
    <w:rsid w:val="006C5124"/>
    <w:rsid w:val="006C5224"/>
    <w:rsid w:val="006C5625"/>
    <w:rsid w:val="006C5F82"/>
    <w:rsid w:val="006D2219"/>
    <w:rsid w:val="006D6770"/>
    <w:rsid w:val="006E2D02"/>
    <w:rsid w:val="006E547A"/>
    <w:rsid w:val="006E60BB"/>
    <w:rsid w:val="006E718D"/>
    <w:rsid w:val="006F050F"/>
    <w:rsid w:val="006F25CD"/>
    <w:rsid w:val="006F3F55"/>
    <w:rsid w:val="006F4EF9"/>
    <w:rsid w:val="006F65CF"/>
    <w:rsid w:val="007012FC"/>
    <w:rsid w:val="0070405E"/>
    <w:rsid w:val="00704D47"/>
    <w:rsid w:val="00704D54"/>
    <w:rsid w:val="0070542F"/>
    <w:rsid w:val="00706167"/>
    <w:rsid w:val="00706B21"/>
    <w:rsid w:val="007078AB"/>
    <w:rsid w:val="00710818"/>
    <w:rsid w:val="00710A8C"/>
    <w:rsid w:val="00711AE7"/>
    <w:rsid w:val="00717417"/>
    <w:rsid w:val="00717E71"/>
    <w:rsid w:val="00721535"/>
    <w:rsid w:val="007245DC"/>
    <w:rsid w:val="007258EB"/>
    <w:rsid w:val="00730EAF"/>
    <w:rsid w:val="00733EDD"/>
    <w:rsid w:val="00737D3F"/>
    <w:rsid w:val="007421F4"/>
    <w:rsid w:val="00745662"/>
    <w:rsid w:val="007458D6"/>
    <w:rsid w:val="00752C7B"/>
    <w:rsid w:val="007549F2"/>
    <w:rsid w:val="007553D9"/>
    <w:rsid w:val="00756326"/>
    <w:rsid w:val="007579BC"/>
    <w:rsid w:val="007603BF"/>
    <w:rsid w:val="0076074B"/>
    <w:rsid w:val="007614E2"/>
    <w:rsid w:val="007631F0"/>
    <w:rsid w:val="00763CEF"/>
    <w:rsid w:val="00763F5C"/>
    <w:rsid w:val="007667D9"/>
    <w:rsid w:val="00771B43"/>
    <w:rsid w:val="007728B0"/>
    <w:rsid w:val="0077588F"/>
    <w:rsid w:val="007764B3"/>
    <w:rsid w:val="00777BE6"/>
    <w:rsid w:val="0078037A"/>
    <w:rsid w:val="007814EA"/>
    <w:rsid w:val="00784CC7"/>
    <w:rsid w:val="007871A1"/>
    <w:rsid w:val="007878D0"/>
    <w:rsid w:val="00790B90"/>
    <w:rsid w:val="00792C58"/>
    <w:rsid w:val="00792D45"/>
    <w:rsid w:val="0079343E"/>
    <w:rsid w:val="007946EC"/>
    <w:rsid w:val="007A0139"/>
    <w:rsid w:val="007A01C6"/>
    <w:rsid w:val="007A0A79"/>
    <w:rsid w:val="007A2FC8"/>
    <w:rsid w:val="007A3AE3"/>
    <w:rsid w:val="007A6CE3"/>
    <w:rsid w:val="007A7F22"/>
    <w:rsid w:val="007B0D12"/>
    <w:rsid w:val="007B2280"/>
    <w:rsid w:val="007B5D2B"/>
    <w:rsid w:val="007B78B5"/>
    <w:rsid w:val="007C1AAE"/>
    <w:rsid w:val="007C2156"/>
    <w:rsid w:val="007C2BFB"/>
    <w:rsid w:val="007C399E"/>
    <w:rsid w:val="007C5607"/>
    <w:rsid w:val="007D0063"/>
    <w:rsid w:val="007D0431"/>
    <w:rsid w:val="007D0790"/>
    <w:rsid w:val="007D3318"/>
    <w:rsid w:val="007E0506"/>
    <w:rsid w:val="007E1AC2"/>
    <w:rsid w:val="007E2537"/>
    <w:rsid w:val="007E3089"/>
    <w:rsid w:val="007E3DAF"/>
    <w:rsid w:val="007E403B"/>
    <w:rsid w:val="007E70EA"/>
    <w:rsid w:val="007E7458"/>
    <w:rsid w:val="007F1E8F"/>
    <w:rsid w:val="007F1F6F"/>
    <w:rsid w:val="007F4D28"/>
    <w:rsid w:val="007F7397"/>
    <w:rsid w:val="007F7DD2"/>
    <w:rsid w:val="00801C1A"/>
    <w:rsid w:val="00804BCA"/>
    <w:rsid w:val="008056E6"/>
    <w:rsid w:val="008076BC"/>
    <w:rsid w:val="00807725"/>
    <w:rsid w:val="008079DF"/>
    <w:rsid w:val="00807B95"/>
    <w:rsid w:val="00811F93"/>
    <w:rsid w:val="008120F5"/>
    <w:rsid w:val="00816767"/>
    <w:rsid w:val="0081796C"/>
    <w:rsid w:val="0082049C"/>
    <w:rsid w:val="00822C6A"/>
    <w:rsid w:val="00827049"/>
    <w:rsid w:val="00827F84"/>
    <w:rsid w:val="00830676"/>
    <w:rsid w:val="008316D3"/>
    <w:rsid w:val="0083190C"/>
    <w:rsid w:val="00834B0B"/>
    <w:rsid w:val="00840FED"/>
    <w:rsid w:val="0084118F"/>
    <w:rsid w:val="00843A60"/>
    <w:rsid w:val="00843E9E"/>
    <w:rsid w:val="008468B6"/>
    <w:rsid w:val="00847AE6"/>
    <w:rsid w:val="00852B12"/>
    <w:rsid w:val="00852EC5"/>
    <w:rsid w:val="00853617"/>
    <w:rsid w:val="00853F37"/>
    <w:rsid w:val="00854E5D"/>
    <w:rsid w:val="0085531D"/>
    <w:rsid w:val="00855699"/>
    <w:rsid w:val="0085702D"/>
    <w:rsid w:val="00860DD5"/>
    <w:rsid w:val="00860F64"/>
    <w:rsid w:val="00863ED1"/>
    <w:rsid w:val="00864968"/>
    <w:rsid w:val="00866540"/>
    <w:rsid w:val="008668D3"/>
    <w:rsid w:val="0087569A"/>
    <w:rsid w:val="008766A6"/>
    <w:rsid w:val="008769A7"/>
    <w:rsid w:val="008828A7"/>
    <w:rsid w:val="0088295A"/>
    <w:rsid w:val="008852ED"/>
    <w:rsid w:val="00886127"/>
    <w:rsid w:val="00887A61"/>
    <w:rsid w:val="00890050"/>
    <w:rsid w:val="008911E2"/>
    <w:rsid w:val="0089295C"/>
    <w:rsid w:val="00893BAF"/>
    <w:rsid w:val="00893C14"/>
    <w:rsid w:val="008A2EAC"/>
    <w:rsid w:val="008A30C3"/>
    <w:rsid w:val="008A383B"/>
    <w:rsid w:val="008A5861"/>
    <w:rsid w:val="008A59DE"/>
    <w:rsid w:val="008A7F1B"/>
    <w:rsid w:val="008B02BB"/>
    <w:rsid w:val="008B0A91"/>
    <w:rsid w:val="008B1C81"/>
    <w:rsid w:val="008B50EB"/>
    <w:rsid w:val="008B6DEC"/>
    <w:rsid w:val="008B6F3C"/>
    <w:rsid w:val="008C25DF"/>
    <w:rsid w:val="008C36D9"/>
    <w:rsid w:val="008C4365"/>
    <w:rsid w:val="008D0972"/>
    <w:rsid w:val="008D27D7"/>
    <w:rsid w:val="008D3601"/>
    <w:rsid w:val="008D3723"/>
    <w:rsid w:val="008D37E0"/>
    <w:rsid w:val="008E1403"/>
    <w:rsid w:val="008E1D01"/>
    <w:rsid w:val="008E2528"/>
    <w:rsid w:val="008E28C6"/>
    <w:rsid w:val="008E3DB6"/>
    <w:rsid w:val="008E5866"/>
    <w:rsid w:val="008E65F4"/>
    <w:rsid w:val="008E7C3E"/>
    <w:rsid w:val="008F1BD0"/>
    <w:rsid w:val="008F64D4"/>
    <w:rsid w:val="00900B4F"/>
    <w:rsid w:val="009024F0"/>
    <w:rsid w:val="009120A7"/>
    <w:rsid w:val="00912671"/>
    <w:rsid w:val="0091430D"/>
    <w:rsid w:val="0091435A"/>
    <w:rsid w:val="009148B4"/>
    <w:rsid w:val="00916466"/>
    <w:rsid w:val="009169F1"/>
    <w:rsid w:val="00916E20"/>
    <w:rsid w:val="00917685"/>
    <w:rsid w:val="00924ABB"/>
    <w:rsid w:val="009273F7"/>
    <w:rsid w:val="00927873"/>
    <w:rsid w:val="009320B6"/>
    <w:rsid w:val="00932F67"/>
    <w:rsid w:val="00933131"/>
    <w:rsid w:val="00933C30"/>
    <w:rsid w:val="009349A8"/>
    <w:rsid w:val="00934FBB"/>
    <w:rsid w:val="00937607"/>
    <w:rsid w:val="00941659"/>
    <w:rsid w:val="00942546"/>
    <w:rsid w:val="00945690"/>
    <w:rsid w:val="0095099E"/>
    <w:rsid w:val="009517BE"/>
    <w:rsid w:val="00951CFD"/>
    <w:rsid w:val="00951F6F"/>
    <w:rsid w:val="00952AB2"/>
    <w:rsid w:val="00955568"/>
    <w:rsid w:val="009566DA"/>
    <w:rsid w:val="0095732C"/>
    <w:rsid w:val="00957DF3"/>
    <w:rsid w:val="00961C7B"/>
    <w:rsid w:val="009647FC"/>
    <w:rsid w:val="009655E8"/>
    <w:rsid w:val="00966626"/>
    <w:rsid w:val="0097413D"/>
    <w:rsid w:val="00974C2C"/>
    <w:rsid w:val="00976403"/>
    <w:rsid w:val="00976D13"/>
    <w:rsid w:val="009770AD"/>
    <w:rsid w:val="009770FC"/>
    <w:rsid w:val="009803D9"/>
    <w:rsid w:val="00980ADA"/>
    <w:rsid w:val="00981619"/>
    <w:rsid w:val="00982750"/>
    <w:rsid w:val="009831D3"/>
    <w:rsid w:val="00984218"/>
    <w:rsid w:val="009856E6"/>
    <w:rsid w:val="00985D06"/>
    <w:rsid w:val="0098630C"/>
    <w:rsid w:val="00986CAB"/>
    <w:rsid w:val="0099037A"/>
    <w:rsid w:val="00992C8A"/>
    <w:rsid w:val="00993108"/>
    <w:rsid w:val="009943D3"/>
    <w:rsid w:val="00995018"/>
    <w:rsid w:val="0099623D"/>
    <w:rsid w:val="00996A25"/>
    <w:rsid w:val="0099790B"/>
    <w:rsid w:val="009A0B6E"/>
    <w:rsid w:val="009A138E"/>
    <w:rsid w:val="009A7ABF"/>
    <w:rsid w:val="009B05A5"/>
    <w:rsid w:val="009B220C"/>
    <w:rsid w:val="009B42FB"/>
    <w:rsid w:val="009B4B61"/>
    <w:rsid w:val="009B5444"/>
    <w:rsid w:val="009B5C52"/>
    <w:rsid w:val="009B75E2"/>
    <w:rsid w:val="009B7D7F"/>
    <w:rsid w:val="009C353A"/>
    <w:rsid w:val="009C540F"/>
    <w:rsid w:val="009C5BB2"/>
    <w:rsid w:val="009C6EC3"/>
    <w:rsid w:val="009D3539"/>
    <w:rsid w:val="009D35C1"/>
    <w:rsid w:val="009D51A3"/>
    <w:rsid w:val="009D6268"/>
    <w:rsid w:val="009E020D"/>
    <w:rsid w:val="009E0F43"/>
    <w:rsid w:val="009E5F1A"/>
    <w:rsid w:val="009E7DF6"/>
    <w:rsid w:val="009F0002"/>
    <w:rsid w:val="009F0157"/>
    <w:rsid w:val="009F0CC8"/>
    <w:rsid w:val="009F1C05"/>
    <w:rsid w:val="009F206D"/>
    <w:rsid w:val="009F24F3"/>
    <w:rsid w:val="009F53CE"/>
    <w:rsid w:val="009F68C2"/>
    <w:rsid w:val="00A0064A"/>
    <w:rsid w:val="00A02DF8"/>
    <w:rsid w:val="00A170F3"/>
    <w:rsid w:val="00A1731F"/>
    <w:rsid w:val="00A21AE2"/>
    <w:rsid w:val="00A2736C"/>
    <w:rsid w:val="00A27411"/>
    <w:rsid w:val="00A30662"/>
    <w:rsid w:val="00A30D0F"/>
    <w:rsid w:val="00A3161B"/>
    <w:rsid w:val="00A31A6C"/>
    <w:rsid w:val="00A321D6"/>
    <w:rsid w:val="00A326C0"/>
    <w:rsid w:val="00A34DAA"/>
    <w:rsid w:val="00A35200"/>
    <w:rsid w:val="00A35643"/>
    <w:rsid w:val="00A3614D"/>
    <w:rsid w:val="00A3689D"/>
    <w:rsid w:val="00A37DE1"/>
    <w:rsid w:val="00A43689"/>
    <w:rsid w:val="00A43825"/>
    <w:rsid w:val="00A4417E"/>
    <w:rsid w:val="00A50386"/>
    <w:rsid w:val="00A54E38"/>
    <w:rsid w:val="00A5571A"/>
    <w:rsid w:val="00A5601A"/>
    <w:rsid w:val="00A60B76"/>
    <w:rsid w:val="00A61E3E"/>
    <w:rsid w:val="00A6217E"/>
    <w:rsid w:val="00A64468"/>
    <w:rsid w:val="00A64A44"/>
    <w:rsid w:val="00A66C5E"/>
    <w:rsid w:val="00A67E60"/>
    <w:rsid w:val="00A70D65"/>
    <w:rsid w:val="00A76B52"/>
    <w:rsid w:val="00A76DE8"/>
    <w:rsid w:val="00A808BB"/>
    <w:rsid w:val="00A810C6"/>
    <w:rsid w:val="00A84041"/>
    <w:rsid w:val="00A84543"/>
    <w:rsid w:val="00A8575F"/>
    <w:rsid w:val="00A8633D"/>
    <w:rsid w:val="00A86A1A"/>
    <w:rsid w:val="00A86BA8"/>
    <w:rsid w:val="00A8767C"/>
    <w:rsid w:val="00A9012B"/>
    <w:rsid w:val="00A92ADE"/>
    <w:rsid w:val="00A944DA"/>
    <w:rsid w:val="00A95F50"/>
    <w:rsid w:val="00A97463"/>
    <w:rsid w:val="00AA1E22"/>
    <w:rsid w:val="00AA1F5A"/>
    <w:rsid w:val="00AA25F2"/>
    <w:rsid w:val="00AA3AE2"/>
    <w:rsid w:val="00AA4081"/>
    <w:rsid w:val="00AA779A"/>
    <w:rsid w:val="00AA7CB8"/>
    <w:rsid w:val="00AB0A51"/>
    <w:rsid w:val="00AB0B8C"/>
    <w:rsid w:val="00AB2431"/>
    <w:rsid w:val="00AB29B9"/>
    <w:rsid w:val="00AB2D21"/>
    <w:rsid w:val="00AB487B"/>
    <w:rsid w:val="00AC4EEA"/>
    <w:rsid w:val="00AC669E"/>
    <w:rsid w:val="00AC6B50"/>
    <w:rsid w:val="00AD1A7D"/>
    <w:rsid w:val="00AD21B4"/>
    <w:rsid w:val="00AD44F4"/>
    <w:rsid w:val="00AD59E3"/>
    <w:rsid w:val="00AD748A"/>
    <w:rsid w:val="00AD7F82"/>
    <w:rsid w:val="00AE0629"/>
    <w:rsid w:val="00AE3D0F"/>
    <w:rsid w:val="00AE79D8"/>
    <w:rsid w:val="00AE7F59"/>
    <w:rsid w:val="00AF05CF"/>
    <w:rsid w:val="00AF0950"/>
    <w:rsid w:val="00AF09FF"/>
    <w:rsid w:val="00AF11C2"/>
    <w:rsid w:val="00AF162C"/>
    <w:rsid w:val="00B00728"/>
    <w:rsid w:val="00B00AB3"/>
    <w:rsid w:val="00B00F70"/>
    <w:rsid w:val="00B01B41"/>
    <w:rsid w:val="00B02733"/>
    <w:rsid w:val="00B02902"/>
    <w:rsid w:val="00B04565"/>
    <w:rsid w:val="00B06FBF"/>
    <w:rsid w:val="00B1051E"/>
    <w:rsid w:val="00B10890"/>
    <w:rsid w:val="00B10D36"/>
    <w:rsid w:val="00B133CF"/>
    <w:rsid w:val="00B14F8D"/>
    <w:rsid w:val="00B16854"/>
    <w:rsid w:val="00B16B8A"/>
    <w:rsid w:val="00B171CA"/>
    <w:rsid w:val="00B17F21"/>
    <w:rsid w:val="00B2104B"/>
    <w:rsid w:val="00B21988"/>
    <w:rsid w:val="00B22BC5"/>
    <w:rsid w:val="00B31B03"/>
    <w:rsid w:val="00B32984"/>
    <w:rsid w:val="00B33B01"/>
    <w:rsid w:val="00B35865"/>
    <w:rsid w:val="00B36C39"/>
    <w:rsid w:val="00B3722E"/>
    <w:rsid w:val="00B37A76"/>
    <w:rsid w:val="00B43F82"/>
    <w:rsid w:val="00B4700D"/>
    <w:rsid w:val="00B54C38"/>
    <w:rsid w:val="00B55854"/>
    <w:rsid w:val="00B57225"/>
    <w:rsid w:val="00B579C3"/>
    <w:rsid w:val="00B62CD2"/>
    <w:rsid w:val="00B634DE"/>
    <w:rsid w:val="00B66894"/>
    <w:rsid w:val="00B67D02"/>
    <w:rsid w:val="00B711FE"/>
    <w:rsid w:val="00B77B45"/>
    <w:rsid w:val="00B82BA3"/>
    <w:rsid w:val="00B83881"/>
    <w:rsid w:val="00B84DAA"/>
    <w:rsid w:val="00B85DAD"/>
    <w:rsid w:val="00B95534"/>
    <w:rsid w:val="00B961FD"/>
    <w:rsid w:val="00BA106A"/>
    <w:rsid w:val="00BA137B"/>
    <w:rsid w:val="00BA7040"/>
    <w:rsid w:val="00BB0BED"/>
    <w:rsid w:val="00BB3AD6"/>
    <w:rsid w:val="00BB4082"/>
    <w:rsid w:val="00BB4973"/>
    <w:rsid w:val="00BC150F"/>
    <w:rsid w:val="00BC55E6"/>
    <w:rsid w:val="00BC74E1"/>
    <w:rsid w:val="00BD3612"/>
    <w:rsid w:val="00BD3E52"/>
    <w:rsid w:val="00BD4357"/>
    <w:rsid w:val="00BD6C87"/>
    <w:rsid w:val="00BE0DA0"/>
    <w:rsid w:val="00BE1F80"/>
    <w:rsid w:val="00BE322B"/>
    <w:rsid w:val="00BE3341"/>
    <w:rsid w:val="00BF1015"/>
    <w:rsid w:val="00BF102A"/>
    <w:rsid w:val="00BF1947"/>
    <w:rsid w:val="00BF19B8"/>
    <w:rsid w:val="00BF20CC"/>
    <w:rsid w:val="00BF263F"/>
    <w:rsid w:val="00BF623C"/>
    <w:rsid w:val="00BF65FE"/>
    <w:rsid w:val="00C01177"/>
    <w:rsid w:val="00C017C2"/>
    <w:rsid w:val="00C0715E"/>
    <w:rsid w:val="00C10354"/>
    <w:rsid w:val="00C10468"/>
    <w:rsid w:val="00C10CCA"/>
    <w:rsid w:val="00C11EE7"/>
    <w:rsid w:val="00C12A80"/>
    <w:rsid w:val="00C13F2E"/>
    <w:rsid w:val="00C13FFA"/>
    <w:rsid w:val="00C17E59"/>
    <w:rsid w:val="00C22CBB"/>
    <w:rsid w:val="00C24A64"/>
    <w:rsid w:val="00C25FDB"/>
    <w:rsid w:val="00C30FDD"/>
    <w:rsid w:val="00C32E8C"/>
    <w:rsid w:val="00C3450E"/>
    <w:rsid w:val="00C348BD"/>
    <w:rsid w:val="00C35737"/>
    <w:rsid w:val="00C35751"/>
    <w:rsid w:val="00C401E5"/>
    <w:rsid w:val="00C41613"/>
    <w:rsid w:val="00C42128"/>
    <w:rsid w:val="00C4245B"/>
    <w:rsid w:val="00C436E6"/>
    <w:rsid w:val="00C442FB"/>
    <w:rsid w:val="00C47615"/>
    <w:rsid w:val="00C47960"/>
    <w:rsid w:val="00C50403"/>
    <w:rsid w:val="00C51405"/>
    <w:rsid w:val="00C51495"/>
    <w:rsid w:val="00C51CA9"/>
    <w:rsid w:val="00C53A9F"/>
    <w:rsid w:val="00C53EF9"/>
    <w:rsid w:val="00C54CE1"/>
    <w:rsid w:val="00C55298"/>
    <w:rsid w:val="00C55E29"/>
    <w:rsid w:val="00C649B4"/>
    <w:rsid w:val="00C64AA5"/>
    <w:rsid w:val="00C668CB"/>
    <w:rsid w:val="00C67AF8"/>
    <w:rsid w:val="00C70BEA"/>
    <w:rsid w:val="00C7173E"/>
    <w:rsid w:val="00C730CA"/>
    <w:rsid w:val="00C7444F"/>
    <w:rsid w:val="00C761F3"/>
    <w:rsid w:val="00C762CD"/>
    <w:rsid w:val="00C80394"/>
    <w:rsid w:val="00C8111F"/>
    <w:rsid w:val="00C81C21"/>
    <w:rsid w:val="00C8204A"/>
    <w:rsid w:val="00C84863"/>
    <w:rsid w:val="00C86883"/>
    <w:rsid w:val="00C920B8"/>
    <w:rsid w:val="00C92D37"/>
    <w:rsid w:val="00C93B32"/>
    <w:rsid w:val="00C93F0F"/>
    <w:rsid w:val="00C94311"/>
    <w:rsid w:val="00C9574E"/>
    <w:rsid w:val="00C9637C"/>
    <w:rsid w:val="00C976A5"/>
    <w:rsid w:val="00CA0612"/>
    <w:rsid w:val="00CA33DF"/>
    <w:rsid w:val="00CA6419"/>
    <w:rsid w:val="00CB1209"/>
    <w:rsid w:val="00CB1450"/>
    <w:rsid w:val="00CB1C1A"/>
    <w:rsid w:val="00CB265D"/>
    <w:rsid w:val="00CB3A8C"/>
    <w:rsid w:val="00CB4307"/>
    <w:rsid w:val="00CB4D64"/>
    <w:rsid w:val="00CC0CE0"/>
    <w:rsid w:val="00CC1BE0"/>
    <w:rsid w:val="00CC2AD1"/>
    <w:rsid w:val="00CC3670"/>
    <w:rsid w:val="00CC5162"/>
    <w:rsid w:val="00CC5659"/>
    <w:rsid w:val="00CC6B70"/>
    <w:rsid w:val="00CD12C9"/>
    <w:rsid w:val="00CD31C2"/>
    <w:rsid w:val="00CD3898"/>
    <w:rsid w:val="00CD57BE"/>
    <w:rsid w:val="00CD5DF0"/>
    <w:rsid w:val="00CD6DBE"/>
    <w:rsid w:val="00CD7B70"/>
    <w:rsid w:val="00CE07A4"/>
    <w:rsid w:val="00CE1710"/>
    <w:rsid w:val="00CE349D"/>
    <w:rsid w:val="00CE418E"/>
    <w:rsid w:val="00CE46CD"/>
    <w:rsid w:val="00CE5AC9"/>
    <w:rsid w:val="00CE62EC"/>
    <w:rsid w:val="00CE6320"/>
    <w:rsid w:val="00CF067D"/>
    <w:rsid w:val="00CF1169"/>
    <w:rsid w:val="00CF130F"/>
    <w:rsid w:val="00CF3472"/>
    <w:rsid w:val="00CF4146"/>
    <w:rsid w:val="00CF43F3"/>
    <w:rsid w:val="00D00271"/>
    <w:rsid w:val="00D00304"/>
    <w:rsid w:val="00D01CD5"/>
    <w:rsid w:val="00D02F68"/>
    <w:rsid w:val="00D03F88"/>
    <w:rsid w:val="00D077B7"/>
    <w:rsid w:val="00D11F0E"/>
    <w:rsid w:val="00D11F82"/>
    <w:rsid w:val="00D126AE"/>
    <w:rsid w:val="00D1283F"/>
    <w:rsid w:val="00D13B81"/>
    <w:rsid w:val="00D16D79"/>
    <w:rsid w:val="00D21DDD"/>
    <w:rsid w:val="00D23069"/>
    <w:rsid w:val="00D23A32"/>
    <w:rsid w:val="00D23EDB"/>
    <w:rsid w:val="00D25B4F"/>
    <w:rsid w:val="00D26B1D"/>
    <w:rsid w:val="00D30418"/>
    <w:rsid w:val="00D32E7D"/>
    <w:rsid w:val="00D342DD"/>
    <w:rsid w:val="00D3727A"/>
    <w:rsid w:val="00D40C75"/>
    <w:rsid w:val="00D41585"/>
    <w:rsid w:val="00D41CCD"/>
    <w:rsid w:val="00D41D7C"/>
    <w:rsid w:val="00D42734"/>
    <w:rsid w:val="00D435E2"/>
    <w:rsid w:val="00D46488"/>
    <w:rsid w:val="00D526F0"/>
    <w:rsid w:val="00D52EEB"/>
    <w:rsid w:val="00D55BD9"/>
    <w:rsid w:val="00D55D82"/>
    <w:rsid w:val="00D5614C"/>
    <w:rsid w:val="00D562BA"/>
    <w:rsid w:val="00D5769F"/>
    <w:rsid w:val="00D60832"/>
    <w:rsid w:val="00D638A4"/>
    <w:rsid w:val="00D63CA2"/>
    <w:rsid w:val="00D64796"/>
    <w:rsid w:val="00D65C62"/>
    <w:rsid w:val="00D665AE"/>
    <w:rsid w:val="00D67CCD"/>
    <w:rsid w:val="00D7079F"/>
    <w:rsid w:val="00D70CB1"/>
    <w:rsid w:val="00D72144"/>
    <w:rsid w:val="00D73AB7"/>
    <w:rsid w:val="00D74DCC"/>
    <w:rsid w:val="00D75781"/>
    <w:rsid w:val="00D76B6D"/>
    <w:rsid w:val="00D77660"/>
    <w:rsid w:val="00D81236"/>
    <w:rsid w:val="00D82438"/>
    <w:rsid w:val="00D834CD"/>
    <w:rsid w:val="00D84700"/>
    <w:rsid w:val="00D860EB"/>
    <w:rsid w:val="00D92865"/>
    <w:rsid w:val="00D929CC"/>
    <w:rsid w:val="00D93B81"/>
    <w:rsid w:val="00D94664"/>
    <w:rsid w:val="00D9542A"/>
    <w:rsid w:val="00DA2EF0"/>
    <w:rsid w:val="00DA3AD2"/>
    <w:rsid w:val="00DA489B"/>
    <w:rsid w:val="00DA7A1F"/>
    <w:rsid w:val="00DB0FDA"/>
    <w:rsid w:val="00DB4C5E"/>
    <w:rsid w:val="00DB6116"/>
    <w:rsid w:val="00DC1327"/>
    <w:rsid w:val="00DC27F5"/>
    <w:rsid w:val="00DC374C"/>
    <w:rsid w:val="00DC3A1D"/>
    <w:rsid w:val="00DC603C"/>
    <w:rsid w:val="00DC619A"/>
    <w:rsid w:val="00DC71F1"/>
    <w:rsid w:val="00DD0A38"/>
    <w:rsid w:val="00DD0E6D"/>
    <w:rsid w:val="00DD322C"/>
    <w:rsid w:val="00DD39AF"/>
    <w:rsid w:val="00DD5461"/>
    <w:rsid w:val="00DD6FB3"/>
    <w:rsid w:val="00DE0B28"/>
    <w:rsid w:val="00DE4BCB"/>
    <w:rsid w:val="00DE63C4"/>
    <w:rsid w:val="00DF07B0"/>
    <w:rsid w:val="00DF0BC8"/>
    <w:rsid w:val="00DF1A50"/>
    <w:rsid w:val="00E0007E"/>
    <w:rsid w:val="00E017B7"/>
    <w:rsid w:val="00E04077"/>
    <w:rsid w:val="00E0445D"/>
    <w:rsid w:val="00E10015"/>
    <w:rsid w:val="00E12C08"/>
    <w:rsid w:val="00E170BA"/>
    <w:rsid w:val="00E21264"/>
    <w:rsid w:val="00E30F27"/>
    <w:rsid w:val="00E33C89"/>
    <w:rsid w:val="00E34A0F"/>
    <w:rsid w:val="00E34D13"/>
    <w:rsid w:val="00E373C9"/>
    <w:rsid w:val="00E5213A"/>
    <w:rsid w:val="00E53B5C"/>
    <w:rsid w:val="00E567D8"/>
    <w:rsid w:val="00E56BAB"/>
    <w:rsid w:val="00E57EF6"/>
    <w:rsid w:val="00E622AC"/>
    <w:rsid w:val="00E627C1"/>
    <w:rsid w:val="00E63F67"/>
    <w:rsid w:val="00E640DA"/>
    <w:rsid w:val="00E70F1B"/>
    <w:rsid w:val="00E751DE"/>
    <w:rsid w:val="00E82BE4"/>
    <w:rsid w:val="00E85935"/>
    <w:rsid w:val="00E871E3"/>
    <w:rsid w:val="00E91C1A"/>
    <w:rsid w:val="00E93CBF"/>
    <w:rsid w:val="00E94358"/>
    <w:rsid w:val="00EA0743"/>
    <w:rsid w:val="00EA131F"/>
    <w:rsid w:val="00EA1E1B"/>
    <w:rsid w:val="00EA20EC"/>
    <w:rsid w:val="00EA6FDB"/>
    <w:rsid w:val="00EA7C28"/>
    <w:rsid w:val="00EB0AFC"/>
    <w:rsid w:val="00EB16C6"/>
    <w:rsid w:val="00EB1DA7"/>
    <w:rsid w:val="00EB258C"/>
    <w:rsid w:val="00EB2DBE"/>
    <w:rsid w:val="00EB39CD"/>
    <w:rsid w:val="00EB4A68"/>
    <w:rsid w:val="00EB74CD"/>
    <w:rsid w:val="00EB7725"/>
    <w:rsid w:val="00EB7F93"/>
    <w:rsid w:val="00EC19A9"/>
    <w:rsid w:val="00EC2A8C"/>
    <w:rsid w:val="00EC7AA4"/>
    <w:rsid w:val="00ED188C"/>
    <w:rsid w:val="00ED23BE"/>
    <w:rsid w:val="00ED26DC"/>
    <w:rsid w:val="00ED33F7"/>
    <w:rsid w:val="00EE067E"/>
    <w:rsid w:val="00EE13D1"/>
    <w:rsid w:val="00EE3361"/>
    <w:rsid w:val="00EE625E"/>
    <w:rsid w:val="00EE69BA"/>
    <w:rsid w:val="00EE6FDA"/>
    <w:rsid w:val="00EF0C3D"/>
    <w:rsid w:val="00EF4819"/>
    <w:rsid w:val="00EF54CC"/>
    <w:rsid w:val="00F01638"/>
    <w:rsid w:val="00F01865"/>
    <w:rsid w:val="00F0262E"/>
    <w:rsid w:val="00F033FF"/>
    <w:rsid w:val="00F0746E"/>
    <w:rsid w:val="00F11440"/>
    <w:rsid w:val="00F11805"/>
    <w:rsid w:val="00F122DF"/>
    <w:rsid w:val="00F1277E"/>
    <w:rsid w:val="00F12EC4"/>
    <w:rsid w:val="00F149F7"/>
    <w:rsid w:val="00F15B80"/>
    <w:rsid w:val="00F16986"/>
    <w:rsid w:val="00F2044B"/>
    <w:rsid w:val="00F204EC"/>
    <w:rsid w:val="00F21758"/>
    <w:rsid w:val="00F226F4"/>
    <w:rsid w:val="00F25C28"/>
    <w:rsid w:val="00F26AA2"/>
    <w:rsid w:val="00F26CD9"/>
    <w:rsid w:val="00F2718E"/>
    <w:rsid w:val="00F31D06"/>
    <w:rsid w:val="00F32655"/>
    <w:rsid w:val="00F32AF9"/>
    <w:rsid w:val="00F348B4"/>
    <w:rsid w:val="00F361DA"/>
    <w:rsid w:val="00F36332"/>
    <w:rsid w:val="00F40981"/>
    <w:rsid w:val="00F428ED"/>
    <w:rsid w:val="00F4292A"/>
    <w:rsid w:val="00F44A44"/>
    <w:rsid w:val="00F44BDD"/>
    <w:rsid w:val="00F47723"/>
    <w:rsid w:val="00F53DD0"/>
    <w:rsid w:val="00F54178"/>
    <w:rsid w:val="00F548ED"/>
    <w:rsid w:val="00F56545"/>
    <w:rsid w:val="00F5781C"/>
    <w:rsid w:val="00F609D9"/>
    <w:rsid w:val="00F611D4"/>
    <w:rsid w:val="00F624AD"/>
    <w:rsid w:val="00F65155"/>
    <w:rsid w:val="00F660A4"/>
    <w:rsid w:val="00F6615A"/>
    <w:rsid w:val="00F66F49"/>
    <w:rsid w:val="00F67855"/>
    <w:rsid w:val="00F70F5B"/>
    <w:rsid w:val="00F74064"/>
    <w:rsid w:val="00F75E88"/>
    <w:rsid w:val="00F80469"/>
    <w:rsid w:val="00F834A0"/>
    <w:rsid w:val="00F858EF"/>
    <w:rsid w:val="00F869B4"/>
    <w:rsid w:val="00F90238"/>
    <w:rsid w:val="00F90319"/>
    <w:rsid w:val="00F92F95"/>
    <w:rsid w:val="00F93CF8"/>
    <w:rsid w:val="00F94300"/>
    <w:rsid w:val="00F95C6C"/>
    <w:rsid w:val="00FA1808"/>
    <w:rsid w:val="00FA3585"/>
    <w:rsid w:val="00FA3711"/>
    <w:rsid w:val="00FA3AF9"/>
    <w:rsid w:val="00FA56B5"/>
    <w:rsid w:val="00FB06CC"/>
    <w:rsid w:val="00FB0CEF"/>
    <w:rsid w:val="00FB2650"/>
    <w:rsid w:val="00FB52B4"/>
    <w:rsid w:val="00FB5B4A"/>
    <w:rsid w:val="00FC0DAF"/>
    <w:rsid w:val="00FC339B"/>
    <w:rsid w:val="00FC7CD3"/>
    <w:rsid w:val="00FD4EB7"/>
    <w:rsid w:val="00FD5607"/>
    <w:rsid w:val="00FD5EBE"/>
    <w:rsid w:val="00FD694E"/>
    <w:rsid w:val="00FD76DB"/>
    <w:rsid w:val="00FE0387"/>
    <w:rsid w:val="00FE18D3"/>
    <w:rsid w:val="00FE20D2"/>
    <w:rsid w:val="00FE623D"/>
    <w:rsid w:val="00FE6A05"/>
    <w:rsid w:val="00FE6DF2"/>
    <w:rsid w:val="00FE754E"/>
    <w:rsid w:val="00FF3465"/>
    <w:rsid w:val="00FF6FF3"/>
    <w:rsid w:val="00FF76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74B69"/>
  <w15:docId w15:val="{AC94BDD2-FCF6-4776-8933-D99E3C20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DD0"/>
    <w:pPr>
      <w:spacing w:after="0" w:line="288" w:lineRule="auto"/>
      <w:jc w:val="both"/>
    </w:pPr>
    <w:rPr>
      <w:rFonts w:ascii="Arial" w:eastAsia="Times New Roman" w:hAnsi="Arial" w:cs="Times New Roman"/>
      <w:sz w:val="20"/>
      <w:szCs w:val="24"/>
      <w:lang w:eastAsia="fr-FR"/>
    </w:rPr>
  </w:style>
  <w:style w:type="paragraph" w:styleId="Titlu1">
    <w:name w:val="heading 1"/>
    <w:next w:val="Titlu2"/>
    <w:link w:val="Titlu1Caracter"/>
    <w:uiPriority w:val="9"/>
    <w:qFormat/>
    <w:rsid w:val="00BC150F"/>
    <w:pPr>
      <w:pageBreakBefore/>
      <w:numPr>
        <w:numId w:val="14"/>
      </w:numPr>
      <w:tabs>
        <w:tab w:val="left" w:pos="709"/>
      </w:tabs>
      <w:spacing w:after="840" w:line="288" w:lineRule="auto"/>
      <w:outlineLvl w:val="0"/>
    </w:pPr>
    <w:rPr>
      <w:rFonts w:ascii="Arial Gras" w:eastAsia="Times New Roman" w:hAnsi="Arial Gras" w:cs="Arial"/>
      <w:b/>
      <w:bCs/>
      <w:color w:val="00597C"/>
      <w:kern w:val="32"/>
      <w:sz w:val="48"/>
      <w:szCs w:val="32"/>
      <w:lang w:eastAsia="fr-FR"/>
    </w:rPr>
  </w:style>
  <w:style w:type="paragraph" w:styleId="Titlu2">
    <w:name w:val="heading 2"/>
    <w:basedOn w:val="Titlu1"/>
    <w:next w:val="Normal"/>
    <w:link w:val="Titlu2Caracter"/>
    <w:uiPriority w:val="9"/>
    <w:unhideWhenUsed/>
    <w:qFormat/>
    <w:rsid w:val="00A54E38"/>
    <w:pPr>
      <w:keepNext/>
      <w:keepLines/>
      <w:pageBreakBefore w:val="0"/>
      <w:numPr>
        <w:ilvl w:val="1"/>
      </w:numPr>
      <w:tabs>
        <w:tab w:val="clear" w:pos="709"/>
        <w:tab w:val="left" w:pos="993"/>
      </w:tabs>
      <w:spacing w:before="200" w:after="0"/>
      <w:outlineLvl w:val="1"/>
    </w:pPr>
    <w:rPr>
      <w:b w:val="0"/>
      <w:iCs/>
      <w:sz w:val="32"/>
      <w:szCs w:val="28"/>
    </w:rPr>
  </w:style>
  <w:style w:type="paragraph" w:styleId="Titlu3">
    <w:name w:val="heading 3"/>
    <w:basedOn w:val="Titlu2"/>
    <w:next w:val="Normal"/>
    <w:link w:val="Titlu3Caracter"/>
    <w:uiPriority w:val="9"/>
    <w:unhideWhenUsed/>
    <w:qFormat/>
    <w:rsid w:val="00917685"/>
    <w:pPr>
      <w:numPr>
        <w:ilvl w:val="2"/>
      </w:numPr>
      <w:tabs>
        <w:tab w:val="clear" w:pos="993"/>
        <w:tab w:val="left" w:pos="1134"/>
      </w:tabs>
      <w:ind w:left="1134" w:hanging="850"/>
      <w:outlineLvl w:val="2"/>
    </w:pPr>
    <w:rPr>
      <w:rFonts w:ascii="Arial" w:hAnsi="Arial"/>
      <w:b/>
      <w:bCs w:val="0"/>
      <w:sz w:val="24"/>
      <w:szCs w:val="24"/>
    </w:rPr>
  </w:style>
  <w:style w:type="paragraph" w:styleId="Titlu4">
    <w:name w:val="heading 4"/>
    <w:basedOn w:val="Normal"/>
    <w:next w:val="Normal"/>
    <w:link w:val="Titlu4Caracter"/>
    <w:uiPriority w:val="9"/>
    <w:unhideWhenUsed/>
    <w:qFormat/>
    <w:rsid w:val="00CF43F3"/>
    <w:pPr>
      <w:keepNext/>
      <w:keepLines/>
      <w:numPr>
        <w:ilvl w:val="3"/>
        <w:numId w:val="14"/>
      </w:numPr>
      <w:tabs>
        <w:tab w:val="left" w:pos="1701"/>
      </w:tabs>
      <w:spacing w:before="200"/>
      <w:ind w:left="1701" w:hanging="1148"/>
      <w:jc w:val="left"/>
      <w:outlineLvl w:val="3"/>
    </w:pPr>
    <w:rPr>
      <w:rFonts w:cs="Arial"/>
      <w:b/>
      <w:bCs/>
      <w:iCs/>
      <w:color w:val="7F7F7F" w:themeColor="text1" w:themeTint="80"/>
      <w:sz w:val="24"/>
    </w:rPr>
  </w:style>
  <w:style w:type="paragraph" w:styleId="Titlu5">
    <w:name w:val="heading 5"/>
    <w:basedOn w:val="Titlu4"/>
    <w:next w:val="Normal"/>
    <w:link w:val="Titlu5Caracter"/>
    <w:uiPriority w:val="9"/>
    <w:unhideWhenUsed/>
    <w:qFormat/>
    <w:rsid w:val="00CF43F3"/>
    <w:pPr>
      <w:numPr>
        <w:ilvl w:val="0"/>
        <w:numId w:val="0"/>
      </w:numPr>
      <w:tabs>
        <w:tab w:val="clear" w:pos="1701"/>
      </w:tabs>
      <w:ind w:left="34"/>
      <w:outlineLvl w:val="4"/>
    </w:pPr>
    <w:rPr>
      <w:rFonts w:ascii="Arial Gras" w:hAnsi="Arial Gras" w:cstheme="majorBidi"/>
      <w:color w:val="000000" w:themeColor="text1"/>
      <w:sz w:val="22"/>
      <w14:textFill>
        <w14:solidFill>
          <w14:schemeClr w14:val="tx1">
            <w14:lumMod w14:val="50000"/>
            <w14:lumOff w14:val="50000"/>
            <w14:lumMod w14:val="50000"/>
          </w14:schemeClr>
        </w14:solidFill>
      </w14:textFill>
    </w:rPr>
  </w:style>
  <w:style w:type="paragraph" w:styleId="Titlu6">
    <w:name w:val="heading 6"/>
    <w:basedOn w:val="Normal"/>
    <w:next w:val="Normal"/>
    <w:link w:val="Titlu6Caracter"/>
    <w:uiPriority w:val="9"/>
    <w:semiHidden/>
    <w:unhideWhenUsed/>
    <w:qFormat/>
    <w:rsid w:val="007E2537"/>
    <w:pPr>
      <w:keepNext/>
      <w:keepLines/>
      <w:numPr>
        <w:ilvl w:val="5"/>
        <w:numId w:val="14"/>
      </w:numPr>
      <w:spacing w:before="20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unhideWhenUsed/>
    <w:qFormat/>
    <w:rsid w:val="007E2537"/>
    <w:pPr>
      <w:keepNext/>
      <w:keepLines/>
      <w:numPr>
        <w:ilvl w:val="6"/>
        <w:numId w:val="14"/>
      </w:numPr>
      <w:spacing w:before="20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unhideWhenUsed/>
    <w:qFormat/>
    <w:rsid w:val="007E2537"/>
    <w:pPr>
      <w:keepNext/>
      <w:keepLines/>
      <w:numPr>
        <w:ilvl w:val="7"/>
        <w:numId w:val="14"/>
      </w:numPr>
      <w:spacing w:before="200"/>
      <w:outlineLvl w:val="7"/>
    </w:pPr>
    <w:rPr>
      <w:rFonts w:asciiTheme="majorHAnsi" w:eastAsiaTheme="majorEastAsia" w:hAnsiTheme="majorHAnsi" w:cstheme="majorBidi"/>
      <w:color w:val="404040" w:themeColor="text1" w:themeTint="BF"/>
      <w:szCs w:val="20"/>
    </w:rPr>
  </w:style>
  <w:style w:type="paragraph" w:styleId="Titlu9">
    <w:name w:val="heading 9"/>
    <w:basedOn w:val="Normal"/>
    <w:next w:val="Normal"/>
    <w:link w:val="Titlu9Caracter"/>
    <w:uiPriority w:val="9"/>
    <w:unhideWhenUsed/>
    <w:qFormat/>
    <w:rsid w:val="007E2537"/>
    <w:pPr>
      <w:keepNext/>
      <w:keepLines/>
      <w:numPr>
        <w:ilvl w:val="8"/>
        <w:numId w:val="14"/>
      </w:numPr>
      <w:spacing w:before="200"/>
      <w:outlineLvl w:val="8"/>
    </w:pPr>
    <w:rPr>
      <w:rFonts w:asciiTheme="majorHAnsi" w:eastAsiaTheme="majorEastAsia" w:hAnsiTheme="majorHAnsi" w:cstheme="majorBidi"/>
      <w:i/>
      <w:iCs/>
      <w:color w:val="404040" w:themeColor="text1" w:themeTint="BF"/>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A54E38"/>
    <w:rPr>
      <w:rFonts w:ascii="Arial Gras" w:eastAsia="Times New Roman" w:hAnsi="Arial Gras" w:cs="Arial"/>
      <w:bCs/>
      <w:iCs/>
      <w:color w:val="00597C"/>
      <w:kern w:val="32"/>
      <w:sz w:val="32"/>
      <w:szCs w:val="28"/>
      <w:lang w:eastAsia="fr-FR"/>
    </w:rPr>
  </w:style>
  <w:style w:type="character" w:customStyle="1" w:styleId="Titlu1Caracter">
    <w:name w:val="Titlu 1 Caracter"/>
    <w:basedOn w:val="Fontdeparagrafimplicit"/>
    <w:link w:val="Titlu1"/>
    <w:uiPriority w:val="9"/>
    <w:rsid w:val="00BC150F"/>
    <w:rPr>
      <w:rFonts w:ascii="Arial Gras" w:eastAsia="Times New Roman" w:hAnsi="Arial Gras" w:cs="Arial"/>
      <w:b/>
      <w:bCs/>
      <w:color w:val="00597C"/>
      <w:kern w:val="32"/>
      <w:sz w:val="48"/>
      <w:szCs w:val="32"/>
      <w:lang w:eastAsia="fr-FR"/>
    </w:rPr>
  </w:style>
  <w:style w:type="character" w:customStyle="1" w:styleId="Titlu3Caracter">
    <w:name w:val="Titlu 3 Caracter"/>
    <w:basedOn w:val="Fontdeparagrafimplicit"/>
    <w:link w:val="Titlu3"/>
    <w:uiPriority w:val="9"/>
    <w:rsid w:val="00917685"/>
    <w:rPr>
      <w:rFonts w:ascii="Arial" w:eastAsia="Times New Roman" w:hAnsi="Arial" w:cs="Arial"/>
      <w:b/>
      <w:iCs/>
      <w:color w:val="00597C"/>
      <w:kern w:val="32"/>
      <w:sz w:val="24"/>
      <w:szCs w:val="24"/>
      <w:lang w:eastAsia="fr-FR"/>
    </w:rPr>
  </w:style>
  <w:style w:type="character" w:customStyle="1" w:styleId="Titlu4Caracter">
    <w:name w:val="Titlu 4 Caracter"/>
    <w:basedOn w:val="Fontdeparagrafimplicit"/>
    <w:link w:val="Titlu4"/>
    <w:uiPriority w:val="9"/>
    <w:rsid w:val="00CF43F3"/>
    <w:rPr>
      <w:rFonts w:ascii="Arial" w:eastAsia="Times New Roman" w:hAnsi="Arial" w:cs="Arial"/>
      <w:b/>
      <w:bCs/>
      <w:iCs/>
      <w:color w:val="7F7F7F" w:themeColor="text1" w:themeTint="80"/>
      <w:sz w:val="24"/>
      <w:szCs w:val="24"/>
      <w:lang w:eastAsia="fr-FR"/>
    </w:rPr>
  </w:style>
  <w:style w:type="character" w:customStyle="1" w:styleId="Titlu5Caracter">
    <w:name w:val="Titlu 5 Caracter"/>
    <w:basedOn w:val="Fontdeparagrafimplicit"/>
    <w:link w:val="Titlu5"/>
    <w:uiPriority w:val="9"/>
    <w:rsid w:val="00CF43F3"/>
    <w:rPr>
      <w:rFonts w:ascii="Arial Gras" w:eastAsia="Times New Roman" w:hAnsi="Arial Gras" w:cstheme="majorBidi"/>
      <w:b/>
      <w:bCs/>
      <w:iCs/>
      <w:color w:val="000000" w:themeColor="text1"/>
      <w:szCs w:val="24"/>
      <w:lang w:eastAsia="fr-FR"/>
      <w14:textFill>
        <w14:solidFill>
          <w14:schemeClr w14:val="tx1">
            <w14:lumMod w14:val="50000"/>
            <w14:lumOff w14:val="50000"/>
            <w14:lumMod w14:val="50000"/>
          </w14:schemeClr>
        </w14:solidFill>
      </w14:textFill>
    </w:rPr>
  </w:style>
  <w:style w:type="character" w:customStyle="1" w:styleId="Titlu6Caracter">
    <w:name w:val="Titlu 6 Caracter"/>
    <w:basedOn w:val="Fontdeparagrafimplicit"/>
    <w:link w:val="Titlu6"/>
    <w:uiPriority w:val="9"/>
    <w:semiHidden/>
    <w:rsid w:val="007E2537"/>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7E2537"/>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7E2537"/>
    <w:rPr>
      <w:rFonts w:asciiTheme="majorHAnsi" w:eastAsiaTheme="majorEastAsia" w:hAnsiTheme="majorHAnsi" w:cstheme="majorBidi"/>
      <w:color w:val="404040" w:themeColor="text1" w:themeTint="BF"/>
      <w:sz w:val="20"/>
      <w:szCs w:val="20"/>
    </w:rPr>
  </w:style>
  <w:style w:type="character" w:customStyle="1" w:styleId="Titlu9Caracter">
    <w:name w:val="Titlu 9 Caracter"/>
    <w:basedOn w:val="Fontdeparagrafimplicit"/>
    <w:link w:val="Titlu9"/>
    <w:uiPriority w:val="9"/>
    <w:semiHidden/>
    <w:rsid w:val="007E2537"/>
    <w:rPr>
      <w:rFonts w:asciiTheme="majorHAnsi" w:eastAsiaTheme="majorEastAsia" w:hAnsiTheme="majorHAnsi" w:cstheme="majorBidi"/>
      <w:i/>
      <w:iCs/>
      <w:color w:val="404040" w:themeColor="text1" w:themeTint="BF"/>
      <w:sz w:val="20"/>
      <w:szCs w:val="20"/>
    </w:rPr>
  </w:style>
  <w:style w:type="paragraph" w:styleId="Antet">
    <w:name w:val="header"/>
    <w:basedOn w:val="Normal"/>
    <w:link w:val="AntetCaracter"/>
    <w:uiPriority w:val="99"/>
    <w:unhideWhenUsed/>
    <w:rsid w:val="00A86A1A"/>
    <w:pPr>
      <w:tabs>
        <w:tab w:val="center" w:pos="4536"/>
        <w:tab w:val="right" w:pos="9072"/>
      </w:tabs>
      <w:spacing w:line="240" w:lineRule="auto"/>
    </w:pPr>
  </w:style>
  <w:style w:type="character" w:customStyle="1" w:styleId="AntetCaracter">
    <w:name w:val="Antet Caracter"/>
    <w:basedOn w:val="Fontdeparagrafimplicit"/>
    <w:link w:val="Antet"/>
    <w:uiPriority w:val="99"/>
    <w:rsid w:val="00A86A1A"/>
  </w:style>
  <w:style w:type="paragraph" w:styleId="Subsol">
    <w:name w:val="footer"/>
    <w:basedOn w:val="Normal"/>
    <w:link w:val="SubsolCaracter"/>
    <w:uiPriority w:val="99"/>
    <w:unhideWhenUsed/>
    <w:rsid w:val="00A86A1A"/>
    <w:pPr>
      <w:tabs>
        <w:tab w:val="center" w:pos="4536"/>
        <w:tab w:val="right" w:pos="9072"/>
      </w:tabs>
      <w:spacing w:line="240" w:lineRule="auto"/>
    </w:pPr>
  </w:style>
  <w:style w:type="character" w:customStyle="1" w:styleId="SubsolCaracter">
    <w:name w:val="Subsol Caracter"/>
    <w:basedOn w:val="Fontdeparagrafimplicit"/>
    <w:link w:val="Subsol"/>
    <w:uiPriority w:val="99"/>
    <w:rsid w:val="00A86A1A"/>
  </w:style>
  <w:style w:type="character" w:styleId="Referinnotdesubsol">
    <w:name w:val="footnote reference"/>
    <w:aliases w:val="4_G"/>
    <w:uiPriority w:val="99"/>
    <w:rsid w:val="00A86A1A"/>
    <w:rPr>
      <w:vertAlign w:val="superscript"/>
    </w:rPr>
  </w:style>
  <w:style w:type="table" w:styleId="Tabelgril">
    <w:name w:val="Table Grid"/>
    <w:basedOn w:val="TabelNormal"/>
    <w:uiPriority w:val="59"/>
    <w:rsid w:val="00A86A1A"/>
    <w:pPr>
      <w:spacing w:after="0" w:line="240" w:lineRule="auto"/>
    </w:pPr>
    <w:rPr>
      <w:rFonts w:ascii="Arial" w:eastAsia="Times New Roman" w:hAnsi="Arial" w:cs="Times New Roman"/>
      <w:sz w:val="20"/>
      <w:szCs w:val="20"/>
      <w:lang w:val="en-US"/>
    </w:rPr>
    <w:tblPr>
      <w:tblInd w:w="0"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top w:w="0" w:type="dxa"/>
        <w:left w:w="108" w:type="dxa"/>
        <w:bottom w:w="0" w:type="dxa"/>
        <w:right w:w="108" w:type="dxa"/>
      </w:tblCellMar>
    </w:tblPr>
  </w:style>
  <w:style w:type="paragraph" w:customStyle="1" w:styleId="LOGOEntetesuitegauche">
    <w:name w:val="LOGO Entete suite gauche"/>
    <w:rsid w:val="00A86A1A"/>
    <w:pPr>
      <w:pBdr>
        <w:left w:val="single" w:sz="36" w:space="5" w:color="93AC00"/>
      </w:pBdr>
      <w:tabs>
        <w:tab w:val="center" w:pos="4860"/>
        <w:tab w:val="right" w:pos="9540"/>
      </w:tabs>
      <w:spacing w:before="20" w:after="20" w:line="240" w:lineRule="auto"/>
      <w:ind w:left="85"/>
    </w:pPr>
    <w:rPr>
      <w:rFonts w:ascii="Arial" w:eastAsia="Times New Roman" w:hAnsi="Arial" w:cs="Times New Roman"/>
      <w:sz w:val="16"/>
      <w:szCs w:val="24"/>
      <w:lang w:eastAsia="fr-FR"/>
    </w:rPr>
  </w:style>
  <w:style w:type="paragraph" w:customStyle="1" w:styleId="Notesbaspage9pts">
    <w:name w:val="Notes bas page 9pts"/>
    <w:basedOn w:val="Textnotdesubsol"/>
    <w:rsid w:val="007631F0"/>
    <w:pPr>
      <w:spacing w:before="60"/>
      <w:ind w:left="284" w:hanging="284"/>
    </w:pPr>
    <w:rPr>
      <w:sz w:val="18"/>
      <w:szCs w:val="18"/>
    </w:rPr>
  </w:style>
  <w:style w:type="paragraph" w:styleId="Textnotdesubsol">
    <w:name w:val="footnote text"/>
    <w:aliases w:val="5_G"/>
    <w:basedOn w:val="Normal"/>
    <w:link w:val="TextnotdesubsolCaracter"/>
    <w:uiPriority w:val="99"/>
    <w:unhideWhenUsed/>
    <w:rsid w:val="00B3722E"/>
    <w:pPr>
      <w:spacing w:line="240" w:lineRule="auto"/>
    </w:pPr>
    <w:rPr>
      <w:szCs w:val="20"/>
    </w:rPr>
  </w:style>
  <w:style w:type="character" w:customStyle="1" w:styleId="TextnotdesubsolCaracter">
    <w:name w:val="Text notă de subsol Caracter"/>
    <w:aliases w:val="5_G Caracter"/>
    <w:basedOn w:val="Fontdeparagrafimplicit"/>
    <w:link w:val="Textnotdesubsol"/>
    <w:uiPriority w:val="99"/>
    <w:rsid w:val="00B3722E"/>
    <w:rPr>
      <w:rFonts w:ascii="Arial" w:eastAsia="Times New Roman" w:hAnsi="Arial" w:cs="Times New Roman"/>
      <w:sz w:val="20"/>
      <w:szCs w:val="20"/>
      <w:lang w:eastAsia="fr-FR"/>
    </w:rPr>
  </w:style>
  <w:style w:type="paragraph" w:customStyle="1" w:styleId="Puceniveau1">
    <w:name w:val="Puce niveau 1"/>
    <w:basedOn w:val="Normal"/>
    <w:qFormat/>
    <w:rsid w:val="00252E38"/>
    <w:pPr>
      <w:numPr>
        <w:numId w:val="1"/>
      </w:numPr>
      <w:tabs>
        <w:tab w:val="left" w:pos="284"/>
      </w:tabs>
    </w:pPr>
    <w:rPr>
      <w:bCs/>
      <w:szCs w:val="20"/>
    </w:rPr>
  </w:style>
  <w:style w:type="paragraph" w:customStyle="1" w:styleId="Puceniveau2">
    <w:name w:val="Puce niveau 2"/>
    <w:qFormat/>
    <w:rsid w:val="00252E38"/>
    <w:pPr>
      <w:numPr>
        <w:numId w:val="2"/>
      </w:numPr>
      <w:spacing w:after="0" w:line="312" w:lineRule="auto"/>
      <w:jc w:val="both"/>
    </w:pPr>
    <w:rPr>
      <w:rFonts w:ascii="Arial" w:eastAsia="Times New Roman" w:hAnsi="Arial" w:cs="Times New Roman"/>
      <w:sz w:val="20"/>
      <w:szCs w:val="20"/>
      <w:lang w:eastAsia="fr-FR"/>
    </w:rPr>
  </w:style>
  <w:style w:type="paragraph" w:customStyle="1" w:styleId="Puceniveau3">
    <w:name w:val="Puce niveau 3"/>
    <w:qFormat/>
    <w:rsid w:val="00252E38"/>
    <w:pPr>
      <w:numPr>
        <w:numId w:val="3"/>
      </w:numPr>
      <w:spacing w:after="0" w:line="312" w:lineRule="auto"/>
      <w:ind w:left="681" w:hanging="227"/>
      <w:jc w:val="both"/>
    </w:pPr>
    <w:rPr>
      <w:rFonts w:ascii="Arial" w:eastAsia="Times New Roman" w:hAnsi="Arial" w:cs="Times New Roman"/>
      <w:sz w:val="20"/>
      <w:szCs w:val="20"/>
      <w:lang w:eastAsia="fr-FR"/>
    </w:rPr>
  </w:style>
  <w:style w:type="paragraph" w:customStyle="1" w:styleId="Textepieddepagedroit">
    <w:name w:val="Texte pied de page droit"/>
    <w:link w:val="TextepieddepagedroitCar"/>
    <w:rsid w:val="00A86A1A"/>
    <w:pPr>
      <w:spacing w:after="0" w:line="240" w:lineRule="auto"/>
      <w:jc w:val="right"/>
    </w:pPr>
    <w:rPr>
      <w:rFonts w:ascii="Arial Narrow" w:eastAsia="Times New Roman" w:hAnsi="Arial Narrow" w:cs="Arial"/>
      <w:snapToGrid w:val="0"/>
      <w:color w:val="808080"/>
      <w:sz w:val="18"/>
      <w:szCs w:val="20"/>
      <w:lang w:eastAsia="fr-FR"/>
    </w:rPr>
  </w:style>
  <w:style w:type="character" w:customStyle="1" w:styleId="TextepieddepagedroitCar">
    <w:name w:val="Texte pied de page droit Car"/>
    <w:link w:val="Textepieddepagedroit"/>
    <w:rsid w:val="00A86A1A"/>
    <w:rPr>
      <w:rFonts w:ascii="Arial Narrow" w:eastAsia="Times New Roman" w:hAnsi="Arial Narrow" w:cs="Arial"/>
      <w:snapToGrid w:val="0"/>
      <w:color w:val="808080"/>
      <w:sz w:val="18"/>
      <w:szCs w:val="20"/>
      <w:lang w:eastAsia="fr-FR"/>
    </w:rPr>
  </w:style>
  <w:style w:type="paragraph" w:customStyle="1" w:styleId="En-tteTitre1">
    <w:name w:val="En-tête Titre 1"/>
    <w:basedOn w:val="Normal"/>
    <w:link w:val="En-tteTitre1Car"/>
    <w:qFormat/>
    <w:rsid w:val="00A86A1A"/>
    <w:pPr>
      <w:jc w:val="right"/>
    </w:pPr>
    <w:rPr>
      <w:rFonts w:ascii="Arial Narrow" w:hAnsi="Arial Narrow" w:cs="Arial"/>
      <w:noProof/>
      <w:snapToGrid w:val="0"/>
      <w:color w:val="808080"/>
      <w:sz w:val="18"/>
      <w:szCs w:val="20"/>
    </w:rPr>
  </w:style>
  <w:style w:type="character" w:customStyle="1" w:styleId="En-tteTitre1Car">
    <w:name w:val="En-tête Titre 1 Car"/>
    <w:basedOn w:val="Fontdeparagrafimplicit"/>
    <w:link w:val="En-tteTitre1"/>
    <w:rsid w:val="00A86A1A"/>
    <w:rPr>
      <w:rFonts w:ascii="Arial Narrow" w:eastAsia="Times New Roman" w:hAnsi="Arial Narrow" w:cs="Arial"/>
      <w:noProof/>
      <w:snapToGrid w:val="0"/>
      <w:color w:val="808080"/>
      <w:sz w:val="18"/>
      <w:szCs w:val="20"/>
      <w:lang w:eastAsia="fr-FR"/>
    </w:rPr>
  </w:style>
  <w:style w:type="paragraph" w:customStyle="1" w:styleId="Texteentetepagegauche">
    <w:name w:val="Texte entete page gauche"/>
    <w:rsid w:val="00663A76"/>
    <w:pPr>
      <w:tabs>
        <w:tab w:val="center" w:pos="4860"/>
        <w:tab w:val="right" w:pos="9540"/>
      </w:tabs>
      <w:spacing w:after="0" w:line="240" w:lineRule="auto"/>
    </w:pPr>
    <w:rPr>
      <w:rFonts w:ascii="Arial Narrow" w:eastAsia="Times New Roman" w:hAnsi="Arial Narrow" w:cs="Times New Roman"/>
      <w:color w:val="808080"/>
      <w:sz w:val="18"/>
      <w:szCs w:val="16"/>
      <w:lang w:eastAsia="fr-FR"/>
    </w:rPr>
  </w:style>
  <w:style w:type="paragraph" w:styleId="TextnBalon">
    <w:name w:val="Balloon Text"/>
    <w:basedOn w:val="Normal"/>
    <w:link w:val="TextnBalonCaracter"/>
    <w:uiPriority w:val="99"/>
    <w:semiHidden/>
    <w:unhideWhenUsed/>
    <w:rsid w:val="00A86A1A"/>
    <w:pPr>
      <w:spacing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6A1A"/>
    <w:rPr>
      <w:rFonts w:ascii="Tahoma" w:hAnsi="Tahoma" w:cs="Tahoma"/>
      <w:sz w:val="16"/>
      <w:szCs w:val="16"/>
    </w:rPr>
  </w:style>
  <w:style w:type="paragraph" w:styleId="Listparagraf">
    <w:name w:val="List Paragraph"/>
    <w:basedOn w:val="Normal"/>
    <w:uiPriority w:val="34"/>
    <w:qFormat/>
    <w:rsid w:val="00A86A1A"/>
    <w:pPr>
      <w:ind w:left="720"/>
      <w:contextualSpacing/>
    </w:pPr>
  </w:style>
  <w:style w:type="paragraph" w:styleId="Cuprins1">
    <w:name w:val="toc 1"/>
    <w:basedOn w:val="Normal"/>
    <w:next w:val="Normal"/>
    <w:autoRedefine/>
    <w:uiPriority w:val="39"/>
    <w:unhideWhenUsed/>
    <w:rsid w:val="006C5224"/>
    <w:pPr>
      <w:tabs>
        <w:tab w:val="left" w:pos="567"/>
        <w:tab w:val="right" w:leader="dot" w:pos="9061"/>
      </w:tabs>
      <w:spacing w:before="240" w:after="120"/>
      <w:ind w:left="567" w:hanging="567"/>
    </w:pPr>
    <w:rPr>
      <w:rFonts w:ascii="Arial Gras" w:hAnsi="Arial Gras"/>
      <w:noProof/>
      <w:color w:val="00597C"/>
      <w:sz w:val="26"/>
      <w:szCs w:val="22"/>
    </w:rPr>
  </w:style>
  <w:style w:type="character" w:styleId="Hyperlink">
    <w:name w:val="Hyperlink"/>
    <w:basedOn w:val="Fontdeparagrafimplicit"/>
    <w:uiPriority w:val="99"/>
    <w:unhideWhenUsed/>
    <w:rsid w:val="00F0262E"/>
    <w:rPr>
      <w:color w:val="000000" w:themeColor="text1"/>
      <w:u w:val="single"/>
    </w:rPr>
  </w:style>
  <w:style w:type="paragraph" w:customStyle="1" w:styleId="Titretableau">
    <w:name w:val="Titre tableau"/>
    <w:basedOn w:val="Normal"/>
    <w:link w:val="TitretableauCar"/>
    <w:qFormat/>
    <w:rsid w:val="008E7C3E"/>
    <w:pPr>
      <w:spacing w:before="40" w:after="40" w:line="240" w:lineRule="auto"/>
    </w:pPr>
    <w:rPr>
      <w:rFonts w:ascii="Arial Gras" w:hAnsi="Arial Gras"/>
      <w:b/>
      <w:bCs/>
      <w:color w:val="7F7F7F" w:themeColor="text1" w:themeTint="80"/>
      <w:sz w:val="16"/>
      <w:szCs w:val="20"/>
    </w:rPr>
  </w:style>
  <w:style w:type="character" w:customStyle="1" w:styleId="TitretableauCar">
    <w:name w:val="Titre tableau Car"/>
    <w:basedOn w:val="Fontdeparagrafimplicit"/>
    <w:link w:val="Titretableau"/>
    <w:rsid w:val="008E7C3E"/>
    <w:rPr>
      <w:rFonts w:ascii="Arial Gras" w:eastAsia="Times New Roman" w:hAnsi="Arial Gras" w:cs="Times New Roman"/>
      <w:b/>
      <w:bCs/>
      <w:color w:val="7F7F7F" w:themeColor="text1" w:themeTint="80"/>
      <w:sz w:val="16"/>
      <w:szCs w:val="20"/>
      <w:lang w:eastAsia="fr-FR"/>
    </w:rPr>
  </w:style>
  <w:style w:type="paragraph" w:customStyle="1" w:styleId="Lgendetableauetfigure">
    <w:name w:val="Légende tableau et figure"/>
    <w:basedOn w:val="Normal"/>
    <w:link w:val="LgendetableauetfigureCar"/>
    <w:qFormat/>
    <w:rsid w:val="007A0139"/>
    <w:rPr>
      <w:b/>
      <w:sz w:val="18"/>
      <w:szCs w:val="18"/>
    </w:rPr>
  </w:style>
  <w:style w:type="character" w:customStyle="1" w:styleId="LgendetableauetfigureCar">
    <w:name w:val="Légende tableau et figure Car"/>
    <w:basedOn w:val="Fontdeparagrafimplicit"/>
    <w:link w:val="Lgendetableauetfigure"/>
    <w:rsid w:val="007A0139"/>
    <w:rPr>
      <w:rFonts w:ascii="Arial" w:eastAsia="Times New Roman" w:hAnsi="Arial" w:cs="Times New Roman"/>
      <w:b/>
      <w:sz w:val="18"/>
      <w:szCs w:val="18"/>
      <w:lang w:eastAsia="fr-FR"/>
    </w:rPr>
  </w:style>
  <w:style w:type="paragraph" w:customStyle="1" w:styleId="Textetableau">
    <w:name w:val="Texte tableau"/>
    <w:basedOn w:val="Normal"/>
    <w:link w:val="TextetableauCar"/>
    <w:qFormat/>
    <w:rsid w:val="008E7C3E"/>
    <w:pPr>
      <w:spacing w:before="40" w:after="40" w:line="240" w:lineRule="auto"/>
    </w:pPr>
    <w:rPr>
      <w:sz w:val="16"/>
      <w:szCs w:val="16"/>
    </w:rPr>
  </w:style>
  <w:style w:type="character" w:customStyle="1" w:styleId="TextetableauCar">
    <w:name w:val="Texte tableau Car"/>
    <w:basedOn w:val="Fontdeparagrafimplicit"/>
    <w:link w:val="Textetableau"/>
    <w:rsid w:val="008E7C3E"/>
    <w:rPr>
      <w:rFonts w:ascii="Arial" w:eastAsia="Times New Roman" w:hAnsi="Arial" w:cs="Times New Roman"/>
      <w:sz w:val="16"/>
      <w:szCs w:val="16"/>
      <w:lang w:eastAsia="fr-FR"/>
    </w:rPr>
  </w:style>
  <w:style w:type="paragraph" w:customStyle="1" w:styleId="Rsum">
    <w:name w:val="Résumé"/>
    <w:basedOn w:val="Normal"/>
    <w:link w:val="RsumCar"/>
    <w:qFormat/>
    <w:rsid w:val="00995018"/>
    <w:rPr>
      <w:i/>
      <w:color w:val="00597C"/>
    </w:rPr>
  </w:style>
  <w:style w:type="character" w:customStyle="1" w:styleId="RsumCar">
    <w:name w:val="Résumé Car"/>
    <w:basedOn w:val="Fontdeparagrafimplicit"/>
    <w:link w:val="Rsum"/>
    <w:rsid w:val="00995018"/>
    <w:rPr>
      <w:rFonts w:ascii="Arial" w:eastAsia="Times New Roman" w:hAnsi="Arial" w:cs="Times New Roman"/>
      <w:i/>
      <w:color w:val="00597C"/>
      <w:sz w:val="20"/>
      <w:szCs w:val="24"/>
      <w:lang w:eastAsia="fr-FR"/>
    </w:rPr>
  </w:style>
  <w:style w:type="paragraph" w:customStyle="1" w:styleId="Exemple">
    <w:name w:val="Exemple"/>
    <w:basedOn w:val="Normal"/>
    <w:link w:val="ExempleCar"/>
    <w:qFormat/>
    <w:rsid w:val="004228C9"/>
    <w:pPr>
      <w:pBdr>
        <w:left w:val="single" w:sz="8" w:space="4" w:color="9BBB59"/>
      </w:pBdr>
      <w:spacing w:before="40"/>
      <w:ind w:left="567"/>
    </w:pPr>
    <w:rPr>
      <w:rFonts w:ascii="Arial Gras" w:hAnsi="Arial Gras" w:cs="Tahoma"/>
      <w:b/>
      <w:i/>
      <w:szCs w:val="20"/>
    </w:rPr>
  </w:style>
  <w:style w:type="character" w:customStyle="1" w:styleId="ExempleCar">
    <w:name w:val="Exemple Car"/>
    <w:basedOn w:val="Fontdeparagrafimplicit"/>
    <w:link w:val="Exemple"/>
    <w:rsid w:val="004228C9"/>
    <w:rPr>
      <w:rFonts w:ascii="Arial Gras" w:eastAsia="Times New Roman" w:hAnsi="Arial Gras" w:cs="Tahoma"/>
      <w:b/>
      <w:i/>
      <w:sz w:val="20"/>
      <w:szCs w:val="20"/>
      <w:lang w:eastAsia="fr-FR"/>
    </w:rPr>
  </w:style>
  <w:style w:type="paragraph" w:customStyle="1" w:styleId="Noteimportante">
    <w:name w:val="Note importante"/>
    <w:basedOn w:val="Normal"/>
    <w:link w:val="NoteimportanteCar"/>
    <w:qFormat/>
    <w:rsid w:val="00BC74E1"/>
    <w:pPr>
      <w:pBdr>
        <w:top w:val="single" w:sz="8" w:space="1" w:color="99CC00"/>
        <w:left w:val="single" w:sz="8" w:space="4" w:color="99CC00"/>
        <w:bottom w:val="single" w:sz="8" w:space="4" w:color="99CC00"/>
        <w:right w:val="single" w:sz="8" w:space="4" w:color="99CC00"/>
      </w:pBdr>
      <w:spacing w:line="240" w:lineRule="auto"/>
      <w:ind w:left="907" w:right="907"/>
    </w:pPr>
    <w:rPr>
      <w:rFonts w:ascii="Arial Rounded MT Bold" w:hAnsi="Arial Rounded MT Bold"/>
      <w:sz w:val="18"/>
    </w:rPr>
  </w:style>
  <w:style w:type="character" w:customStyle="1" w:styleId="NoteimportanteCar">
    <w:name w:val="Note importante Car"/>
    <w:basedOn w:val="Fontdeparagrafimplicit"/>
    <w:link w:val="Noteimportante"/>
    <w:rsid w:val="00BC74E1"/>
    <w:rPr>
      <w:rFonts w:ascii="Arial Rounded MT Bold" w:eastAsia="Times New Roman" w:hAnsi="Arial Rounded MT Bold" w:cs="Times New Roman"/>
      <w:sz w:val="18"/>
      <w:szCs w:val="24"/>
      <w:lang w:eastAsia="fr-FR"/>
    </w:rPr>
  </w:style>
  <w:style w:type="paragraph" w:styleId="Tabeldefiguri">
    <w:name w:val="table of figures"/>
    <w:basedOn w:val="Normal"/>
    <w:next w:val="Normal"/>
    <w:uiPriority w:val="99"/>
    <w:unhideWhenUsed/>
    <w:rsid w:val="008B6DEC"/>
    <w:pPr>
      <w:tabs>
        <w:tab w:val="right" w:leader="dot" w:pos="9061"/>
      </w:tabs>
      <w:spacing w:after="120"/>
    </w:pPr>
    <w:rPr>
      <w:b/>
      <w:color w:val="7F7F7F" w:themeColor="text1" w:themeTint="80"/>
      <w:szCs w:val="20"/>
    </w:rPr>
  </w:style>
  <w:style w:type="paragraph" w:styleId="Cuprins2">
    <w:name w:val="toc 2"/>
    <w:basedOn w:val="Normal"/>
    <w:next w:val="Normal"/>
    <w:autoRedefine/>
    <w:uiPriority w:val="39"/>
    <w:unhideWhenUsed/>
    <w:rsid w:val="00807725"/>
    <w:pPr>
      <w:tabs>
        <w:tab w:val="left" w:pos="1276"/>
        <w:tab w:val="right" w:leader="dot" w:pos="9061"/>
      </w:tabs>
      <w:spacing w:after="100"/>
      <w:ind w:left="1276" w:hanging="709"/>
    </w:pPr>
    <w:rPr>
      <w:rFonts w:ascii="Arial Gras" w:hAnsi="Arial Gras"/>
      <w:noProof/>
      <w:color w:val="7F7F7F" w:themeColor="text1" w:themeTint="80"/>
      <w:sz w:val="22"/>
    </w:rPr>
  </w:style>
  <w:style w:type="paragraph" w:styleId="Cuprins3">
    <w:name w:val="toc 3"/>
    <w:basedOn w:val="Normal"/>
    <w:next w:val="Normal"/>
    <w:autoRedefine/>
    <w:uiPriority w:val="39"/>
    <w:unhideWhenUsed/>
    <w:rsid w:val="0055252E"/>
    <w:pPr>
      <w:tabs>
        <w:tab w:val="left" w:pos="2127"/>
        <w:tab w:val="right" w:leader="dot" w:pos="9061"/>
      </w:tabs>
      <w:spacing w:after="60"/>
      <w:ind w:left="2127" w:right="567" w:hanging="851"/>
      <w:jc w:val="left"/>
    </w:pPr>
    <w:rPr>
      <w:rFonts w:ascii="Arial Gras" w:hAnsi="Arial Gras"/>
      <w:noProof/>
      <w:color w:val="00597C"/>
    </w:rPr>
  </w:style>
  <w:style w:type="paragraph" w:styleId="Cuprins4">
    <w:name w:val="toc 4"/>
    <w:basedOn w:val="Normal"/>
    <w:next w:val="Normal"/>
    <w:autoRedefine/>
    <w:uiPriority w:val="39"/>
    <w:unhideWhenUsed/>
    <w:rsid w:val="00D01CD5"/>
    <w:pPr>
      <w:tabs>
        <w:tab w:val="left" w:pos="3119"/>
        <w:tab w:val="right" w:leader="dot" w:pos="9061"/>
      </w:tabs>
      <w:spacing w:after="40"/>
      <w:ind w:left="3119" w:right="567" w:hanging="992"/>
      <w:jc w:val="left"/>
    </w:pPr>
    <w:rPr>
      <w:rFonts w:ascii="Arial Gras" w:hAnsi="Arial Gras"/>
      <w:noProof/>
      <w:color w:val="7F7F7F" w:themeColor="text1" w:themeTint="80"/>
    </w:rPr>
  </w:style>
  <w:style w:type="paragraph" w:customStyle="1" w:styleId="Titreduprojet">
    <w:name w:val="Titre du projet"/>
    <w:basedOn w:val="Normal"/>
    <w:link w:val="TitreduprojetCar"/>
    <w:qFormat/>
    <w:rsid w:val="00CC2AD1"/>
    <w:pPr>
      <w:jc w:val="left"/>
    </w:pPr>
    <w:rPr>
      <w:rFonts w:ascii="Helvetica" w:hAnsi="Helvetica" w:cs="Arial"/>
      <w:sz w:val="40"/>
    </w:rPr>
  </w:style>
  <w:style w:type="character" w:customStyle="1" w:styleId="TitreduprojetCar">
    <w:name w:val="Titre du projet Car"/>
    <w:basedOn w:val="Fontdeparagrafimplicit"/>
    <w:link w:val="Titreduprojet"/>
    <w:rsid w:val="00CC2AD1"/>
    <w:rPr>
      <w:rFonts w:ascii="Helvetica" w:eastAsia="Times New Roman" w:hAnsi="Helvetica" w:cs="Arial"/>
      <w:sz w:val="40"/>
      <w:szCs w:val="24"/>
      <w:lang w:eastAsia="fr-FR"/>
    </w:rPr>
  </w:style>
  <w:style w:type="paragraph" w:customStyle="1" w:styleId="Titredudocument">
    <w:name w:val="Titre du document"/>
    <w:basedOn w:val="Normal"/>
    <w:link w:val="TitredudocumentCar"/>
    <w:qFormat/>
    <w:rsid w:val="00696AD5"/>
    <w:pPr>
      <w:jc w:val="left"/>
    </w:pPr>
    <w:rPr>
      <w:rFonts w:ascii="Helvetica" w:hAnsi="Helvetica"/>
      <w:bCs/>
      <w:color w:val="808080"/>
      <w:sz w:val="36"/>
      <w:szCs w:val="20"/>
    </w:rPr>
  </w:style>
  <w:style w:type="character" w:customStyle="1" w:styleId="TitredudocumentCar">
    <w:name w:val="Titre du document Car"/>
    <w:basedOn w:val="Fontdeparagrafimplicit"/>
    <w:link w:val="Titredudocument"/>
    <w:rsid w:val="00696AD5"/>
    <w:rPr>
      <w:rFonts w:ascii="Helvetica" w:eastAsia="Times New Roman" w:hAnsi="Helvetica" w:cs="Times New Roman"/>
      <w:bCs/>
      <w:color w:val="808080"/>
      <w:sz w:val="36"/>
      <w:szCs w:val="20"/>
      <w:lang w:eastAsia="fr-FR"/>
    </w:rPr>
  </w:style>
  <w:style w:type="paragraph" w:customStyle="1" w:styleId="Versiondudocument">
    <w:name w:val="Version du document"/>
    <w:basedOn w:val="Normal"/>
    <w:link w:val="VersiondudocumentCar"/>
    <w:qFormat/>
    <w:rsid w:val="005A5614"/>
    <w:pPr>
      <w:jc w:val="left"/>
    </w:pPr>
    <w:rPr>
      <w:rFonts w:ascii="Arial Narrow" w:hAnsi="Arial Narrow" w:cs="Arial"/>
      <w:color w:val="808080"/>
      <w:sz w:val="28"/>
    </w:rPr>
  </w:style>
  <w:style w:type="character" w:customStyle="1" w:styleId="VersiondudocumentCar">
    <w:name w:val="Version du document Car"/>
    <w:basedOn w:val="Fontdeparagrafimplicit"/>
    <w:link w:val="Versiondudocument"/>
    <w:rsid w:val="005A5614"/>
    <w:rPr>
      <w:rFonts w:ascii="Arial Narrow" w:eastAsia="Times New Roman" w:hAnsi="Arial Narrow" w:cs="Arial"/>
      <w:color w:val="808080"/>
      <w:sz w:val="28"/>
      <w:szCs w:val="24"/>
      <w:lang w:eastAsia="fr-FR"/>
    </w:rPr>
  </w:style>
  <w:style w:type="paragraph" w:customStyle="1" w:styleId="TitreSommaire">
    <w:name w:val="Titre Sommaire"/>
    <w:basedOn w:val="Sommaire"/>
    <w:link w:val="TitreSommaireCar"/>
    <w:qFormat/>
    <w:rsid w:val="006A447B"/>
    <w:pPr>
      <w:tabs>
        <w:tab w:val="right" w:pos="7938"/>
      </w:tabs>
    </w:pPr>
    <w:rPr>
      <w:b/>
    </w:rPr>
  </w:style>
  <w:style w:type="paragraph" w:customStyle="1" w:styleId="Sommaire">
    <w:name w:val="Sommaire"/>
    <w:basedOn w:val="Normal"/>
    <w:next w:val="Normal"/>
    <w:rsid w:val="006A447B"/>
    <w:pPr>
      <w:tabs>
        <w:tab w:val="left" w:pos="-5670"/>
      </w:tabs>
      <w:spacing w:after="600"/>
    </w:pPr>
    <w:rPr>
      <w:rFonts w:cs="Arial"/>
      <w:sz w:val="40"/>
      <w:szCs w:val="20"/>
    </w:rPr>
  </w:style>
  <w:style w:type="character" w:customStyle="1" w:styleId="TitreSommaireCar">
    <w:name w:val="Titre Sommaire Car"/>
    <w:basedOn w:val="Fontdeparagrafimplicit"/>
    <w:link w:val="TitreSommaire"/>
    <w:rsid w:val="006A447B"/>
    <w:rPr>
      <w:rFonts w:ascii="Arial" w:eastAsia="Times New Roman" w:hAnsi="Arial" w:cs="Arial"/>
      <w:b/>
      <w:sz w:val="40"/>
      <w:szCs w:val="20"/>
      <w:lang w:eastAsia="fr-FR"/>
    </w:rPr>
  </w:style>
  <w:style w:type="paragraph" w:customStyle="1" w:styleId="Noteexplicative">
    <w:name w:val="Note explicative"/>
    <w:basedOn w:val="Normal"/>
    <w:link w:val="NoteexplicativeCar"/>
    <w:qFormat/>
    <w:rsid w:val="00D72144"/>
    <w:rPr>
      <w:color w:val="FF0000"/>
      <w:sz w:val="16"/>
      <w:szCs w:val="16"/>
    </w:rPr>
  </w:style>
  <w:style w:type="character" w:customStyle="1" w:styleId="NoteexplicativeCar">
    <w:name w:val="Note explicative Car"/>
    <w:basedOn w:val="Fontdeparagrafimplicit"/>
    <w:link w:val="Noteexplicative"/>
    <w:rsid w:val="00D72144"/>
    <w:rPr>
      <w:rFonts w:ascii="Arial" w:eastAsia="Times New Roman" w:hAnsi="Arial" w:cs="Times New Roman"/>
      <w:color w:val="FF0000"/>
      <w:sz w:val="16"/>
      <w:szCs w:val="16"/>
      <w:lang w:eastAsia="fr-FR"/>
    </w:rPr>
  </w:style>
  <w:style w:type="paragraph" w:customStyle="1" w:styleId="Soustitrequalit">
    <w:name w:val="Sous titre qualité"/>
    <w:basedOn w:val="Normal"/>
    <w:rsid w:val="005D6FA6"/>
    <w:pPr>
      <w:tabs>
        <w:tab w:val="left" w:pos="-5670"/>
        <w:tab w:val="left" w:pos="8505"/>
      </w:tabs>
      <w:spacing w:before="240" w:after="240" w:line="240" w:lineRule="auto"/>
      <w:ind w:left="57"/>
    </w:pPr>
    <w:rPr>
      <w:rFonts w:ascii="Arial Gras" w:hAnsi="Arial Gras" w:cs="Arial"/>
      <w:b/>
      <w:color w:val="808080"/>
      <w:sz w:val="24"/>
    </w:rPr>
  </w:style>
  <w:style w:type="paragraph" w:styleId="Frspaiere">
    <w:name w:val="No Spacing"/>
    <w:link w:val="FrspaiereCaracter"/>
    <w:uiPriority w:val="1"/>
    <w:qFormat/>
    <w:rsid w:val="00F74064"/>
    <w:pPr>
      <w:spacing w:after="0" w:line="240" w:lineRule="auto"/>
    </w:pPr>
    <w:rPr>
      <w:rFonts w:eastAsiaTheme="minorEastAsia"/>
      <w:lang w:eastAsia="fr-FR"/>
    </w:rPr>
  </w:style>
  <w:style w:type="character" w:customStyle="1" w:styleId="FrspaiereCaracter">
    <w:name w:val="Fără spațiere Caracter"/>
    <w:basedOn w:val="Fontdeparagrafimplicit"/>
    <w:link w:val="Frspaiere"/>
    <w:uiPriority w:val="1"/>
    <w:rsid w:val="00F74064"/>
    <w:rPr>
      <w:rFonts w:eastAsiaTheme="minorEastAsia"/>
      <w:lang w:eastAsia="fr-FR"/>
    </w:rPr>
  </w:style>
  <w:style w:type="paragraph" w:customStyle="1" w:styleId="lettrestandard">
    <w:name w:val="lettre standard"/>
    <w:basedOn w:val="Normal"/>
    <w:rsid w:val="002D2BCB"/>
    <w:pPr>
      <w:spacing w:after="113" w:line="240" w:lineRule="auto"/>
      <w:ind w:left="652" w:right="851"/>
    </w:pPr>
    <w:rPr>
      <w:szCs w:val="20"/>
    </w:rPr>
  </w:style>
  <w:style w:type="table" w:customStyle="1" w:styleId="EGIS">
    <w:name w:val="EGIS"/>
    <w:basedOn w:val="TabelNormal"/>
    <w:rsid w:val="00B67D02"/>
    <w:pPr>
      <w:spacing w:after="0" w:line="240" w:lineRule="auto"/>
    </w:pPr>
    <w:rPr>
      <w:rFonts w:ascii="Arial" w:eastAsia="Times New Roman" w:hAnsi="Arial" w:cs="Times New Roman"/>
      <w:sz w:val="18"/>
      <w:szCs w:val="20"/>
      <w:lang w:eastAsia="fr-FR"/>
    </w:rPr>
    <w:tblPr>
      <w:tblStyleRowBandSize w:val="1"/>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0" w:type="dxa"/>
        <w:left w:w="108" w:type="dxa"/>
        <w:bottom w:w="0" w:type="dxa"/>
        <w:right w:w="108" w:type="dxa"/>
      </w:tblCellMar>
    </w:tblPr>
    <w:tcPr>
      <w:shd w:val="clear" w:color="auto" w:fill="auto"/>
    </w:tcPr>
    <w:tblStylePr w:type="firstRow">
      <w:pPr>
        <w:wordWrap/>
        <w:jc w:val="center"/>
      </w:pPr>
      <w:rPr>
        <w:rFonts w:ascii="Arial Gras" w:hAnsi="Arial Gras"/>
        <w:b/>
        <w:i w:val="0"/>
        <w:color w:val="808080"/>
        <w:sz w:val="20"/>
      </w:rPr>
      <w:tblPr/>
      <w:tcPr>
        <w:tcBorders>
          <w:top w:val="single" w:sz="4" w:space="0" w:color="808080"/>
          <w:left w:val="single" w:sz="4" w:space="0" w:color="808080"/>
          <w:bottom w:val="single" w:sz="4" w:space="0" w:color="808080"/>
          <w:right w:val="single" w:sz="4" w:space="0" w:color="808080"/>
          <w:insideH w:val="single" w:sz="6" w:space="0" w:color="808080"/>
          <w:insideV w:val="single" w:sz="4" w:space="0" w:color="FFFFFF"/>
          <w:tl2br w:val="nil"/>
          <w:tr2bl w:val="nil"/>
        </w:tcBorders>
        <w:shd w:val="clear" w:color="auto" w:fill="C2D69B"/>
      </w:tcPr>
    </w:tblStylePr>
    <w:tblStylePr w:type="firstCol">
      <w:pPr>
        <w:wordWrap/>
        <w:jc w:val="center"/>
      </w:pPr>
      <w:rPr>
        <w:rFonts w:ascii="Arial Gras" w:hAnsi="Arial Gras"/>
        <w:b/>
        <w:i w:val="0"/>
        <w:sz w:val="18"/>
      </w:rPr>
    </w:tblStylePr>
    <w:tblStylePr w:type="band1Horz">
      <w:tblPr/>
      <w:tcPr>
        <w:shd w:val="clear" w:color="auto" w:fill="D9D9D9"/>
      </w:tcPr>
    </w:tblStylePr>
  </w:style>
  <w:style w:type="paragraph" w:customStyle="1" w:styleId="Annexe">
    <w:name w:val="Annexe"/>
    <w:basedOn w:val="Normal"/>
    <w:link w:val="AnnexeCar"/>
    <w:qFormat/>
    <w:rsid w:val="00DB6116"/>
    <w:pPr>
      <w:pBdr>
        <w:bottom w:val="single" w:sz="18" w:space="6" w:color="808080"/>
      </w:pBdr>
      <w:tabs>
        <w:tab w:val="right" w:pos="5103"/>
      </w:tabs>
      <w:spacing w:before="6000" w:after="1200" w:line="240" w:lineRule="auto"/>
      <w:jc w:val="right"/>
    </w:pPr>
    <w:rPr>
      <w:rFonts w:ascii="Arial Gras" w:hAnsi="Arial Gras" w:cs="Arial"/>
      <w:b/>
      <w:bCs/>
      <w:color w:val="215868" w:themeColor="accent5" w:themeShade="80"/>
      <w:kern w:val="32"/>
      <w:sz w:val="40"/>
      <w:szCs w:val="32"/>
    </w:rPr>
  </w:style>
  <w:style w:type="character" w:customStyle="1" w:styleId="AnnexeCar">
    <w:name w:val="Annexe Car"/>
    <w:basedOn w:val="Fontdeparagrafimplicit"/>
    <w:link w:val="Annexe"/>
    <w:rsid w:val="00DB6116"/>
    <w:rPr>
      <w:rFonts w:ascii="Arial Gras" w:eastAsia="Times New Roman" w:hAnsi="Arial Gras" w:cs="Arial"/>
      <w:b/>
      <w:bCs/>
      <w:color w:val="215868" w:themeColor="accent5" w:themeShade="80"/>
      <w:kern w:val="32"/>
      <w:sz w:val="40"/>
      <w:szCs w:val="32"/>
      <w:lang w:eastAsia="fr-FR"/>
    </w:rPr>
  </w:style>
  <w:style w:type="paragraph" w:styleId="Legend">
    <w:name w:val="caption"/>
    <w:basedOn w:val="Normal"/>
    <w:next w:val="Normal"/>
    <w:uiPriority w:val="35"/>
    <w:unhideWhenUsed/>
    <w:qFormat/>
    <w:rsid w:val="0051438A"/>
    <w:pPr>
      <w:spacing w:after="200" w:line="240" w:lineRule="auto"/>
    </w:pPr>
    <w:rPr>
      <w:b/>
      <w:bCs/>
      <w:color w:val="4F81BD" w:themeColor="accent1"/>
      <w:sz w:val="18"/>
      <w:szCs w:val="18"/>
    </w:rPr>
  </w:style>
  <w:style w:type="paragraph" w:customStyle="1" w:styleId="Default">
    <w:name w:val="Default"/>
    <w:rsid w:val="00D9542A"/>
    <w:pPr>
      <w:autoSpaceDE w:val="0"/>
      <w:autoSpaceDN w:val="0"/>
      <w:adjustRightInd w:val="0"/>
      <w:spacing w:after="0" w:line="240" w:lineRule="auto"/>
    </w:pPr>
    <w:rPr>
      <w:rFonts w:ascii="Calibri" w:hAnsi="Calibri" w:cs="Calibri"/>
      <w:color w:val="000000"/>
      <w:sz w:val="24"/>
      <w:szCs w:val="24"/>
    </w:rPr>
  </w:style>
  <w:style w:type="paragraph" w:customStyle="1" w:styleId="TBNormal">
    <w:name w:val="TB_Normal"/>
    <w:qFormat/>
    <w:rsid w:val="00282C76"/>
    <w:pPr>
      <w:spacing w:after="0" w:line="240" w:lineRule="auto"/>
    </w:pPr>
    <w:rPr>
      <w:rFonts w:ascii="Times New Roman" w:eastAsia="MS Mincho" w:hAnsi="Times New Roman" w:cs="Times New Roman"/>
      <w:sz w:val="20"/>
      <w:szCs w:val="24"/>
      <w:lang w:val="en-US"/>
    </w:rPr>
  </w:style>
  <w:style w:type="paragraph" w:customStyle="1" w:styleId="TWAPBodyText">
    <w:name w:val="TWAP_Body_Text"/>
    <w:basedOn w:val="Corptext"/>
    <w:link w:val="TWAPBodyTextChar"/>
    <w:qFormat/>
    <w:rsid w:val="00282C76"/>
    <w:pPr>
      <w:tabs>
        <w:tab w:val="left" w:pos="1559"/>
        <w:tab w:val="left" w:pos="1985"/>
      </w:tabs>
      <w:spacing w:after="200" w:line="240" w:lineRule="atLeast"/>
      <w:ind w:left="567"/>
      <w:jc w:val="both"/>
    </w:pPr>
    <w:rPr>
      <w:rFonts w:ascii="Arial" w:hAnsi="Arial"/>
      <w:sz w:val="20"/>
    </w:rPr>
  </w:style>
  <w:style w:type="paragraph" w:styleId="Corptext">
    <w:name w:val="Body Text"/>
    <w:basedOn w:val="Normal"/>
    <w:link w:val="CorptextCaracter"/>
    <w:uiPriority w:val="99"/>
    <w:semiHidden/>
    <w:unhideWhenUsed/>
    <w:rsid w:val="00282C76"/>
    <w:pPr>
      <w:spacing w:after="120" w:line="276" w:lineRule="auto"/>
      <w:jc w:val="left"/>
    </w:pPr>
    <w:rPr>
      <w:rFonts w:ascii="Calibri" w:eastAsia="Calibri" w:hAnsi="Calibri"/>
      <w:sz w:val="22"/>
      <w:szCs w:val="22"/>
      <w:lang w:val="en-GB" w:eastAsia="en-US"/>
    </w:rPr>
  </w:style>
  <w:style w:type="character" w:customStyle="1" w:styleId="CorptextCaracter">
    <w:name w:val="Corp text Caracter"/>
    <w:basedOn w:val="Fontdeparagrafimplicit"/>
    <w:link w:val="Corptext"/>
    <w:uiPriority w:val="99"/>
    <w:semiHidden/>
    <w:rsid w:val="00282C76"/>
    <w:rPr>
      <w:rFonts w:ascii="Calibri" w:eastAsia="Calibri" w:hAnsi="Calibri" w:cs="Times New Roman"/>
      <w:lang w:val="en-GB"/>
    </w:rPr>
  </w:style>
  <w:style w:type="character" w:customStyle="1" w:styleId="TWAPBodyTextChar">
    <w:name w:val="TWAP_Body_Text Char"/>
    <w:link w:val="TWAPBodyText"/>
    <w:rsid w:val="00282C76"/>
    <w:rPr>
      <w:rFonts w:ascii="Arial" w:eastAsia="Calibri" w:hAnsi="Arial" w:cs="Times New Roman"/>
      <w:sz w:val="20"/>
      <w:lang w:val="en-GB"/>
    </w:rPr>
  </w:style>
  <w:style w:type="paragraph" w:customStyle="1" w:styleId="TWAPgraphic">
    <w:name w:val="TWAP_graphic"/>
    <w:basedOn w:val="TWAPBodyText"/>
    <w:rsid w:val="00282C76"/>
    <w:pPr>
      <w:keepNext/>
      <w:tabs>
        <w:tab w:val="clear" w:pos="1559"/>
        <w:tab w:val="clear" w:pos="1985"/>
      </w:tabs>
      <w:suppressAutoHyphens/>
      <w:spacing w:after="144"/>
      <w:ind w:left="576"/>
      <w:jc w:val="center"/>
    </w:pPr>
    <w:rPr>
      <w:kern w:val="1"/>
    </w:rPr>
  </w:style>
  <w:style w:type="paragraph" w:customStyle="1" w:styleId="TWAPNrListLast">
    <w:name w:val="TWAP_NrListLast"/>
    <w:basedOn w:val="Normal"/>
    <w:link w:val="TWAPNrListLastChar"/>
    <w:uiPriority w:val="6"/>
    <w:qFormat/>
    <w:rsid w:val="00282C76"/>
    <w:pPr>
      <w:tabs>
        <w:tab w:val="left" w:pos="1560"/>
      </w:tabs>
      <w:spacing w:after="200" w:line="240" w:lineRule="atLeast"/>
      <w:jc w:val="left"/>
    </w:pPr>
    <w:rPr>
      <w:rFonts w:eastAsia="Calibri"/>
      <w:szCs w:val="22"/>
      <w:lang w:val="en-GB" w:eastAsia="en-US"/>
    </w:rPr>
  </w:style>
  <w:style w:type="character" w:customStyle="1" w:styleId="TWAPNrListLastChar">
    <w:name w:val="TWAP_NrListLast Char"/>
    <w:link w:val="TWAPNrListLast"/>
    <w:uiPriority w:val="6"/>
    <w:rsid w:val="00282C76"/>
    <w:rPr>
      <w:rFonts w:ascii="Arial" w:eastAsia="Calibri" w:hAnsi="Arial" w:cs="Times New Roman"/>
      <w:sz w:val="20"/>
      <w:lang w:val="en-GB"/>
    </w:rPr>
  </w:style>
  <w:style w:type="paragraph" w:customStyle="1" w:styleId="TWAPNumberlist">
    <w:name w:val="TWAP_Numberlist"/>
    <w:basedOn w:val="Corptext"/>
    <w:link w:val="TWAPNumberlistChar"/>
    <w:autoRedefine/>
    <w:uiPriority w:val="3"/>
    <w:rsid w:val="00282C76"/>
    <w:pPr>
      <w:numPr>
        <w:numId w:val="27"/>
      </w:numPr>
      <w:tabs>
        <w:tab w:val="left" w:pos="1701"/>
      </w:tabs>
      <w:spacing w:after="200" w:line="240" w:lineRule="atLeast"/>
    </w:pPr>
    <w:rPr>
      <w:rFonts w:ascii="Arial" w:hAnsi="Arial"/>
      <w:sz w:val="20"/>
    </w:rPr>
  </w:style>
  <w:style w:type="character" w:customStyle="1" w:styleId="TWAPNumberlistChar">
    <w:name w:val="TWAP_Numberlist Char"/>
    <w:link w:val="TWAPNumberlist"/>
    <w:uiPriority w:val="3"/>
    <w:rsid w:val="00282C76"/>
    <w:rPr>
      <w:rFonts w:ascii="Arial" w:eastAsia="Calibri" w:hAnsi="Arial" w:cs="Times New Roman"/>
      <w:sz w:val="20"/>
      <w:lang w:val="en-GB"/>
    </w:rPr>
  </w:style>
  <w:style w:type="paragraph" w:customStyle="1" w:styleId="TWAPNumberlistlast">
    <w:name w:val="TWAP_Number_list_last"/>
    <w:basedOn w:val="TWAPNumberlist"/>
    <w:link w:val="TWAPNumberlistlastChar"/>
    <w:uiPriority w:val="6"/>
    <w:rsid w:val="00282C76"/>
    <w:pPr>
      <w:numPr>
        <w:numId w:val="0"/>
      </w:numPr>
    </w:pPr>
  </w:style>
  <w:style w:type="character" w:customStyle="1" w:styleId="TWAPNumberlistlastChar">
    <w:name w:val="TWAP_Number_list_last Char"/>
    <w:link w:val="TWAPNumberlistlast"/>
    <w:uiPriority w:val="6"/>
    <w:rsid w:val="00282C76"/>
    <w:rPr>
      <w:rFonts w:ascii="Arial" w:eastAsia="Calibri" w:hAnsi="Arial" w:cs="Times New Roman"/>
      <w:sz w:val="20"/>
      <w:lang w:val="en-GB"/>
    </w:rPr>
  </w:style>
  <w:style w:type="paragraph" w:customStyle="1" w:styleId="TWAPsub-sub-heading">
    <w:name w:val="TWAP_sub-sub-heading"/>
    <w:basedOn w:val="Corptext"/>
    <w:link w:val="TWAPsub-sub-headingChar"/>
    <w:uiPriority w:val="6"/>
    <w:qFormat/>
    <w:rsid w:val="00282C76"/>
    <w:pPr>
      <w:tabs>
        <w:tab w:val="left" w:pos="1559"/>
        <w:tab w:val="left" w:pos="1985"/>
      </w:tabs>
      <w:spacing w:after="200" w:line="240" w:lineRule="atLeast"/>
      <w:ind w:left="1134"/>
      <w:jc w:val="both"/>
    </w:pPr>
    <w:rPr>
      <w:rFonts w:ascii="Arial" w:hAnsi="Arial"/>
      <w:color w:val="F79646"/>
      <w:sz w:val="21"/>
      <w:lang w:eastAsia="zh-CN"/>
    </w:rPr>
  </w:style>
  <w:style w:type="character" w:customStyle="1" w:styleId="TWAPsub-sub-headingChar">
    <w:name w:val="TWAP_sub-sub-heading Char"/>
    <w:link w:val="TWAPsub-sub-heading"/>
    <w:uiPriority w:val="6"/>
    <w:rsid w:val="00282C76"/>
    <w:rPr>
      <w:rFonts w:ascii="Arial" w:eastAsia="Calibri" w:hAnsi="Arial" w:cs="Times New Roman"/>
      <w:color w:val="F79646"/>
      <w:sz w:val="21"/>
      <w:lang w:val="en-GB" w:eastAsia="zh-CN"/>
    </w:rPr>
  </w:style>
  <w:style w:type="paragraph" w:customStyle="1" w:styleId="TWAPannex">
    <w:name w:val="TWAPannex"/>
    <w:basedOn w:val="Titlu1"/>
    <w:rsid w:val="00282C76"/>
    <w:pPr>
      <w:keepNext/>
      <w:keepLines/>
      <w:pageBreakBefore w:val="0"/>
      <w:tabs>
        <w:tab w:val="clear" w:pos="709"/>
      </w:tabs>
      <w:spacing w:after="120" w:line="276" w:lineRule="auto"/>
      <w:jc w:val="center"/>
    </w:pPr>
    <w:rPr>
      <w:rFonts w:ascii="Corbel" w:eastAsia="SimSun" w:hAnsi="Corbel" w:cs="Times New Roman"/>
      <w:color w:val="auto"/>
      <w:kern w:val="0"/>
      <w:sz w:val="28"/>
      <w:szCs w:val="24"/>
      <w:lang w:val="en-US" w:eastAsia="hr-HR"/>
    </w:rPr>
  </w:style>
  <w:style w:type="paragraph" w:customStyle="1" w:styleId="TWAPBullet">
    <w:name w:val="TWAPBullet"/>
    <w:basedOn w:val="Normal"/>
    <w:rsid w:val="00282C76"/>
    <w:pPr>
      <w:numPr>
        <w:numId w:val="28"/>
      </w:numPr>
      <w:autoSpaceDE w:val="0"/>
      <w:autoSpaceDN w:val="0"/>
      <w:adjustRightInd w:val="0"/>
      <w:spacing w:after="240" w:line="264" w:lineRule="auto"/>
      <w:contextualSpacing/>
    </w:pPr>
    <w:rPr>
      <w:rFonts w:ascii="Century Gothic" w:hAnsi="Century Gothic" w:cs="Arial"/>
      <w:szCs w:val="20"/>
      <w:lang w:val="en-US" w:eastAsia="en-US"/>
    </w:rPr>
  </w:style>
  <w:style w:type="paragraph" w:customStyle="1" w:styleId="TWAPcorbelHeading1">
    <w:name w:val="TWAPcorbelHeading1"/>
    <w:basedOn w:val="Titlu1"/>
    <w:rsid w:val="00282C76"/>
    <w:pPr>
      <w:keepNext/>
      <w:keepLines/>
      <w:pageBreakBefore w:val="0"/>
      <w:numPr>
        <w:numId w:val="29"/>
      </w:numPr>
      <w:tabs>
        <w:tab w:val="clear" w:pos="709"/>
      </w:tabs>
      <w:spacing w:before="360" w:after="120" w:line="240" w:lineRule="auto"/>
    </w:pPr>
    <w:rPr>
      <w:rFonts w:ascii="Corbel" w:eastAsia="SimSun" w:hAnsi="Corbel" w:cs="Times New Roman"/>
      <w:color w:val="auto"/>
      <w:kern w:val="0"/>
      <w:sz w:val="28"/>
      <w:szCs w:val="28"/>
      <w:lang w:val="en-US" w:eastAsia="hr-HR"/>
    </w:rPr>
  </w:style>
  <w:style w:type="paragraph" w:customStyle="1" w:styleId="TWAPFootnote">
    <w:name w:val="TWAPFootnote"/>
    <w:basedOn w:val="Textnotdesubsol"/>
    <w:rsid w:val="00282C76"/>
    <w:rPr>
      <w:rFonts w:ascii="Century Gothic" w:hAnsi="Century Gothic"/>
      <w:sz w:val="16"/>
      <w:lang w:val="en-US" w:eastAsia="en-US"/>
    </w:rPr>
  </w:style>
  <w:style w:type="paragraph" w:customStyle="1" w:styleId="TWAPfootnote0">
    <w:name w:val="TWAPfootnote"/>
    <w:basedOn w:val="Textnotdesubsol"/>
    <w:rsid w:val="00282C76"/>
    <w:pPr>
      <w:spacing w:after="120"/>
    </w:pPr>
    <w:rPr>
      <w:rFonts w:ascii="Century Gothic" w:eastAsia="SimSun" w:hAnsi="Century Gothic"/>
      <w:sz w:val="16"/>
      <w:szCs w:val="16"/>
      <w:lang w:val="en-US" w:eastAsia="zh-CN"/>
    </w:rPr>
  </w:style>
  <w:style w:type="paragraph" w:customStyle="1" w:styleId="TWAPfootnoteCORBEL">
    <w:name w:val="TWAPfootnoteCORBEL"/>
    <w:basedOn w:val="TWAPfootnote0"/>
    <w:rsid w:val="00282C76"/>
    <w:pPr>
      <w:spacing w:after="0"/>
    </w:pPr>
    <w:rPr>
      <w:rFonts w:ascii="Corbel" w:hAnsi="Corbel"/>
      <w:sz w:val="17"/>
    </w:rPr>
  </w:style>
  <w:style w:type="paragraph" w:customStyle="1" w:styleId="TWAPHeading2">
    <w:name w:val="TWAPHeading 2"/>
    <w:basedOn w:val="Titlu2"/>
    <w:rsid w:val="00282C76"/>
    <w:pPr>
      <w:numPr>
        <w:numId w:val="30"/>
      </w:numPr>
      <w:tabs>
        <w:tab w:val="clear" w:pos="993"/>
        <w:tab w:val="left" w:pos="720"/>
      </w:tabs>
      <w:spacing w:before="360" w:after="120" w:line="264" w:lineRule="auto"/>
    </w:pPr>
    <w:rPr>
      <w:rFonts w:ascii="Century Gothic" w:hAnsi="Century Gothic" w:cs="Times New Roman"/>
      <w:b/>
      <w:iCs w:val="0"/>
      <w:color w:val="auto"/>
      <w:kern w:val="0"/>
      <w:sz w:val="24"/>
      <w:szCs w:val="26"/>
      <w:lang w:val="en-US" w:eastAsia="en-US"/>
    </w:rPr>
  </w:style>
  <w:style w:type="paragraph" w:customStyle="1" w:styleId="TWAP-Heading2">
    <w:name w:val="TWAP-Heading 2"/>
    <w:basedOn w:val="Titlu2"/>
    <w:autoRedefine/>
    <w:rsid w:val="00282C76"/>
    <w:pPr>
      <w:numPr>
        <w:numId w:val="31"/>
      </w:numPr>
      <w:tabs>
        <w:tab w:val="clear" w:pos="993"/>
        <w:tab w:val="left" w:pos="720"/>
      </w:tabs>
      <w:spacing w:before="360" w:after="240" w:line="264" w:lineRule="auto"/>
    </w:pPr>
    <w:rPr>
      <w:rFonts w:ascii="Century Gothic" w:hAnsi="Century Gothic" w:cs="Times New Roman"/>
      <w:b/>
      <w:iCs w:val="0"/>
      <w:color w:val="auto"/>
      <w:kern w:val="0"/>
      <w:sz w:val="26"/>
      <w:szCs w:val="26"/>
      <w:lang w:val="en-US" w:eastAsia="en-US"/>
    </w:rPr>
  </w:style>
  <w:style w:type="paragraph" w:customStyle="1" w:styleId="TWAPHeading5">
    <w:name w:val="TWAPHeading 5"/>
    <w:basedOn w:val="Titlu5"/>
    <w:autoRedefine/>
    <w:rsid w:val="00282C76"/>
    <w:pPr>
      <w:keepNext w:val="0"/>
      <w:keepLines w:val="0"/>
      <w:numPr>
        <w:ilvl w:val="4"/>
        <w:numId w:val="14"/>
      </w:numPr>
      <w:spacing w:before="360" w:after="120" w:line="240" w:lineRule="auto"/>
    </w:pPr>
    <w:rPr>
      <w:rFonts w:ascii="Century Gothic" w:hAnsi="Century Gothic" w:cs="Times New Roman"/>
      <w:color w:val="000000"/>
      <w:sz w:val="21"/>
      <w:szCs w:val="26"/>
      <w:lang w:val="en-US" w:eastAsia="en-US"/>
      <w14:textFill>
        <w14:solidFill>
          <w14:srgbClr w14:val="000000">
            <w14:lumMod w14:val="50000"/>
            <w14:lumOff w14:val="50000"/>
            <w14:lumMod w14:val="50000"/>
          </w14:srgbClr>
        </w14:solidFill>
      </w14:textFill>
    </w:rPr>
  </w:style>
  <w:style w:type="paragraph" w:customStyle="1" w:styleId="TWAPHeading6">
    <w:name w:val="TWAPHeading 6"/>
    <w:basedOn w:val="Titlu6"/>
    <w:rsid w:val="00282C76"/>
    <w:pPr>
      <w:keepNext w:val="0"/>
      <w:keepLines w:val="0"/>
      <w:spacing w:before="240" w:after="120" w:line="240" w:lineRule="auto"/>
      <w:jc w:val="left"/>
    </w:pPr>
    <w:rPr>
      <w:rFonts w:ascii="Century Gothic" w:eastAsia="Times New Roman" w:hAnsi="Century Gothic" w:cs="Times New Roman"/>
      <w:b/>
      <w:bCs/>
      <w:iCs w:val="0"/>
      <w:color w:val="auto"/>
      <w:szCs w:val="22"/>
      <w:lang w:val="en-US" w:eastAsia="en-US"/>
    </w:rPr>
  </w:style>
  <w:style w:type="paragraph" w:customStyle="1" w:styleId="TWAPHeading1">
    <w:name w:val="TWAPHeading1"/>
    <w:basedOn w:val="Titlu1"/>
    <w:rsid w:val="00282C76"/>
    <w:pPr>
      <w:keepNext/>
      <w:keepLines/>
      <w:pageBreakBefore w:val="0"/>
      <w:tabs>
        <w:tab w:val="clear" w:pos="709"/>
        <w:tab w:val="left" w:pos="720"/>
      </w:tabs>
      <w:spacing w:before="360" w:after="1080" w:line="240" w:lineRule="auto"/>
      <w:ind w:left="720" w:hanging="720"/>
    </w:pPr>
    <w:rPr>
      <w:rFonts w:ascii="Corbel" w:eastAsia="SimSun" w:hAnsi="Corbel" w:cs="Times New Roman"/>
      <w:color w:val="FFFFFF"/>
      <w:kern w:val="0"/>
      <w:sz w:val="40"/>
      <w:szCs w:val="40"/>
      <w:lang w:val="en-US" w:eastAsia="hr-HR"/>
    </w:rPr>
  </w:style>
  <w:style w:type="paragraph" w:customStyle="1" w:styleId="TWAPheading111Corbel">
    <w:name w:val="TWAPheading1.1.1Corbel"/>
    <w:basedOn w:val="Titlu3"/>
    <w:rsid w:val="00282C76"/>
    <w:pPr>
      <w:numPr>
        <w:numId w:val="29"/>
      </w:numPr>
      <w:tabs>
        <w:tab w:val="clear" w:pos="1134"/>
        <w:tab w:val="left" w:pos="720"/>
      </w:tabs>
      <w:spacing w:before="360" w:after="120" w:line="264" w:lineRule="auto"/>
      <w:outlineLvl w:val="3"/>
    </w:pPr>
    <w:rPr>
      <w:rFonts w:ascii="Corbel" w:eastAsia="SimSun" w:hAnsi="Corbel" w:cs="Times New Roman"/>
      <w:bCs/>
      <w:iCs w:val="0"/>
      <w:color w:val="auto"/>
      <w:kern w:val="0"/>
      <w:sz w:val="21"/>
      <w:szCs w:val="20"/>
      <w:lang w:val="en-US" w:eastAsia="hr-HR"/>
    </w:rPr>
  </w:style>
  <w:style w:type="paragraph" w:customStyle="1" w:styleId="TWAPheading2Corbel">
    <w:name w:val="TWAPheading2Corbel"/>
    <w:basedOn w:val="Titlu2"/>
    <w:rsid w:val="00282C76"/>
    <w:pPr>
      <w:numPr>
        <w:numId w:val="32"/>
      </w:numPr>
      <w:tabs>
        <w:tab w:val="clear" w:pos="993"/>
        <w:tab w:val="left" w:pos="720"/>
      </w:tabs>
      <w:spacing w:before="360" w:after="120" w:line="264" w:lineRule="auto"/>
      <w:jc w:val="both"/>
    </w:pPr>
    <w:rPr>
      <w:rFonts w:ascii="Corbel" w:eastAsia="SimSun" w:hAnsi="Corbel" w:cs="Times New Roman"/>
      <w:b/>
      <w:iCs w:val="0"/>
      <w:color w:val="auto"/>
      <w:kern w:val="0"/>
      <w:sz w:val="24"/>
      <w:szCs w:val="24"/>
      <w:lang w:val="en-US" w:eastAsia="hr-HR"/>
    </w:rPr>
  </w:style>
  <w:style w:type="paragraph" w:customStyle="1" w:styleId="TWAPheading11Corbel">
    <w:name w:val="TWAPheading1.1Corbel"/>
    <w:basedOn w:val="TWAPheading2Corbel"/>
    <w:rsid w:val="00282C76"/>
    <w:pPr>
      <w:numPr>
        <w:numId w:val="29"/>
      </w:numPr>
      <w:spacing w:before="240"/>
      <w:outlineLvl w:val="2"/>
    </w:pPr>
  </w:style>
  <w:style w:type="paragraph" w:customStyle="1" w:styleId="TWAPHeading1Corbel">
    <w:name w:val="TWAPHeading1Corbel"/>
    <w:basedOn w:val="Normal"/>
    <w:autoRedefine/>
    <w:rsid w:val="00282C76"/>
    <w:pPr>
      <w:keepNext/>
      <w:keepLines/>
      <w:tabs>
        <w:tab w:val="left" w:pos="720"/>
      </w:tabs>
      <w:spacing w:before="360" w:after="120" w:line="240" w:lineRule="auto"/>
      <w:jc w:val="left"/>
      <w:outlineLvl w:val="0"/>
    </w:pPr>
    <w:rPr>
      <w:rFonts w:ascii="Corbel" w:eastAsia="SimSun" w:hAnsi="Corbel"/>
      <w:b/>
      <w:bCs/>
      <w:sz w:val="28"/>
      <w:szCs w:val="22"/>
      <w:lang w:val="en-US" w:eastAsia="hr-HR"/>
    </w:rPr>
  </w:style>
  <w:style w:type="paragraph" w:customStyle="1" w:styleId="TWAPheading5CORBEL">
    <w:name w:val="TWAPheading5CORBEL"/>
    <w:basedOn w:val="Normal"/>
    <w:rsid w:val="00282C76"/>
    <w:pPr>
      <w:numPr>
        <w:numId w:val="33"/>
      </w:numPr>
      <w:spacing w:before="360" w:after="120" w:line="360" w:lineRule="auto"/>
    </w:pPr>
    <w:rPr>
      <w:rFonts w:ascii="Corbel" w:hAnsi="Corbel"/>
      <w:b/>
      <w:sz w:val="21"/>
      <w:szCs w:val="22"/>
      <w:lang w:val="en-US" w:eastAsia="hr-HR"/>
    </w:rPr>
  </w:style>
  <w:style w:type="paragraph" w:customStyle="1" w:styleId="TWAPHeadingRoman">
    <w:name w:val="TWAPHeadingRoman"/>
    <w:basedOn w:val="TWAPHeading1"/>
    <w:rsid w:val="00282C76"/>
    <w:pPr>
      <w:keepNext w:val="0"/>
      <w:keepLines w:val="0"/>
      <w:widowControl w:val="0"/>
      <w:spacing w:before="480" w:after="720" w:line="276" w:lineRule="auto"/>
    </w:pPr>
  </w:style>
  <w:style w:type="paragraph" w:customStyle="1" w:styleId="TWAP-intern-sect-headings">
    <w:name w:val="TWAP-intern-sect-headings"/>
    <w:basedOn w:val="TWAPBodyText"/>
    <w:link w:val="TWAP-intern-sect-headingsChar"/>
    <w:uiPriority w:val="6"/>
    <w:qFormat/>
    <w:rsid w:val="00282C76"/>
    <w:rPr>
      <w:b/>
    </w:rPr>
  </w:style>
  <w:style w:type="character" w:customStyle="1" w:styleId="TWAP-intern-sect-headingsChar">
    <w:name w:val="TWAP-intern-sect-headings Char"/>
    <w:link w:val="TWAP-intern-sect-headings"/>
    <w:uiPriority w:val="6"/>
    <w:rsid w:val="00282C76"/>
    <w:rPr>
      <w:rFonts w:ascii="Arial" w:eastAsia="Calibri" w:hAnsi="Arial" w:cs="Times New Roman"/>
      <w:b/>
      <w:sz w:val="20"/>
      <w:lang w:val="en-GB"/>
    </w:rPr>
  </w:style>
  <w:style w:type="paragraph" w:customStyle="1" w:styleId="TWAPpara">
    <w:name w:val="TWAPpara"/>
    <w:basedOn w:val="Normal"/>
    <w:rsid w:val="00282C76"/>
    <w:pPr>
      <w:spacing w:after="240" w:line="264" w:lineRule="auto"/>
    </w:pPr>
    <w:rPr>
      <w:rFonts w:ascii="Century Gothic" w:hAnsi="Century Gothic" w:cs="Arial"/>
      <w:szCs w:val="20"/>
      <w:lang w:val="en-US" w:eastAsia="en-US"/>
    </w:rPr>
  </w:style>
  <w:style w:type="paragraph" w:customStyle="1" w:styleId="TWAPparaCORBEL">
    <w:name w:val="TWAPparaCORBEL"/>
    <w:basedOn w:val="Normal"/>
    <w:rsid w:val="00282C76"/>
    <w:pPr>
      <w:autoSpaceDE w:val="0"/>
      <w:autoSpaceDN w:val="0"/>
      <w:adjustRightInd w:val="0"/>
      <w:spacing w:after="240" w:line="264" w:lineRule="auto"/>
    </w:pPr>
    <w:rPr>
      <w:rFonts w:ascii="Corbel" w:hAnsi="Corbel"/>
      <w:noProof/>
      <w:color w:val="000000"/>
      <w:sz w:val="21"/>
      <w:szCs w:val="20"/>
      <w:lang w:val="en-US" w:eastAsia="en-US"/>
    </w:rPr>
  </w:style>
  <w:style w:type="paragraph" w:customStyle="1" w:styleId="TWAPreference">
    <w:name w:val="TWAPreference"/>
    <w:basedOn w:val="TWAPparaCORBEL"/>
    <w:rsid w:val="00282C76"/>
    <w:pPr>
      <w:tabs>
        <w:tab w:val="left" w:pos="540"/>
      </w:tabs>
      <w:spacing w:after="120"/>
      <w:ind w:left="547" w:hanging="547"/>
    </w:pPr>
  </w:style>
  <w:style w:type="paragraph" w:customStyle="1" w:styleId="TWAP-subheading">
    <w:name w:val="TWAP-subheading"/>
    <w:basedOn w:val="TWAPBodyText"/>
    <w:next w:val="TWAPBodyText"/>
    <w:rsid w:val="00282C76"/>
    <w:pPr>
      <w:keepNext/>
      <w:suppressAutoHyphens/>
      <w:ind w:left="576"/>
    </w:pPr>
    <w:rPr>
      <w:b/>
      <w:kern w:val="1"/>
    </w:rPr>
  </w:style>
  <w:style w:type="paragraph" w:customStyle="1" w:styleId="TWAPTOC">
    <w:name w:val="TWAPTOC"/>
    <w:basedOn w:val="Cuprins1"/>
    <w:autoRedefine/>
    <w:rsid w:val="00282C76"/>
    <w:pPr>
      <w:tabs>
        <w:tab w:val="clear" w:pos="567"/>
        <w:tab w:val="clear" w:pos="9061"/>
        <w:tab w:val="left" w:pos="900"/>
        <w:tab w:val="right" w:leader="dot" w:pos="9016"/>
        <w:tab w:val="right" w:leader="dot" w:pos="9060"/>
      </w:tabs>
      <w:spacing w:before="200" w:after="0" w:line="240" w:lineRule="auto"/>
      <w:ind w:left="900" w:hanging="900"/>
      <w:jc w:val="left"/>
    </w:pPr>
    <w:rPr>
      <w:rFonts w:ascii="Corbel" w:hAnsi="Corbel"/>
      <w:b/>
      <w:bCs/>
      <w:color w:val="507819"/>
      <w:sz w:val="18"/>
      <w:szCs w:val="24"/>
      <w:lang w:val="en-GB" w:eastAsia="hr-HR"/>
    </w:rPr>
  </w:style>
  <w:style w:type="paragraph" w:customStyle="1" w:styleId="TWheading5CORBEL">
    <w:name w:val="TWheading5CORBEL"/>
    <w:basedOn w:val="Titlu5"/>
    <w:qFormat/>
    <w:rsid w:val="00282C76"/>
    <w:pPr>
      <w:keepNext w:val="0"/>
      <w:keepLines w:val="0"/>
      <w:spacing w:before="240" w:after="120" w:line="264" w:lineRule="auto"/>
      <w:ind w:left="1008" w:hanging="1008"/>
    </w:pPr>
    <w:rPr>
      <w:rFonts w:ascii="Corbel" w:hAnsi="Corbel" w:cs="Times New Roman"/>
      <w:color w:val="000000"/>
      <w:sz w:val="21"/>
      <w:szCs w:val="22"/>
      <w:lang w:val="en-US" w:eastAsia="en-US"/>
      <w14:textFill>
        <w14:solidFill>
          <w14:srgbClr w14:val="000000">
            <w14:lumMod w14:val="50000"/>
            <w14:lumOff w14:val="50000"/>
            <w14:lumMod w14:val="50000"/>
          </w14:srgbClr>
        </w14:solidFill>
      </w14:textFill>
    </w:rPr>
  </w:style>
  <w:style w:type="paragraph" w:customStyle="1" w:styleId="TWheading6CORBEL">
    <w:name w:val="TWheading6CORBEL"/>
    <w:basedOn w:val="TWAPHeading6"/>
    <w:rsid w:val="00282C76"/>
    <w:pPr>
      <w:spacing w:line="264" w:lineRule="auto"/>
    </w:pPr>
    <w:rPr>
      <w:rFonts w:ascii="Corbel" w:hAnsi="Corbel"/>
      <w:sz w:val="21"/>
      <w:szCs w:val="21"/>
    </w:rPr>
  </w:style>
  <w:style w:type="paragraph" w:customStyle="1" w:styleId="SourcesTWAP">
    <w:name w:val="Sources_TWAP"/>
    <w:basedOn w:val="Legend"/>
    <w:link w:val="SourcesTWAPChar"/>
    <w:uiPriority w:val="6"/>
    <w:qFormat/>
    <w:rsid w:val="00282C76"/>
    <w:pPr>
      <w:tabs>
        <w:tab w:val="left" w:pos="2268"/>
      </w:tabs>
      <w:spacing w:before="60" w:line="200" w:lineRule="atLeast"/>
      <w:ind w:left="1588" w:hanging="1021"/>
      <w:jc w:val="left"/>
    </w:pPr>
    <w:rPr>
      <w:b w:val="0"/>
      <w:bCs w:val="0"/>
      <w:i/>
      <w:color w:val="auto"/>
      <w:sz w:val="16"/>
      <w:szCs w:val="20"/>
      <w:lang w:val="en-GB" w:eastAsia="da-DK"/>
    </w:rPr>
  </w:style>
  <w:style w:type="character" w:customStyle="1" w:styleId="SourcesTWAPChar">
    <w:name w:val="Sources_TWAP Char"/>
    <w:link w:val="SourcesTWAP"/>
    <w:uiPriority w:val="6"/>
    <w:rsid w:val="00282C76"/>
    <w:rPr>
      <w:rFonts w:ascii="Arial" w:eastAsia="Times New Roman" w:hAnsi="Arial" w:cs="Times New Roman"/>
      <w:i/>
      <w:sz w:val="16"/>
      <w:szCs w:val="20"/>
      <w:lang w:val="en-GB" w:eastAsia="da-DK"/>
    </w:rPr>
  </w:style>
  <w:style w:type="paragraph" w:customStyle="1" w:styleId="Bullet">
    <w:name w:val="Bullet"/>
    <w:basedOn w:val="Corptext"/>
    <w:uiPriority w:val="2"/>
    <w:qFormat/>
    <w:rsid w:val="00282C76"/>
    <w:pPr>
      <w:numPr>
        <w:numId w:val="34"/>
      </w:numPr>
      <w:tabs>
        <w:tab w:val="left" w:pos="1559"/>
        <w:tab w:val="left" w:pos="1985"/>
      </w:tabs>
      <w:spacing w:after="0" w:line="240" w:lineRule="atLeast"/>
    </w:pPr>
    <w:rPr>
      <w:rFonts w:ascii="Arial" w:hAnsi="Arial"/>
      <w:sz w:val="20"/>
    </w:rPr>
  </w:style>
  <w:style w:type="paragraph" w:customStyle="1" w:styleId="Bulletlast">
    <w:name w:val="Bullet last"/>
    <w:basedOn w:val="Bullet"/>
    <w:next w:val="Corptext"/>
    <w:uiPriority w:val="2"/>
    <w:qFormat/>
    <w:rsid w:val="00282C76"/>
    <w:pPr>
      <w:numPr>
        <w:numId w:val="0"/>
      </w:numPr>
      <w:spacing w:after="200"/>
    </w:pPr>
  </w:style>
  <w:style w:type="paragraph" w:styleId="Textcomentariu">
    <w:name w:val="annotation text"/>
    <w:basedOn w:val="Normal"/>
    <w:link w:val="TextcomentariuCaracter"/>
    <w:uiPriority w:val="99"/>
    <w:unhideWhenUsed/>
    <w:rsid w:val="00282C76"/>
    <w:pPr>
      <w:spacing w:after="200" w:line="240" w:lineRule="auto"/>
      <w:jc w:val="left"/>
    </w:pPr>
    <w:rPr>
      <w:rFonts w:ascii="Calibri" w:eastAsia="Calibri" w:hAnsi="Calibri"/>
      <w:szCs w:val="20"/>
      <w:lang w:val="en-GB" w:eastAsia="en-US"/>
    </w:rPr>
  </w:style>
  <w:style w:type="character" w:customStyle="1" w:styleId="TextcomentariuCaracter">
    <w:name w:val="Text comentariu Caracter"/>
    <w:basedOn w:val="Fontdeparagrafimplicit"/>
    <w:link w:val="Textcomentariu"/>
    <w:uiPriority w:val="99"/>
    <w:rsid w:val="00282C76"/>
    <w:rPr>
      <w:rFonts w:ascii="Calibri" w:eastAsia="Calibri" w:hAnsi="Calibri" w:cs="Times New Roman"/>
      <w:sz w:val="20"/>
      <w:szCs w:val="20"/>
      <w:lang w:val="en-GB"/>
    </w:rPr>
  </w:style>
  <w:style w:type="character" w:customStyle="1" w:styleId="SubiectComentariuCaracter">
    <w:name w:val="Subiect Comentariu Caracter"/>
    <w:basedOn w:val="TextcomentariuCaracter"/>
    <w:link w:val="SubiectComentariu"/>
    <w:uiPriority w:val="99"/>
    <w:semiHidden/>
    <w:rsid w:val="00282C76"/>
    <w:rPr>
      <w:rFonts w:ascii="Calibri" w:eastAsia="Calibri" w:hAnsi="Calibri" w:cs="Times New Roman"/>
      <w:b/>
      <w:bCs/>
      <w:sz w:val="20"/>
      <w:szCs w:val="20"/>
      <w:lang w:val="en-GB"/>
    </w:rPr>
  </w:style>
  <w:style w:type="paragraph" w:styleId="SubiectComentariu">
    <w:name w:val="annotation subject"/>
    <w:basedOn w:val="Textcomentariu"/>
    <w:next w:val="Textcomentariu"/>
    <w:link w:val="SubiectComentariuCaracter"/>
    <w:uiPriority w:val="99"/>
    <w:semiHidden/>
    <w:unhideWhenUsed/>
    <w:rsid w:val="00282C76"/>
    <w:rPr>
      <w:b/>
      <w:bCs/>
    </w:rPr>
  </w:style>
  <w:style w:type="paragraph" w:customStyle="1" w:styleId="BodyA">
    <w:name w:val="Body A"/>
    <w:rsid w:val="00282C76"/>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customStyle="1" w:styleId="BodyB">
    <w:name w:val="Body B"/>
    <w:rsid w:val="00282C7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paragraph" w:customStyle="1" w:styleId="Body">
    <w:name w:val="Body"/>
    <w:rsid w:val="00282C7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character" w:customStyle="1" w:styleId="PlandocumentCaracter">
    <w:name w:val="Plan document Caracter"/>
    <w:basedOn w:val="Fontdeparagrafimplicit"/>
    <w:link w:val="Plandocument"/>
    <w:uiPriority w:val="99"/>
    <w:semiHidden/>
    <w:rsid w:val="00282C76"/>
    <w:rPr>
      <w:rFonts w:ascii="Lucida Grande" w:eastAsia="Calibri" w:hAnsi="Lucida Grande" w:cs="Times New Roman"/>
      <w:sz w:val="24"/>
      <w:szCs w:val="24"/>
      <w:lang w:val="en-GB"/>
    </w:rPr>
  </w:style>
  <w:style w:type="paragraph" w:styleId="Plandocument">
    <w:name w:val="Document Map"/>
    <w:basedOn w:val="Normal"/>
    <w:link w:val="PlandocumentCaracter"/>
    <w:uiPriority w:val="99"/>
    <w:semiHidden/>
    <w:unhideWhenUsed/>
    <w:rsid w:val="00282C76"/>
    <w:pPr>
      <w:spacing w:line="240" w:lineRule="auto"/>
      <w:jc w:val="left"/>
    </w:pPr>
    <w:rPr>
      <w:rFonts w:ascii="Lucida Grande" w:eastAsia="Calibri" w:hAnsi="Lucida Grande"/>
      <w:sz w:val="24"/>
      <w:lang w:val="en-GB" w:eastAsia="en-US"/>
    </w:rPr>
  </w:style>
  <w:style w:type="character" w:styleId="Numrdepagin">
    <w:name w:val="page number"/>
    <w:basedOn w:val="Fontdeparagrafimplicit"/>
    <w:uiPriority w:val="99"/>
    <w:semiHidden/>
    <w:unhideWhenUsed/>
    <w:rsid w:val="00282C76"/>
  </w:style>
  <w:style w:type="character" w:customStyle="1" w:styleId="TextnotdefinalCaracter">
    <w:name w:val="Text notă de final Caracter"/>
    <w:basedOn w:val="Fontdeparagrafimplicit"/>
    <w:link w:val="Textnotdefinal"/>
    <w:uiPriority w:val="99"/>
    <w:semiHidden/>
    <w:rsid w:val="00282C76"/>
    <w:rPr>
      <w:rFonts w:ascii="Calibri" w:eastAsia="Calibri" w:hAnsi="Calibri" w:cs="Times New Roman"/>
      <w:sz w:val="20"/>
      <w:szCs w:val="20"/>
      <w:lang w:val="en-GB"/>
    </w:rPr>
  </w:style>
  <w:style w:type="paragraph" w:styleId="Textnotdefinal">
    <w:name w:val="endnote text"/>
    <w:basedOn w:val="Normal"/>
    <w:link w:val="TextnotdefinalCaracter"/>
    <w:uiPriority w:val="99"/>
    <w:semiHidden/>
    <w:unhideWhenUsed/>
    <w:rsid w:val="00282C76"/>
    <w:pPr>
      <w:spacing w:line="240" w:lineRule="auto"/>
      <w:jc w:val="left"/>
    </w:pPr>
    <w:rPr>
      <w:rFonts w:ascii="Calibri" w:eastAsia="Calibri" w:hAnsi="Calibri"/>
      <w:szCs w:val="20"/>
      <w:lang w:val="en-GB" w:eastAsia="en-US"/>
    </w:rPr>
  </w:style>
  <w:style w:type="character" w:styleId="HyperlinkParcurs">
    <w:name w:val="FollowedHyperlink"/>
    <w:basedOn w:val="Fontdeparagrafimplicit"/>
    <w:uiPriority w:val="99"/>
    <w:semiHidden/>
    <w:unhideWhenUsed/>
    <w:rsid w:val="00547440"/>
    <w:rPr>
      <w:color w:val="800080" w:themeColor="followedHyperlink"/>
      <w:u w:val="single"/>
    </w:rPr>
  </w:style>
  <w:style w:type="character" w:styleId="Referincomentariu">
    <w:name w:val="annotation reference"/>
    <w:basedOn w:val="Fontdeparagrafimplicit"/>
    <w:uiPriority w:val="99"/>
    <w:semiHidden/>
    <w:unhideWhenUsed/>
    <w:rsid w:val="00D00304"/>
    <w:rPr>
      <w:sz w:val="16"/>
      <w:szCs w:val="16"/>
    </w:rPr>
  </w:style>
  <w:style w:type="paragraph" w:styleId="NormalWeb">
    <w:name w:val="Normal (Web)"/>
    <w:basedOn w:val="Normal"/>
    <w:uiPriority w:val="99"/>
    <w:semiHidden/>
    <w:unhideWhenUsed/>
    <w:rsid w:val="00587D4F"/>
    <w:pPr>
      <w:spacing w:before="100" w:beforeAutospacing="1" w:after="100" w:afterAutospacing="1" w:line="240" w:lineRule="auto"/>
      <w:jc w:val="left"/>
    </w:pPr>
    <w:rPr>
      <w:rFonts w:ascii="Times New Roman" w:eastAsiaTheme="minorEastAsia" w:hAnsi="Times New Roman"/>
      <w:sz w:val="24"/>
    </w:rPr>
  </w:style>
  <w:style w:type="character" w:customStyle="1" w:styleId="tlid-translation">
    <w:name w:val="tlid-translation"/>
    <w:basedOn w:val="Fontdeparagrafimplicit"/>
    <w:rsid w:val="00C47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2.png"/><Relationship Id="rId39" Type="http://schemas.openxmlformats.org/officeDocument/2006/relationships/hyperlink" Target="https://www.surveymonkey.com/r/LGLWVNH" TargetMode="Externa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yperlink" Target="http://www.fao.org/nr/water/aquastat"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image" Target="media/image11.png"/><Relationship Id="rId33" Type="http://schemas.openxmlformats.org/officeDocument/2006/relationships/image" Target="media/image14.png"/><Relationship Id="rId38" Type="http://schemas.openxmlformats.org/officeDocument/2006/relationships/hyperlink" Target="http://iwrmdataportal.unepdhi.org/docs/ENG_Step_by_step_methodology_6_5_1.docx"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chart" Target="charts/chart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png"/><Relationship Id="rId32" Type="http://schemas.openxmlformats.org/officeDocument/2006/relationships/chart" Target="charts/chart5.xml"/><Relationship Id="rId37" Type="http://schemas.openxmlformats.org/officeDocument/2006/relationships/footer" Target="footer6.xml"/><Relationship Id="rId40" Type="http://schemas.openxmlformats.org/officeDocument/2006/relationships/hyperlink" Target="mailto:Iwrm.Sdg6survey@unep.org"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chart" Target="charts/chart2.xml"/><Relationship Id="rId36"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4.xm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6.xml"/></Relationships>
</file>

<file path=word/_rels/footer2.xml.rels><?xml version="1.0" encoding="UTF-8" standalone="yes"?>
<Relationships xmlns="http://schemas.openxmlformats.org/package/2006/relationships"><Relationship Id="rId1" Type="http://schemas.openxmlformats.org/officeDocument/2006/relationships/image" Target="media/image8.jpg"/></Relationships>
</file>

<file path=word/_rels/footnotes.xml.rels><?xml version="1.0" encoding="UTF-8" standalone="yes"?>
<Relationships xmlns="http://schemas.openxmlformats.org/package/2006/relationships"><Relationship Id="rId3" Type="http://schemas.openxmlformats.org/officeDocument/2006/relationships/hyperlink" Target="http://unesdoc.unesco.org/images/0023/002345/234514E.pdf" TargetMode="External"/><Relationship Id="rId2" Type="http://schemas.openxmlformats.org/officeDocument/2006/relationships/hyperlink" Target="http://unesdoc.unesco.org/images/0023/002345/234514E.pdf" TargetMode="External"/><Relationship Id="rId1" Type="http://schemas.openxmlformats.org/officeDocument/2006/relationships/hyperlink" Target="http://unesdoc.unesco.org/images/0023/002345/234514E.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8.jpg"/></Relationships>
</file>

<file path=word/_rels/header4.xml.rels><?xml version="1.0" encoding="UTF-8" standalone="yes"?>
<Relationships xmlns="http://schemas.openxmlformats.org/package/2006/relationships"><Relationship Id="rId1" Type="http://schemas.openxmlformats.org/officeDocument/2006/relationships/image" Target="media/image8.jpg"/></Relationships>
</file>

<file path=word/charts/_rels/chart1.xml.rels><?xml version="1.0" encoding="UTF-8" standalone="yes"?>
<Relationships xmlns="http://schemas.openxmlformats.org/package/2006/relationships"><Relationship Id="rId3" Type="http://schemas.openxmlformats.org/officeDocument/2006/relationships/oleObject" Target="file:///D:\DATA\c.vallet\Documents\Professionnel\3.%20Projets\38.%20MD_SDC_TA_IFP\indicators\data%20for%20ASPR%20report\Qualitylsx.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ATA\c.vallet\Documents\Professionnel\3.%20Projets\38.%20MD_SDC_TA_IFP\indicators\data%20for%20ASPR%20report\Qualitylsx.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ATA\c.vallet\Documents\Professionnel\3.%20Projets\38.%20MD_SDC_TA_IFP\indicators\data%20for%20ASPR%20report\Qualitylsx.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ATA\c.vallet\Documents\Professionnel\3.%20Projets\38.%20MD_SDC_TA_IFP\indicators\data%20for%20ASPR%20report\Inf.%20AAC.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DATA\c.vallet\Documents\Professionnel\3.%20Projets\38.%20MD_SDC_TA_IFP\indicators\data%20for%20ASPR%20report\Inf.%20AAC.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DATA\c.vallet\AppData\Local\Microsoft\Windows\INetCache\Content.Outlook\FAG9FPHF\&#1057;&#1074;&#1086;&#1076;&#1085;&#1099;&#1077;%20&#1087;&#1086;&#1082;&#1072;&#1079;&#1072;&#1090;&#1077;&#1083;&#1080;%20(&#1090;&#1072;&#1073;&#1083;.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Chimic!$X$12</c:f>
              <c:strCache>
                <c:ptCount val="1"/>
                <c:pt idx="0">
                  <c:v>I</c:v>
                </c:pt>
              </c:strCache>
            </c:strRef>
          </c:tx>
          <c:spPr>
            <a:ln w="28575" cap="rnd">
              <a:solidFill>
                <a:schemeClr val="accent1"/>
              </a:solidFill>
              <a:round/>
            </a:ln>
            <a:effectLst/>
          </c:spPr>
          <c:marker>
            <c:symbol val="none"/>
          </c:marker>
          <c:cat>
            <c:numRef>
              <c:f>Chimic!$Y$11:$AD$11</c:f>
              <c:numCache>
                <c:formatCode>General</c:formatCode>
                <c:ptCount val="6"/>
                <c:pt idx="0">
                  <c:v>2013</c:v>
                </c:pt>
                <c:pt idx="1">
                  <c:v>2014</c:v>
                </c:pt>
                <c:pt idx="2">
                  <c:v>2015</c:v>
                </c:pt>
                <c:pt idx="3">
                  <c:v>2016</c:v>
                </c:pt>
                <c:pt idx="4">
                  <c:v>2017</c:v>
                </c:pt>
                <c:pt idx="5">
                  <c:v>2018</c:v>
                </c:pt>
              </c:numCache>
            </c:numRef>
          </c:cat>
          <c:val>
            <c:numRef>
              <c:f>Chimic!$Y$12:$AD$12</c:f>
              <c:numCache>
                <c:formatCode>0</c:formatCode>
                <c:ptCount val="6"/>
                <c:pt idx="0">
                  <c:v>0</c:v>
                </c:pt>
                <c:pt idx="1">
                  <c:v>0</c:v>
                </c:pt>
                <c:pt idx="2">
                  <c:v>0</c:v>
                </c:pt>
                <c:pt idx="3">
                  <c:v>0</c:v>
                </c:pt>
                <c:pt idx="4">
                  <c:v>0</c:v>
                </c:pt>
                <c:pt idx="5">
                  <c:v>0</c:v>
                </c:pt>
              </c:numCache>
            </c:numRef>
          </c:val>
          <c:smooth val="0"/>
          <c:extLst xmlns:c16r2="http://schemas.microsoft.com/office/drawing/2015/06/chart">
            <c:ext xmlns:c16="http://schemas.microsoft.com/office/drawing/2014/chart" uri="{C3380CC4-5D6E-409C-BE32-E72D297353CC}">
              <c16:uniqueId val="{00000000-6FFD-48A8-B82F-2D22A7C06E00}"/>
            </c:ext>
          </c:extLst>
        </c:ser>
        <c:ser>
          <c:idx val="1"/>
          <c:order val="1"/>
          <c:tx>
            <c:strRef>
              <c:f>Chimic!$X$13</c:f>
              <c:strCache>
                <c:ptCount val="1"/>
                <c:pt idx="0">
                  <c:v>II</c:v>
                </c:pt>
              </c:strCache>
            </c:strRef>
          </c:tx>
          <c:spPr>
            <a:ln w="28575" cap="rnd">
              <a:solidFill>
                <a:srgbClr val="00B050"/>
              </a:solidFill>
              <a:round/>
            </a:ln>
            <a:effectLst/>
          </c:spPr>
          <c:marker>
            <c:symbol val="none"/>
          </c:marker>
          <c:cat>
            <c:numRef>
              <c:f>Chimic!$Y$11:$AD$11</c:f>
              <c:numCache>
                <c:formatCode>General</c:formatCode>
                <c:ptCount val="6"/>
                <c:pt idx="0">
                  <c:v>2013</c:v>
                </c:pt>
                <c:pt idx="1">
                  <c:v>2014</c:v>
                </c:pt>
                <c:pt idx="2">
                  <c:v>2015</c:v>
                </c:pt>
                <c:pt idx="3">
                  <c:v>2016</c:v>
                </c:pt>
                <c:pt idx="4">
                  <c:v>2017</c:v>
                </c:pt>
                <c:pt idx="5">
                  <c:v>2018</c:v>
                </c:pt>
              </c:numCache>
            </c:numRef>
          </c:cat>
          <c:val>
            <c:numRef>
              <c:f>Chimic!$Y$13:$AD$13</c:f>
              <c:numCache>
                <c:formatCode>0</c:formatCode>
                <c:ptCount val="6"/>
                <c:pt idx="0">
                  <c:v>0</c:v>
                </c:pt>
                <c:pt idx="1">
                  <c:v>0</c:v>
                </c:pt>
                <c:pt idx="2">
                  <c:v>0</c:v>
                </c:pt>
                <c:pt idx="3">
                  <c:v>0</c:v>
                </c:pt>
                <c:pt idx="4">
                  <c:v>2.3255813953488373</c:v>
                </c:pt>
                <c:pt idx="5">
                  <c:v>0</c:v>
                </c:pt>
              </c:numCache>
            </c:numRef>
          </c:val>
          <c:smooth val="0"/>
          <c:extLst xmlns:c16r2="http://schemas.microsoft.com/office/drawing/2015/06/chart">
            <c:ext xmlns:c16="http://schemas.microsoft.com/office/drawing/2014/chart" uri="{C3380CC4-5D6E-409C-BE32-E72D297353CC}">
              <c16:uniqueId val="{00000001-6FFD-48A8-B82F-2D22A7C06E00}"/>
            </c:ext>
          </c:extLst>
        </c:ser>
        <c:ser>
          <c:idx val="2"/>
          <c:order val="2"/>
          <c:tx>
            <c:strRef>
              <c:f>Chimic!$X$14</c:f>
              <c:strCache>
                <c:ptCount val="1"/>
                <c:pt idx="0">
                  <c:v>III</c:v>
                </c:pt>
              </c:strCache>
            </c:strRef>
          </c:tx>
          <c:spPr>
            <a:ln w="28575" cap="rnd">
              <a:solidFill>
                <a:srgbClr val="FFFF00"/>
              </a:solidFill>
              <a:round/>
            </a:ln>
            <a:effectLst/>
          </c:spPr>
          <c:marker>
            <c:symbol val="none"/>
          </c:marker>
          <c:cat>
            <c:numRef>
              <c:f>Chimic!$Y$11:$AD$11</c:f>
              <c:numCache>
                <c:formatCode>General</c:formatCode>
                <c:ptCount val="6"/>
                <c:pt idx="0">
                  <c:v>2013</c:v>
                </c:pt>
                <c:pt idx="1">
                  <c:v>2014</c:v>
                </c:pt>
                <c:pt idx="2">
                  <c:v>2015</c:v>
                </c:pt>
                <c:pt idx="3">
                  <c:v>2016</c:v>
                </c:pt>
                <c:pt idx="4">
                  <c:v>2017</c:v>
                </c:pt>
                <c:pt idx="5">
                  <c:v>2018</c:v>
                </c:pt>
              </c:numCache>
            </c:numRef>
          </c:cat>
          <c:val>
            <c:numRef>
              <c:f>Chimic!$Y$14:$AD$14</c:f>
              <c:numCache>
                <c:formatCode>0</c:formatCode>
                <c:ptCount val="6"/>
                <c:pt idx="0">
                  <c:v>30.232558139534881</c:v>
                </c:pt>
                <c:pt idx="1">
                  <c:v>17.391304347826086</c:v>
                </c:pt>
                <c:pt idx="2">
                  <c:v>22.222222222222221</c:v>
                </c:pt>
                <c:pt idx="3">
                  <c:v>24.444444444444443</c:v>
                </c:pt>
                <c:pt idx="4">
                  <c:v>34.883720930232556</c:v>
                </c:pt>
                <c:pt idx="5">
                  <c:v>26.190476190476193</c:v>
                </c:pt>
              </c:numCache>
            </c:numRef>
          </c:val>
          <c:smooth val="0"/>
          <c:extLst xmlns:c16r2="http://schemas.microsoft.com/office/drawing/2015/06/chart">
            <c:ext xmlns:c16="http://schemas.microsoft.com/office/drawing/2014/chart" uri="{C3380CC4-5D6E-409C-BE32-E72D297353CC}">
              <c16:uniqueId val="{00000002-6FFD-48A8-B82F-2D22A7C06E00}"/>
            </c:ext>
          </c:extLst>
        </c:ser>
        <c:ser>
          <c:idx val="3"/>
          <c:order val="3"/>
          <c:tx>
            <c:strRef>
              <c:f>Chimic!$X$15</c:f>
              <c:strCache>
                <c:ptCount val="1"/>
                <c:pt idx="0">
                  <c:v>IV</c:v>
                </c:pt>
              </c:strCache>
            </c:strRef>
          </c:tx>
          <c:spPr>
            <a:ln w="28575" cap="rnd">
              <a:solidFill>
                <a:srgbClr val="FFC000"/>
              </a:solidFill>
              <a:round/>
            </a:ln>
            <a:effectLst/>
          </c:spPr>
          <c:marker>
            <c:symbol val="none"/>
          </c:marker>
          <c:cat>
            <c:numRef>
              <c:f>Chimic!$Y$11:$AD$11</c:f>
              <c:numCache>
                <c:formatCode>General</c:formatCode>
                <c:ptCount val="6"/>
                <c:pt idx="0">
                  <c:v>2013</c:v>
                </c:pt>
                <c:pt idx="1">
                  <c:v>2014</c:v>
                </c:pt>
                <c:pt idx="2">
                  <c:v>2015</c:v>
                </c:pt>
                <c:pt idx="3">
                  <c:v>2016</c:v>
                </c:pt>
                <c:pt idx="4">
                  <c:v>2017</c:v>
                </c:pt>
                <c:pt idx="5">
                  <c:v>2018</c:v>
                </c:pt>
              </c:numCache>
            </c:numRef>
          </c:cat>
          <c:val>
            <c:numRef>
              <c:f>Chimic!$Y$15:$AD$15</c:f>
              <c:numCache>
                <c:formatCode>0</c:formatCode>
                <c:ptCount val="6"/>
                <c:pt idx="0">
                  <c:v>16.279069767441861</c:v>
                </c:pt>
                <c:pt idx="1">
                  <c:v>26.086956521739129</c:v>
                </c:pt>
                <c:pt idx="2">
                  <c:v>20</c:v>
                </c:pt>
                <c:pt idx="3">
                  <c:v>20</c:v>
                </c:pt>
                <c:pt idx="4">
                  <c:v>11.627906976744185</c:v>
                </c:pt>
                <c:pt idx="5">
                  <c:v>21.428571428571427</c:v>
                </c:pt>
              </c:numCache>
            </c:numRef>
          </c:val>
          <c:smooth val="0"/>
          <c:extLst xmlns:c16r2="http://schemas.microsoft.com/office/drawing/2015/06/chart">
            <c:ext xmlns:c16="http://schemas.microsoft.com/office/drawing/2014/chart" uri="{C3380CC4-5D6E-409C-BE32-E72D297353CC}">
              <c16:uniqueId val="{00000003-6FFD-48A8-B82F-2D22A7C06E00}"/>
            </c:ext>
          </c:extLst>
        </c:ser>
        <c:ser>
          <c:idx val="4"/>
          <c:order val="4"/>
          <c:tx>
            <c:strRef>
              <c:f>Chimic!$X$16</c:f>
              <c:strCache>
                <c:ptCount val="1"/>
                <c:pt idx="0">
                  <c:v>V</c:v>
                </c:pt>
              </c:strCache>
            </c:strRef>
          </c:tx>
          <c:spPr>
            <a:ln w="28575" cap="rnd">
              <a:solidFill>
                <a:srgbClr val="FF0000"/>
              </a:solidFill>
              <a:round/>
            </a:ln>
            <a:effectLst/>
          </c:spPr>
          <c:marker>
            <c:symbol val="none"/>
          </c:marker>
          <c:cat>
            <c:numRef>
              <c:f>Chimic!$Y$11:$AD$11</c:f>
              <c:numCache>
                <c:formatCode>General</c:formatCode>
                <c:ptCount val="6"/>
                <c:pt idx="0">
                  <c:v>2013</c:v>
                </c:pt>
                <c:pt idx="1">
                  <c:v>2014</c:v>
                </c:pt>
                <c:pt idx="2">
                  <c:v>2015</c:v>
                </c:pt>
                <c:pt idx="3">
                  <c:v>2016</c:v>
                </c:pt>
                <c:pt idx="4">
                  <c:v>2017</c:v>
                </c:pt>
                <c:pt idx="5">
                  <c:v>2018</c:v>
                </c:pt>
              </c:numCache>
            </c:numRef>
          </c:cat>
          <c:val>
            <c:numRef>
              <c:f>Chimic!$Y$16:$AD$16</c:f>
              <c:numCache>
                <c:formatCode>0</c:formatCode>
                <c:ptCount val="6"/>
                <c:pt idx="0">
                  <c:v>53.488372093023251</c:v>
                </c:pt>
                <c:pt idx="1">
                  <c:v>56.521739130434781</c:v>
                </c:pt>
                <c:pt idx="2">
                  <c:v>57.777777777777771</c:v>
                </c:pt>
                <c:pt idx="3">
                  <c:v>55.555555555555557</c:v>
                </c:pt>
                <c:pt idx="4">
                  <c:v>51.162790697674424</c:v>
                </c:pt>
                <c:pt idx="5">
                  <c:v>52.380952380952387</c:v>
                </c:pt>
              </c:numCache>
            </c:numRef>
          </c:val>
          <c:smooth val="0"/>
          <c:extLst xmlns:c16r2="http://schemas.microsoft.com/office/drawing/2015/06/chart">
            <c:ext xmlns:c16="http://schemas.microsoft.com/office/drawing/2014/chart" uri="{C3380CC4-5D6E-409C-BE32-E72D297353CC}">
              <c16:uniqueId val="{00000004-6FFD-48A8-B82F-2D22A7C06E00}"/>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311126728"/>
        <c:axId val="311127120"/>
      </c:lineChart>
      <c:catAx>
        <c:axId val="311126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127120"/>
        <c:crosses val="autoZero"/>
        <c:auto val="1"/>
        <c:lblAlgn val="ctr"/>
        <c:lblOffset val="100"/>
        <c:noMultiLvlLbl val="0"/>
      </c:catAx>
      <c:valAx>
        <c:axId val="311127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1267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Chimic!$AF$12</c:f>
              <c:strCache>
                <c:ptCount val="1"/>
                <c:pt idx="0">
                  <c:v>I</c:v>
                </c:pt>
              </c:strCache>
            </c:strRef>
          </c:tx>
          <c:spPr>
            <a:ln w="28575" cap="rnd">
              <a:solidFill>
                <a:schemeClr val="accent1"/>
              </a:solidFill>
              <a:round/>
            </a:ln>
            <a:effectLst/>
          </c:spPr>
          <c:marker>
            <c:symbol val="none"/>
          </c:marker>
          <c:cat>
            <c:numRef>
              <c:f>Chimic!$AG$11:$AL$11</c:f>
              <c:numCache>
                <c:formatCode>General</c:formatCode>
                <c:ptCount val="6"/>
                <c:pt idx="0">
                  <c:v>2013</c:v>
                </c:pt>
                <c:pt idx="1">
                  <c:v>2014</c:v>
                </c:pt>
                <c:pt idx="2">
                  <c:v>2015</c:v>
                </c:pt>
                <c:pt idx="3">
                  <c:v>2016</c:v>
                </c:pt>
                <c:pt idx="4">
                  <c:v>2017</c:v>
                </c:pt>
                <c:pt idx="5">
                  <c:v>2018</c:v>
                </c:pt>
              </c:numCache>
            </c:numRef>
          </c:cat>
          <c:val>
            <c:numRef>
              <c:f>Chimic!$AG$12:$AL$12</c:f>
              <c:numCache>
                <c:formatCode>General</c:formatCode>
                <c:ptCount val="6"/>
              </c:numCache>
            </c:numRef>
          </c:val>
          <c:smooth val="0"/>
          <c:extLst xmlns:c16r2="http://schemas.microsoft.com/office/drawing/2015/06/chart">
            <c:ext xmlns:c16="http://schemas.microsoft.com/office/drawing/2014/chart" uri="{C3380CC4-5D6E-409C-BE32-E72D297353CC}">
              <c16:uniqueId val="{00000000-5886-4E08-87DC-1542EBCD59A4}"/>
            </c:ext>
          </c:extLst>
        </c:ser>
        <c:ser>
          <c:idx val="1"/>
          <c:order val="1"/>
          <c:tx>
            <c:strRef>
              <c:f>Chimic!$AF$13</c:f>
              <c:strCache>
                <c:ptCount val="1"/>
                <c:pt idx="0">
                  <c:v>II</c:v>
                </c:pt>
              </c:strCache>
            </c:strRef>
          </c:tx>
          <c:spPr>
            <a:ln w="28575" cap="rnd">
              <a:solidFill>
                <a:srgbClr val="00B050"/>
              </a:solidFill>
              <a:round/>
            </a:ln>
            <a:effectLst/>
          </c:spPr>
          <c:marker>
            <c:symbol val="none"/>
          </c:marker>
          <c:cat>
            <c:numRef>
              <c:f>Chimic!$AG$11:$AL$11</c:f>
              <c:numCache>
                <c:formatCode>General</c:formatCode>
                <c:ptCount val="6"/>
                <c:pt idx="0">
                  <c:v>2013</c:v>
                </c:pt>
                <c:pt idx="1">
                  <c:v>2014</c:v>
                </c:pt>
                <c:pt idx="2">
                  <c:v>2015</c:v>
                </c:pt>
                <c:pt idx="3">
                  <c:v>2016</c:v>
                </c:pt>
                <c:pt idx="4">
                  <c:v>2017</c:v>
                </c:pt>
                <c:pt idx="5">
                  <c:v>2018</c:v>
                </c:pt>
              </c:numCache>
            </c:numRef>
          </c:cat>
          <c:val>
            <c:numRef>
              <c:f>Chimic!$AG$13:$AL$13</c:f>
              <c:numCache>
                <c:formatCode>General</c:formatCode>
                <c:ptCount val="6"/>
              </c:numCache>
            </c:numRef>
          </c:val>
          <c:smooth val="0"/>
          <c:extLst xmlns:c16r2="http://schemas.microsoft.com/office/drawing/2015/06/chart">
            <c:ext xmlns:c16="http://schemas.microsoft.com/office/drawing/2014/chart" uri="{C3380CC4-5D6E-409C-BE32-E72D297353CC}">
              <c16:uniqueId val="{00000001-5886-4E08-87DC-1542EBCD59A4}"/>
            </c:ext>
          </c:extLst>
        </c:ser>
        <c:ser>
          <c:idx val="2"/>
          <c:order val="2"/>
          <c:tx>
            <c:strRef>
              <c:f>Chimic!$AF$14</c:f>
              <c:strCache>
                <c:ptCount val="1"/>
                <c:pt idx="0">
                  <c:v>III</c:v>
                </c:pt>
              </c:strCache>
            </c:strRef>
          </c:tx>
          <c:spPr>
            <a:ln w="28575" cap="rnd">
              <a:solidFill>
                <a:srgbClr val="FFFF00"/>
              </a:solidFill>
              <a:round/>
            </a:ln>
            <a:effectLst/>
          </c:spPr>
          <c:marker>
            <c:symbol val="none"/>
          </c:marker>
          <c:cat>
            <c:numRef>
              <c:f>Chimic!$AG$11:$AL$11</c:f>
              <c:numCache>
                <c:formatCode>General</c:formatCode>
                <c:ptCount val="6"/>
                <c:pt idx="0">
                  <c:v>2013</c:v>
                </c:pt>
                <c:pt idx="1">
                  <c:v>2014</c:v>
                </c:pt>
                <c:pt idx="2">
                  <c:v>2015</c:v>
                </c:pt>
                <c:pt idx="3">
                  <c:v>2016</c:v>
                </c:pt>
                <c:pt idx="4">
                  <c:v>2017</c:v>
                </c:pt>
                <c:pt idx="5">
                  <c:v>2018</c:v>
                </c:pt>
              </c:numCache>
            </c:numRef>
          </c:cat>
          <c:val>
            <c:numRef>
              <c:f>Chimic!$AG$14:$AL$14</c:f>
              <c:numCache>
                <c:formatCode>0</c:formatCode>
                <c:ptCount val="6"/>
                <c:pt idx="0">
                  <c:v>40.476190476190474</c:v>
                </c:pt>
                <c:pt idx="1">
                  <c:v>40.909090909090914</c:v>
                </c:pt>
                <c:pt idx="2">
                  <c:v>16.666666666666664</c:v>
                </c:pt>
                <c:pt idx="3">
                  <c:v>37.209302325581397</c:v>
                </c:pt>
                <c:pt idx="4">
                  <c:v>55.26315789473685</c:v>
                </c:pt>
                <c:pt idx="5">
                  <c:v>32.432432432432435</c:v>
                </c:pt>
              </c:numCache>
            </c:numRef>
          </c:val>
          <c:smooth val="0"/>
          <c:extLst xmlns:c16r2="http://schemas.microsoft.com/office/drawing/2015/06/chart">
            <c:ext xmlns:c16="http://schemas.microsoft.com/office/drawing/2014/chart" uri="{C3380CC4-5D6E-409C-BE32-E72D297353CC}">
              <c16:uniqueId val="{00000002-5886-4E08-87DC-1542EBCD59A4}"/>
            </c:ext>
          </c:extLst>
        </c:ser>
        <c:ser>
          <c:idx val="3"/>
          <c:order val="3"/>
          <c:tx>
            <c:strRef>
              <c:f>Chimic!$AF$15</c:f>
              <c:strCache>
                <c:ptCount val="1"/>
                <c:pt idx="0">
                  <c:v>IV</c:v>
                </c:pt>
              </c:strCache>
            </c:strRef>
          </c:tx>
          <c:spPr>
            <a:ln w="28575" cap="rnd">
              <a:solidFill>
                <a:srgbClr val="FFC000"/>
              </a:solidFill>
              <a:round/>
            </a:ln>
            <a:effectLst/>
          </c:spPr>
          <c:marker>
            <c:symbol val="none"/>
          </c:marker>
          <c:cat>
            <c:numRef>
              <c:f>Chimic!$AG$11:$AL$11</c:f>
              <c:numCache>
                <c:formatCode>General</c:formatCode>
                <c:ptCount val="6"/>
                <c:pt idx="0">
                  <c:v>2013</c:v>
                </c:pt>
                <c:pt idx="1">
                  <c:v>2014</c:v>
                </c:pt>
                <c:pt idx="2">
                  <c:v>2015</c:v>
                </c:pt>
                <c:pt idx="3">
                  <c:v>2016</c:v>
                </c:pt>
                <c:pt idx="4">
                  <c:v>2017</c:v>
                </c:pt>
                <c:pt idx="5">
                  <c:v>2018</c:v>
                </c:pt>
              </c:numCache>
            </c:numRef>
          </c:cat>
          <c:val>
            <c:numRef>
              <c:f>Chimic!$AG$15:$AL$15</c:f>
              <c:numCache>
                <c:formatCode>0</c:formatCode>
                <c:ptCount val="6"/>
                <c:pt idx="0">
                  <c:v>59.523809523809526</c:v>
                </c:pt>
                <c:pt idx="1">
                  <c:v>27.27272727272727</c:v>
                </c:pt>
                <c:pt idx="2">
                  <c:v>23.809523809523807</c:v>
                </c:pt>
                <c:pt idx="3">
                  <c:v>30.232558139534881</c:v>
                </c:pt>
                <c:pt idx="4">
                  <c:v>18.421052631578945</c:v>
                </c:pt>
                <c:pt idx="5">
                  <c:v>32.432432432432435</c:v>
                </c:pt>
              </c:numCache>
            </c:numRef>
          </c:val>
          <c:smooth val="0"/>
          <c:extLst xmlns:c16r2="http://schemas.microsoft.com/office/drawing/2015/06/chart">
            <c:ext xmlns:c16="http://schemas.microsoft.com/office/drawing/2014/chart" uri="{C3380CC4-5D6E-409C-BE32-E72D297353CC}">
              <c16:uniqueId val="{00000003-5886-4E08-87DC-1542EBCD59A4}"/>
            </c:ext>
          </c:extLst>
        </c:ser>
        <c:ser>
          <c:idx val="4"/>
          <c:order val="4"/>
          <c:tx>
            <c:strRef>
              <c:f>Chimic!$AF$16</c:f>
              <c:strCache>
                <c:ptCount val="1"/>
                <c:pt idx="0">
                  <c:v>V</c:v>
                </c:pt>
              </c:strCache>
            </c:strRef>
          </c:tx>
          <c:spPr>
            <a:ln w="28575" cap="rnd">
              <a:solidFill>
                <a:srgbClr val="FF0000"/>
              </a:solidFill>
              <a:round/>
            </a:ln>
            <a:effectLst/>
          </c:spPr>
          <c:marker>
            <c:symbol val="none"/>
          </c:marker>
          <c:cat>
            <c:numRef>
              <c:f>Chimic!$AG$11:$AL$11</c:f>
              <c:numCache>
                <c:formatCode>General</c:formatCode>
                <c:ptCount val="6"/>
                <c:pt idx="0">
                  <c:v>2013</c:v>
                </c:pt>
                <c:pt idx="1">
                  <c:v>2014</c:v>
                </c:pt>
                <c:pt idx="2">
                  <c:v>2015</c:v>
                </c:pt>
                <c:pt idx="3">
                  <c:v>2016</c:v>
                </c:pt>
                <c:pt idx="4">
                  <c:v>2017</c:v>
                </c:pt>
                <c:pt idx="5">
                  <c:v>2018</c:v>
                </c:pt>
              </c:numCache>
            </c:numRef>
          </c:cat>
          <c:val>
            <c:numRef>
              <c:f>Chimic!$AG$16:$AL$16</c:f>
              <c:numCache>
                <c:formatCode>0</c:formatCode>
                <c:ptCount val="6"/>
                <c:pt idx="0">
                  <c:v>0</c:v>
                </c:pt>
                <c:pt idx="1">
                  <c:v>31.818181818181817</c:v>
                </c:pt>
                <c:pt idx="2">
                  <c:v>59.523809523809526</c:v>
                </c:pt>
                <c:pt idx="3">
                  <c:v>32.558139534883722</c:v>
                </c:pt>
                <c:pt idx="4">
                  <c:v>26.315789473684209</c:v>
                </c:pt>
                <c:pt idx="5">
                  <c:v>32.432432432432435</c:v>
                </c:pt>
              </c:numCache>
            </c:numRef>
          </c:val>
          <c:smooth val="0"/>
          <c:extLst xmlns:c16r2="http://schemas.microsoft.com/office/drawing/2015/06/chart">
            <c:ext xmlns:c16="http://schemas.microsoft.com/office/drawing/2014/chart" uri="{C3380CC4-5D6E-409C-BE32-E72D297353CC}">
              <c16:uniqueId val="{00000004-5886-4E08-87DC-1542EBCD59A4}"/>
            </c:ext>
          </c:extLst>
        </c:ser>
        <c:dLbls>
          <c:showLegendKey val="0"/>
          <c:showVal val="0"/>
          <c:showCatName val="0"/>
          <c:showSerName val="0"/>
          <c:showPercent val="0"/>
          <c:showBubbleSize val="0"/>
        </c:dLbls>
        <c:smooth val="0"/>
        <c:axId val="311127904"/>
        <c:axId val="365759600"/>
      </c:lineChart>
      <c:catAx>
        <c:axId val="311127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759600"/>
        <c:crosses val="autoZero"/>
        <c:auto val="1"/>
        <c:lblAlgn val="ctr"/>
        <c:lblOffset val="100"/>
        <c:noMultiLvlLbl val="0"/>
      </c:catAx>
      <c:valAx>
        <c:axId val="365759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12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Chimic!$X$28</c:f>
              <c:strCache>
                <c:ptCount val="1"/>
                <c:pt idx="0">
                  <c:v>I</c:v>
                </c:pt>
              </c:strCache>
            </c:strRef>
          </c:tx>
          <c:spPr>
            <a:ln w="28575" cap="rnd">
              <a:solidFill>
                <a:schemeClr val="accent1">
                  <a:lumMod val="75000"/>
                </a:schemeClr>
              </a:solidFill>
              <a:round/>
            </a:ln>
            <a:effectLst/>
          </c:spPr>
          <c:marker>
            <c:symbol val="none"/>
          </c:marker>
          <c:cat>
            <c:numRef>
              <c:f>Chimic!$Y$27:$AD$27</c:f>
              <c:numCache>
                <c:formatCode>General</c:formatCode>
                <c:ptCount val="6"/>
                <c:pt idx="0">
                  <c:v>2013</c:v>
                </c:pt>
                <c:pt idx="1">
                  <c:v>2014</c:v>
                </c:pt>
                <c:pt idx="2">
                  <c:v>2015</c:v>
                </c:pt>
                <c:pt idx="3">
                  <c:v>2016</c:v>
                </c:pt>
                <c:pt idx="4">
                  <c:v>2017</c:v>
                </c:pt>
                <c:pt idx="5">
                  <c:v>2018</c:v>
                </c:pt>
              </c:numCache>
            </c:numRef>
          </c:cat>
          <c:val>
            <c:numRef>
              <c:f>Chimic!$Y$28:$AD$28</c:f>
              <c:numCache>
                <c:formatCode>0</c:formatCode>
                <c:ptCount val="6"/>
                <c:pt idx="0">
                  <c:v>0</c:v>
                </c:pt>
                <c:pt idx="1">
                  <c:v>0</c:v>
                </c:pt>
                <c:pt idx="2">
                  <c:v>0</c:v>
                </c:pt>
                <c:pt idx="3">
                  <c:v>0</c:v>
                </c:pt>
                <c:pt idx="4">
                  <c:v>0</c:v>
                </c:pt>
                <c:pt idx="5">
                  <c:v>0</c:v>
                </c:pt>
              </c:numCache>
            </c:numRef>
          </c:val>
          <c:smooth val="0"/>
          <c:extLst xmlns:c16r2="http://schemas.microsoft.com/office/drawing/2015/06/chart">
            <c:ext xmlns:c16="http://schemas.microsoft.com/office/drawing/2014/chart" uri="{C3380CC4-5D6E-409C-BE32-E72D297353CC}">
              <c16:uniqueId val="{00000000-2BB2-445F-AC75-55A0D70B8072}"/>
            </c:ext>
          </c:extLst>
        </c:ser>
        <c:ser>
          <c:idx val="2"/>
          <c:order val="1"/>
          <c:tx>
            <c:strRef>
              <c:f>Chimic!$X$29</c:f>
              <c:strCache>
                <c:ptCount val="1"/>
                <c:pt idx="0">
                  <c:v>II</c:v>
                </c:pt>
              </c:strCache>
            </c:strRef>
          </c:tx>
          <c:spPr>
            <a:ln w="28575" cap="rnd">
              <a:solidFill>
                <a:srgbClr val="00B050"/>
              </a:solidFill>
              <a:round/>
            </a:ln>
            <a:effectLst/>
          </c:spPr>
          <c:marker>
            <c:symbol val="none"/>
          </c:marker>
          <c:cat>
            <c:numRef>
              <c:f>Chimic!$Y$27:$AD$27</c:f>
              <c:numCache>
                <c:formatCode>General</c:formatCode>
                <c:ptCount val="6"/>
                <c:pt idx="0">
                  <c:v>2013</c:v>
                </c:pt>
                <c:pt idx="1">
                  <c:v>2014</c:v>
                </c:pt>
                <c:pt idx="2">
                  <c:v>2015</c:v>
                </c:pt>
                <c:pt idx="3">
                  <c:v>2016</c:v>
                </c:pt>
                <c:pt idx="4">
                  <c:v>2017</c:v>
                </c:pt>
                <c:pt idx="5">
                  <c:v>2018</c:v>
                </c:pt>
              </c:numCache>
            </c:numRef>
          </c:cat>
          <c:val>
            <c:numRef>
              <c:f>Chimic!$Y$29:$AD$29</c:f>
              <c:numCache>
                <c:formatCode>0</c:formatCode>
                <c:ptCount val="6"/>
                <c:pt idx="0">
                  <c:v>0</c:v>
                </c:pt>
                <c:pt idx="1">
                  <c:v>0</c:v>
                </c:pt>
                <c:pt idx="2">
                  <c:v>0</c:v>
                </c:pt>
                <c:pt idx="3">
                  <c:v>0</c:v>
                </c:pt>
                <c:pt idx="4">
                  <c:v>0</c:v>
                </c:pt>
                <c:pt idx="5">
                  <c:v>0</c:v>
                </c:pt>
              </c:numCache>
            </c:numRef>
          </c:val>
          <c:smooth val="0"/>
          <c:extLst xmlns:c16r2="http://schemas.microsoft.com/office/drawing/2015/06/chart">
            <c:ext xmlns:c16="http://schemas.microsoft.com/office/drawing/2014/chart" uri="{C3380CC4-5D6E-409C-BE32-E72D297353CC}">
              <c16:uniqueId val="{00000001-2BB2-445F-AC75-55A0D70B8072}"/>
            </c:ext>
          </c:extLst>
        </c:ser>
        <c:ser>
          <c:idx val="3"/>
          <c:order val="2"/>
          <c:tx>
            <c:strRef>
              <c:f>Chimic!$X$30</c:f>
              <c:strCache>
                <c:ptCount val="1"/>
                <c:pt idx="0">
                  <c:v>III</c:v>
                </c:pt>
              </c:strCache>
            </c:strRef>
          </c:tx>
          <c:spPr>
            <a:ln w="28575" cap="rnd">
              <a:solidFill>
                <a:srgbClr val="FFFF00"/>
              </a:solidFill>
              <a:round/>
            </a:ln>
            <a:effectLst/>
          </c:spPr>
          <c:marker>
            <c:symbol val="none"/>
          </c:marker>
          <c:cat>
            <c:numRef>
              <c:f>Chimic!$Y$27:$AD$27</c:f>
              <c:numCache>
                <c:formatCode>General</c:formatCode>
                <c:ptCount val="6"/>
                <c:pt idx="0">
                  <c:v>2013</c:v>
                </c:pt>
                <c:pt idx="1">
                  <c:v>2014</c:v>
                </c:pt>
                <c:pt idx="2">
                  <c:v>2015</c:v>
                </c:pt>
                <c:pt idx="3">
                  <c:v>2016</c:v>
                </c:pt>
                <c:pt idx="4">
                  <c:v>2017</c:v>
                </c:pt>
                <c:pt idx="5">
                  <c:v>2018</c:v>
                </c:pt>
              </c:numCache>
            </c:numRef>
          </c:cat>
          <c:val>
            <c:numRef>
              <c:f>Chimic!$Y$30:$AD$30</c:f>
              <c:numCache>
                <c:formatCode>0</c:formatCode>
                <c:ptCount val="6"/>
                <c:pt idx="0">
                  <c:v>20.930232558139537</c:v>
                </c:pt>
                <c:pt idx="1">
                  <c:v>10.869565217391305</c:v>
                </c:pt>
                <c:pt idx="2">
                  <c:v>7.6923076923076925</c:v>
                </c:pt>
                <c:pt idx="3">
                  <c:v>14.893617021276595</c:v>
                </c:pt>
                <c:pt idx="4">
                  <c:v>20.930232558139537</c:v>
                </c:pt>
                <c:pt idx="5">
                  <c:v>19.047619047619047</c:v>
                </c:pt>
              </c:numCache>
            </c:numRef>
          </c:val>
          <c:smooth val="0"/>
          <c:extLst xmlns:c16r2="http://schemas.microsoft.com/office/drawing/2015/06/chart">
            <c:ext xmlns:c16="http://schemas.microsoft.com/office/drawing/2014/chart" uri="{C3380CC4-5D6E-409C-BE32-E72D297353CC}">
              <c16:uniqueId val="{00000002-2BB2-445F-AC75-55A0D70B8072}"/>
            </c:ext>
          </c:extLst>
        </c:ser>
        <c:ser>
          <c:idx val="4"/>
          <c:order val="3"/>
          <c:tx>
            <c:strRef>
              <c:f>Chimic!$X$31</c:f>
              <c:strCache>
                <c:ptCount val="1"/>
                <c:pt idx="0">
                  <c:v>IV</c:v>
                </c:pt>
              </c:strCache>
            </c:strRef>
          </c:tx>
          <c:spPr>
            <a:ln w="28575" cap="rnd">
              <a:solidFill>
                <a:srgbClr val="FFC000"/>
              </a:solidFill>
              <a:round/>
            </a:ln>
            <a:effectLst/>
          </c:spPr>
          <c:marker>
            <c:symbol val="none"/>
          </c:marker>
          <c:cat>
            <c:numRef>
              <c:f>Chimic!$Y$27:$AD$27</c:f>
              <c:numCache>
                <c:formatCode>General</c:formatCode>
                <c:ptCount val="6"/>
                <c:pt idx="0">
                  <c:v>2013</c:v>
                </c:pt>
                <c:pt idx="1">
                  <c:v>2014</c:v>
                </c:pt>
                <c:pt idx="2">
                  <c:v>2015</c:v>
                </c:pt>
                <c:pt idx="3">
                  <c:v>2016</c:v>
                </c:pt>
                <c:pt idx="4">
                  <c:v>2017</c:v>
                </c:pt>
                <c:pt idx="5">
                  <c:v>2018</c:v>
                </c:pt>
              </c:numCache>
            </c:numRef>
          </c:cat>
          <c:val>
            <c:numRef>
              <c:f>Chimic!$Y$31:$AD$31</c:f>
              <c:numCache>
                <c:formatCode>0</c:formatCode>
                <c:ptCount val="6"/>
                <c:pt idx="0">
                  <c:v>25.581395348837212</c:v>
                </c:pt>
                <c:pt idx="1">
                  <c:v>17.391304347826086</c:v>
                </c:pt>
                <c:pt idx="2">
                  <c:v>20.512820512820511</c:v>
                </c:pt>
                <c:pt idx="3">
                  <c:v>23.404255319148938</c:v>
                </c:pt>
                <c:pt idx="4">
                  <c:v>16.279069767441861</c:v>
                </c:pt>
                <c:pt idx="5">
                  <c:v>21.428571428571427</c:v>
                </c:pt>
              </c:numCache>
            </c:numRef>
          </c:val>
          <c:smooth val="0"/>
          <c:extLst xmlns:c16r2="http://schemas.microsoft.com/office/drawing/2015/06/chart">
            <c:ext xmlns:c16="http://schemas.microsoft.com/office/drawing/2014/chart" uri="{C3380CC4-5D6E-409C-BE32-E72D297353CC}">
              <c16:uniqueId val="{00000003-2BB2-445F-AC75-55A0D70B8072}"/>
            </c:ext>
          </c:extLst>
        </c:ser>
        <c:ser>
          <c:idx val="5"/>
          <c:order val="4"/>
          <c:tx>
            <c:strRef>
              <c:f>Chimic!$X$32</c:f>
              <c:strCache>
                <c:ptCount val="1"/>
                <c:pt idx="0">
                  <c:v>V</c:v>
                </c:pt>
              </c:strCache>
            </c:strRef>
          </c:tx>
          <c:spPr>
            <a:ln w="28575" cap="rnd">
              <a:solidFill>
                <a:srgbClr val="FF0000"/>
              </a:solidFill>
              <a:round/>
            </a:ln>
            <a:effectLst/>
          </c:spPr>
          <c:marker>
            <c:symbol val="none"/>
          </c:marker>
          <c:cat>
            <c:numRef>
              <c:f>Chimic!$Y$27:$AD$27</c:f>
              <c:numCache>
                <c:formatCode>General</c:formatCode>
                <c:ptCount val="6"/>
                <c:pt idx="0">
                  <c:v>2013</c:v>
                </c:pt>
                <c:pt idx="1">
                  <c:v>2014</c:v>
                </c:pt>
                <c:pt idx="2">
                  <c:v>2015</c:v>
                </c:pt>
                <c:pt idx="3">
                  <c:v>2016</c:v>
                </c:pt>
                <c:pt idx="4">
                  <c:v>2017</c:v>
                </c:pt>
                <c:pt idx="5">
                  <c:v>2018</c:v>
                </c:pt>
              </c:numCache>
            </c:numRef>
          </c:cat>
          <c:val>
            <c:numRef>
              <c:f>Chimic!$Y$32:$AD$32</c:f>
              <c:numCache>
                <c:formatCode>0</c:formatCode>
                <c:ptCount val="6"/>
                <c:pt idx="0">
                  <c:v>53.488372093023251</c:v>
                </c:pt>
                <c:pt idx="1">
                  <c:v>71.739130434782609</c:v>
                </c:pt>
                <c:pt idx="2">
                  <c:v>71.794871794871796</c:v>
                </c:pt>
                <c:pt idx="3">
                  <c:v>61.702127659574465</c:v>
                </c:pt>
                <c:pt idx="4">
                  <c:v>62.790697674418603</c:v>
                </c:pt>
                <c:pt idx="5">
                  <c:v>59.523809523809526</c:v>
                </c:pt>
              </c:numCache>
            </c:numRef>
          </c:val>
          <c:smooth val="0"/>
          <c:extLst xmlns:c16r2="http://schemas.microsoft.com/office/drawing/2015/06/chart">
            <c:ext xmlns:c16="http://schemas.microsoft.com/office/drawing/2014/chart" uri="{C3380CC4-5D6E-409C-BE32-E72D297353CC}">
              <c16:uniqueId val="{00000004-2BB2-445F-AC75-55A0D70B8072}"/>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smooth val="0"/>
        <c:axId val="365760384"/>
        <c:axId val="365760776"/>
      </c:lineChart>
      <c:catAx>
        <c:axId val="365760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760776"/>
        <c:crosses val="autoZero"/>
        <c:auto val="1"/>
        <c:lblAlgn val="ctr"/>
        <c:lblOffset val="100"/>
        <c:noMultiLvlLbl val="0"/>
      </c:catAx>
      <c:valAx>
        <c:axId val="365760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7603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State budget allocation to the water sector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Лист1!$C$42:$I$42</c:f>
              <c:numCache>
                <c:formatCode>General</c:formatCode>
                <c:ptCount val="7"/>
                <c:pt idx="0">
                  <c:v>2013</c:v>
                </c:pt>
                <c:pt idx="1">
                  <c:v>2014</c:v>
                </c:pt>
                <c:pt idx="2">
                  <c:v>2015</c:v>
                </c:pt>
                <c:pt idx="3">
                  <c:v>2016</c:v>
                </c:pt>
                <c:pt idx="4">
                  <c:v>2017</c:v>
                </c:pt>
                <c:pt idx="5">
                  <c:v>2018</c:v>
                </c:pt>
                <c:pt idx="6">
                  <c:v>2019</c:v>
                </c:pt>
              </c:numCache>
            </c:numRef>
          </c:cat>
          <c:val>
            <c:numRef>
              <c:f>Лист1!$C$44:$I$44</c:f>
              <c:numCache>
                <c:formatCode>_-* #\ ##0\ _€_-;\-* #\ ##0\ _€_-;_-* "-"??\ _€_-;_-@_-</c:formatCode>
                <c:ptCount val="7"/>
                <c:pt idx="0">
                  <c:v>3579500</c:v>
                </c:pt>
                <c:pt idx="1">
                  <c:v>11960636.363636363</c:v>
                </c:pt>
                <c:pt idx="2">
                  <c:v>18465090.90909091</c:v>
                </c:pt>
                <c:pt idx="3">
                  <c:v>9521400</c:v>
                </c:pt>
                <c:pt idx="4">
                  <c:v>1711845.4545454546</c:v>
                </c:pt>
                <c:pt idx="5">
                  <c:v>17974818.181818184</c:v>
                </c:pt>
                <c:pt idx="6">
                  <c:v>15863018.181818182</c:v>
                </c:pt>
              </c:numCache>
            </c:numRef>
          </c:val>
          <c:smooth val="0"/>
          <c:extLst xmlns:c16r2="http://schemas.microsoft.com/office/drawing/2015/06/chart">
            <c:ext xmlns:c16="http://schemas.microsoft.com/office/drawing/2014/chart" uri="{C3380CC4-5D6E-409C-BE32-E72D297353CC}">
              <c16:uniqueId val="{00000000-DFB8-4087-906A-533AD88ABC3A}"/>
            </c:ext>
          </c:extLst>
        </c:ser>
        <c:dLbls>
          <c:showLegendKey val="0"/>
          <c:showVal val="0"/>
          <c:showCatName val="0"/>
          <c:showSerName val="0"/>
          <c:showPercent val="0"/>
          <c:showBubbleSize val="0"/>
        </c:dLbls>
        <c:smooth val="0"/>
        <c:axId val="365647120"/>
        <c:axId val="365647512"/>
      </c:lineChart>
      <c:catAx>
        <c:axId val="36564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647512"/>
        <c:crosses val="autoZero"/>
        <c:auto val="1"/>
        <c:lblAlgn val="ctr"/>
        <c:lblOffset val="100"/>
        <c:noMultiLvlLbl val="0"/>
      </c:catAx>
      <c:valAx>
        <c:axId val="365647512"/>
        <c:scaling>
          <c:orientation val="minMax"/>
        </c:scaling>
        <c:delete val="0"/>
        <c:axPos val="l"/>
        <c:majorGridlines>
          <c:spPr>
            <a:ln w="9525" cap="flat" cmpd="sng" algn="ctr">
              <a:solidFill>
                <a:schemeClr val="tx1">
                  <a:lumMod val="15000"/>
                  <a:lumOff val="85000"/>
                </a:schemeClr>
              </a:solidFill>
              <a:round/>
            </a:ln>
            <a:effectLst/>
          </c:spPr>
        </c:majorGridlines>
        <c:numFmt formatCode="_-* #\ ##0\ _€_-;\-* #\ ##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647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AMAC!$E$2</c:f>
              <c:strCache>
                <c:ptCount val="1"/>
                <c:pt idx="0">
                  <c:v>total revenues </c:v>
                </c:pt>
              </c:strCache>
            </c:strRef>
          </c:tx>
          <c:spPr>
            <a:ln w="28575" cap="rnd">
              <a:solidFill>
                <a:schemeClr val="accent1"/>
              </a:solidFill>
              <a:round/>
            </a:ln>
            <a:effectLst/>
          </c:spPr>
          <c:marker>
            <c:symbol val="none"/>
          </c:marker>
          <c:cat>
            <c:numRef>
              <c:f>AMAC!$B$3:$B$6</c:f>
              <c:numCache>
                <c:formatCode>General</c:formatCode>
                <c:ptCount val="4"/>
                <c:pt idx="0">
                  <c:v>2015</c:v>
                </c:pt>
                <c:pt idx="1">
                  <c:v>2016</c:v>
                </c:pt>
                <c:pt idx="2">
                  <c:v>2017</c:v>
                </c:pt>
                <c:pt idx="3">
                  <c:v>2018</c:v>
                </c:pt>
              </c:numCache>
            </c:numRef>
          </c:cat>
          <c:val>
            <c:numRef>
              <c:f>AMAC!$E$3:$E$6</c:f>
              <c:numCache>
                <c:formatCode>_-* #\ ##0\ _€_-;\-* #\ ##0\ _€_-;_-* "-"??\ _€_-;_-@_-</c:formatCode>
                <c:ptCount val="4"/>
                <c:pt idx="0">
                  <c:v>868056600</c:v>
                </c:pt>
                <c:pt idx="1">
                  <c:v>852834400</c:v>
                </c:pt>
                <c:pt idx="2">
                  <c:v>915484000</c:v>
                </c:pt>
                <c:pt idx="3">
                  <c:v>975056400</c:v>
                </c:pt>
              </c:numCache>
            </c:numRef>
          </c:val>
          <c:smooth val="0"/>
          <c:extLst xmlns:c16r2="http://schemas.microsoft.com/office/drawing/2015/06/chart">
            <c:ext xmlns:c16="http://schemas.microsoft.com/office/drawing/2014/chart" uri="{C3380CC4-5D6E-409C-BE32-E72D297353CC}">
              <c16:uniqueId val="{00000000-DBE4-4634-A039-27746CE54903}"/>
            </c:ext>
          </c:extLst>
        </c:ser>
        <c:dLbls>
          <c:showLegendKey val="0"/>
          <c:showVal val="0"/>
          <c:showCatName val="0"/>
          <c:showSerName val="0"/>
          <c:showPercent val="0"/>
          <c:showBubbleSize val="0"/>
        </c:dLbls>
        <c:smooth val="0"/>
        <c:axId val="365648296"/>
        <c:axId val="365648688"/>
      </c:lineChart>
      <c:catAx>
        <c:axId val="365648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648688"/>
        <c:crosses val="autoZero"/>
        <c:auto val="1"/>
        <c:lblAlgn val="ctr"/>
        <c:lblOffset val="100"/>
        <c:noMultiLvlLbl val="0"/>
      </c:catAx>
      <c:valAx>
        <c:axId val="365648688"/>
        <c:scaling>
          <c:orientation val="minMax"/>
        </c:scaling>
        <c:delete val="0"/>
        <c:axPos val="l"/>
        <c:majorGridlines>
          <c:spPr>
            <a:ln w="9525" cap="flat" cmpd="sng" algn="ctr">
              <a:solidFill>
                <a:schemeClr val="tx1">
                  <a:lumMod val="15000"/>
                  <a:lumOff val="85000"/>
                </a:schemeClr>
              </a:solidFill>
              <a:round/>
            </a:ln>
            <a:effectLst/>
          </c:spPr>
        </c:majorGridlines>
        <c:numFmt formatCode="_-* #\ ##0\ _€_-;\-* #\ ##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648296"/>
        <c:crosses val="autoZero"/>
        <c:crossBetween val="between"/>
        <c:dispUnits>
          <c:builtInUnit val="thousand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Mii</a:t>
                  </a:r>
                  <a:r>
                    <a:rPr lang="fr-FR" baseline="0"/>
                    <a:t> LEI</a:t>
                  </a:r>
                  <a:endParaRPr lang="fr-F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number of participants</c:v>
          </c:tx>
          <c:spPr>
            <a:ln w="28575" cap="rnd">
              <a:solidFill>
                <a:schemeClr val="accent1"/>
              </a:solidFill>
              <a:round/>
            </a:ln>
            <a:effectLst/>
          </c:spPr>
          <c:marker>
            <c:symbol val="none"/>
          </c:marker>
          <c:cat>
            <c:numRef>
              <c:f>'[Сводные показатели (табл.1).xlsx]Лист1'!$G$8:$K$8</c:f>
              <c:numCache>
                <c:formatCode>General</c:formatCode>
                <c:ptCount val="5"/>
                <c:pt idx="0">
                  <c:v>2015</c:v>
                </c:pt>
                <c:pt idx="1">
                  <c:v>2016</c:v>
                </c:pt>
                <c:pt idx="2">
                  <c:v>2017</c:v>
                </c:pt>
                <c:pt idx="3">
                  <c:v>2018</c:v>
                </c:pt>
                <c:pt idx="4">
                  <c:v>2019</c:v>
                </c:pt>
              </c:numCache>
            </c:numRef>
          </c:cat>
          <c:val>
            <c:numRef>
              <c:f>'[Сводные показатели (табл.1).xlsx]Лист1'!$G$9:$K$9</c:f>
              <c:numCache>
                <c:formatCode>General</c:formatCode>
                <c:ptCount val="5"/>
                <c:pt idx="0">
                  <c:v>847</c:v>
                </c:pt>
                <c:pt idx="1">
                  <c:v>257</c:v>
                </c:pt>
                <c:pt idx="2">
                  <c:v>202</c:v>
                </c:pt>
                <c:pt idx="3">
                  <c:v>391</c:v>
                </c:pt>
                <c:pt idx="4">
                  <c:v>475</c:v>
                </c:pt>
              </c:numCache>
            </c:numRef>
          </c:val>
          <c:smooth val="0"/>
          <c:extLst xmlns:c16r2="http://schemas.microsoft.com/office/drawing/2015/06/chart">
            <c:ext xmlns:c16="http://schemas.microsoft.com/office/drawing/2014/chart" uri="{C3380CC4-5D6E-409C-BE32-E72D297353CC}">
              <c16:uniqueId val="{00000000-0DB2-4E3E-8CDA-3F69AE77A5FC}"/>
            </c:ext>
          </c:extLst>
        </c:ser>
        <c:dLbls>
          <c:showLegendKey val="0"/>
          <c:showVal val="0"/>
          <c:showCatName val="0"/>
          <c:showSerName val="0"/>
          <c:showPercent val="0"/>
          <c:showBubbleSize val="0"/>
        </c:dLbls>
        <c:smooth val="0"/>
        <c:axId val="367671720"/>
        <c:axId val="367672112"/>
      </c:lineChart>
      <c:catAx>
        <c:axId val="367671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672112"/>
        <c:crosses val="autoZero"/>
        <c:auto val="1"/>
        <c:lblAlgn val="ctr"/>
        <c:lblOffset val="100"/>
        <c:noMultiLvlLbl val="0"/>
      </c:catAx>
      <c:valAx>
        <c:axId val="367672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671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308CB-B176-44BD-B1E4-2905994A4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58</Pages>
  <Words>14379</Words>
  <Characters>81964</Characters>
  <Application>Microsoft Office Word</Application>
  <DocSecurity>0</DocSecurity>
  <Lines>683</Lines>
  <Paragraphs>192</Paragraphs>
  <ScaleCrop>false</ScaleCrop>
  <HeadingPairs>
    <vt:vector size="6" baseType="variant">
      <vt:variant>
        <vt:lpstr>Titlu</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Egis</Company>
  <LinksUpToDate>false</LinksUpToDate>
  <CharactersWithSpaces>96151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TESSIER Anne</dc:creator>
  <cp:lastModifiedBy>1</cp:lastModifiedBy>
  <cp:revision>3</cp:revision>
  <cp:lastPrinted>2014-03-25T14:04:00Z</cp:lastPrinted>
  <dcterms:created xsi:type="dcterms:W3CDTF">2019-08-15T13:41:00Z</dcterms:created>
  <dcterms:modified xsi:type="dcterms:W3CDTF">2019-08-16T06:46:00Z</dcterms:modified>
</cp:coreProperties>
</file>