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1E1" w:rsidRPr="00224EB8" w:rsidRDefault="004E61E1" w:rsidP="00224EB8">
      <w:pPr>
        <w:spacing w:after="0"/>
        <w:ind w:firstLine="709"/>
        <w:jc w:val="center"/>
        <w:rPr>
          <w:rFonts w:ascii="Times New Roman" w:eastAsia="Calibri" w:hAnsi="Times New Roman"/>
          <w:b/>
          <w:color w:val="000000"/>
          <w:sz w:val="28"/>
          <w:szCs w:val="28"/>
          <w:lang w:val="ro-RO"/>
        </w:rPr>
      </w:pPr>
      <w:r w:rsidRPr="00224EB8">
        <w:rPr>
          <w:rFonts w:ascii="Times New Roman" w:eastAsia="Calibri" w:hAnsi="Times New Roman"/>
          <w:b/>
          <w:color w:val="000000"/>
          <w:sz w:val="28"/>
          <w:szCs w:val="28"/>
          <w:lang w:val="ro-RO"/>
        </w:rPr>
        <w:t xml:space="preserve">Conceptul </w:t>
      </w:r>
      <w:r w:rsidR="004E2E7B" w:rsidRPr="00224EB8">
        <w:rPr>
          <w:rFonts w:ascii="Times New Roman" w:eastAsia="Calibri" w:hAnsi="Times New Roman"/>
          <w:b/>
          <w:color w:val="000000"/>
          <w:sz w:val="28"/>
          <w:szCs w:val="28"/>
          <w:lang w:val="ro-RO"/>
        </w:rPr>
        <w:t xml:space="preserve">privind elaborarea </w:t>
      </w:r>
      <w:r w:rsidRPr="00224EB8">
        <w:rPr>
          <w:rFonts w:ascii="Times New Roman" w:eastAsia="Calibri" w:hAnsi="Times New Roman"/>
          <w:b/>
          <w:color w:val="000000"/>
          <w:sz w:val="28"/>
          <w:szCs w:val="28"/>
          <w:lang w:val="ro-RO"/>
        </w:rPr>
        <w:t>ciclului II al P</w:t>
      </w:r>
      <w:r w:rsidR="0051347A" w:rsidRPr="00224EB8">
        <w:rPr>
          <w:rFonts w:ascii="Times New Roman" w:eastAsia="Calibri" w:hAnsi="Times New Roman"/>
          <w:b/>
          <w:color w:val="000000"/>
          <w:sz w:val="28"/>
          <w:szCs w:val="28"/>
          <w:lang w:val="ro-RO"/>
        </w:rPr>
        <w:t>rogramu</w:t>
      </w:r>
      <w:r w:rsidRPr="00224EB8">
        <w:rPr>
          <w:rFonts w:ascii="Times New Roman" w:eastAsia="Calibri" w:hAnsi="Times New Roman"/>
          <w:b/>
          <w:color w:val="000000"/>
          <w:sz w:val="28"/>
          <w:szCs w:val="28"/>
          <w:lang w:val="ro-RO"/>
        </w:rPr>
        <w:t>lui de gestionare a bazinului hidrografic Dunărea-Prut și Marea Neagră</w:t>
      </w:r>
    </w:p>
    <w:p w:rsidR="00C2734B" w:rsidRPr="00224EB8" w:rsidRDefault="00C2734B" w:rsidP="00224EB8">
      <w:pPr>
        <w:spacing w:after="0"/>
        <w:ind w:firstLine="709"/>
        <w:jc w:val="both"/>
        <w:rPr>
          <w:rFonts w:ascii="Times New Roman" w:eastAsia="Calibri" w:hAnsi="Times New Roman"/>
          <w:color w:val="000000"/>
          <w:sz w:val="28"/>
          <w:szCs w:val="28"/>
          <w:lang w:val="ro-RO"/>
        </w:rPr>
      </w:pPr>
    </w:p>
    <w:p w:rsidR="00C2734B" w:rsidRDefault="00C2734B" w:rsidP="00224EB8">
      <w:pPr>
        <w:spacing w:after="0"/>
        <w:ind w:firstLine="709"/>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Republica Moldova </w:t>
      </w:r>
      <w:proofErr w:type="spellStart"/>
      <w:r w:rsidRPr="00224EB8">
        <w:rPr>
          <w:rFonts w:ascii="Times New Roman" w:eastAsia="Calibri" w:hAnsi="Times New Roman"/>
          <w:color w:val="000000"/>
          <w:sz w:val="28"/>
          <w:szCs w:val="28"/>
          <w:lang w:val="ro-RO"/>
        </w:rPr>
        <w:t>şi</w:t>
      </w:r>
      <w:proofErr w:type="spellEnd"/>
      <w:r w:rsidRPr="00224EB8">
        <w:rPr>
          <w:rFonts w:ascii="Times New Roman" w:eastAsia="Calibri" w:hAnsi="Times New Roman"/>
          <w:color w:val="000000"/>
          <w:sz w:val="28"/>
          <w:szCs w:val="28"/>
          <w:lang w:val="ro-RO"/>
        </w:rPr>
        <w:t xml:space="preserve">-a asumat o serie de angajamente pe baza alinierii </w:t>
      </w:r>
      <w:proofErr w:type="spellStart"/>
      <w:r w:rsidRPr="00224EB8">
        <w:rPr>
          <w:rFonts w:ascii="Times New Roman" w:eastAsia="Calibri" w:hAnsi="Times New Roman"/>
          <w:color w:val="000000"/>
          <w:sz w:val="28"/>
          <w:szCs w:val="28"/>
          <w:lang w:val="ro-RO"/>
        </w:rPr>
        <w:t>legislaţiei</w:t>
      </w:r>
      <w:proofErr w:type="spellEnd"/>
      <w:r w:rsidRPr="00224EB8">
        <w:rPr>
          <w:rFonts w:ascii="Times New Roman" w:eastAsia="Calibri" w:hAnsi="Times New Roman"/>
          <w:color w:val="000000"/>
          <w:sz w:val="28"/>
          <w:szCs w:val="28"/>
          <w:lang w:val="ro-RO"/>
        </w:rPr>
        <w:t xml:space="preserve"> </w:t>
      </w:r>
      <w:proofErr w:type="spellStart"/>
      <w:r w:rsidRPr="00224EB8">
        <w:rPr>
          <w:rFonts w:ascii="Times New Roman" w:eastAsia="Calibri" w:hAnsi="Times New Roman"/>
          <w:color w:val="000000"/>
          <w:sz w:val="28"/>
          <w:szCs w:val="28"/>
          <w:lang w:val="ro-RO"/>
        </w:rPr>
        <w:t>şi</w:t>
      </w:r>
      <w:proofErr w:type="spellEnd"/>
      <w:r w:rsidRPr="00224EB8">
        <w:rPr>
          <w:rFonts w:ascii="Times New Roman" w:eastAsia="Calibri" w:hAnsi="Times New Roman"/>
          <w:color w:val="000000"/>
          <w:sz w:val="28"/>
          <w:szCs w:val="28"/>
          <w:lang w:val="ro-RO"/>
        </w:rPr>
        <w:t xml:space="preserve"> a standardelor </w:t>
      </w:r>
      <w:proofErr w:type="spellStart"/>
      <w:r w:rsidRPr="00224EB8">
        <w:rPr>
          <w:rFonts w:ascii="Times New Roman" w:eastAsia="Calibri" w:hAnsi="Times New Roman"/>
          <w:color w:val="000000"/>
          <w:sz w:val="28"/>
          <w:szCs w:val="28"/>
          <w:lang w:val="ro-RO"/>
        </w:rPr>
        <w:t>naţionale</w:t>
      </w:r>
      <w:proofErr w:type="spellEnd"/>
      <w:r w:rsidRPr="00224EB8">
        <w:rPr>
          <w:rFonts w:ascii="Times New Roman" w:eastAsia="Calibri" w:hAnsi="Times New Roman"/>
          <w:color w:val="000000"/>
          <w:sz w:val="28"/>
          <w:szCs w:val="28"/>
          <w:lang w:val="ro-RO"/>
        </w:rPr>
        <w:t xml:space="preserve"> la </w:t>
      </w:r>
      <w:proofErr w:type="spellStart"/>
      <w:r w:rsidRPr="00224EB8">
        <w:rPr>
          <w:rFonts w:ascii="Times New Roman" w:eastAsia="Calibri" w:hAnsi="Times New Roman"/>
          <w:color w:val="000000"/>
          <w:sz w:val="28"/>
          <w:szCs w:val="28"/>
          <w:lang w:val="ro-RO"/>
        </w:rPr>
        <w:t>legislaţia</w:t>
      </w:r>
      <w:proofErr w:type="spellEnd"/>
      <w:r w:rsidRPr="00224EB8">
        <w:rPr>
          <w:rFonts w:ascii="Times New Roman" w:eastAsia="Calibri" w:hAnsi="Times New Roman"/>
          <w:color w:val="000000"/>
          <w:sz w:val="28"/>
          <w:szCs w:val="28"/>
          <w:lang w:val="ro-RO"/>
        </w:rPr>
        <w:t xml:space="preserve"> </w:t>
      </w:r>
      <w:proofErr w:type="spellStart"/>
      <w:r w:rsidRPr="00224EB8">
        <w:rPr>
          <w:rFonts w:ascii="Times New Roman" w:eastAsia="Calibri" w:hAnsi="Times New Roman"/>
          <w:color w:val="000000"/>
          <w:sz w:val="28"/>
          <w:szCs w:val="28"/>
          <w:lang w:val="ro-RO"/>
        </w:rPr>
        <w:t>şi</w:t>
      </w:r>
      <w:proofErr w:type="spellEnd"/>
      <w:r w:rsidRPr="00224EB8">
        <w:rPr>
          <w:rFonts w:ascii="Times New Roman" w:eastAsia="Calibri" w:hAnsi="Times New Roman"/>
          <w:color w:val="000000"/>
          <w:sz w:val="28"/>
          <w:szCs w:val="28"/>
          <w:lang w:val="ro-RO"/>
        </w:rPr>
        <w:t xml:space="preserve"> standardele comunitare, în special la Directiva 2000/60/CE din 23 octombrie 2000 privind stabilirea unui cadru de politică comunitară în domeniul resurselor de apă (în continuare – D</w:t>
      </w:r>
      <w:r w:rsidR="007654A0" w:rsidRPr="00224EB8">
        <w:rPr>
          <w:rFonts w:ascii="Times New Roman" w:eastAsia="Calibri" w:hAnsi="Times New Roman"/>
          <w:color w:val="000000"/>
          <w:sz w:val="28"/>
          <w:szCs w:val="28"/>
          <w:lang w:val="ro-RO"/>
        </w:rPr>
        <w:t>CA</w:t>
      </w:r>
      <w:r w:rsidR="000D10FA" w:rsidRPr="00224EB8">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Scopul principal al D</w:t>
      </w:r>
      <w:r w:rsidR="007654A0" w:rsidRPr="00224EB8">
        <w:rPr>
          <w:rFonts w:ascii="Times New Roman" w:eastAsia="Calibri" w:hAnsi="Times New Roman"/>
          <w:color w:val="000000"/>
          <w:sz w:val="28"/>
          <w:szCs w:val="28"/>
          <w:lang w:val="ro-RO"/>
        </w:rPr>
        <w:t>CA</w:t>
      </w:r>
      <w:r w:rsidRPr="00224EB8">
        <w:rPr>
          <w:rFonts w:ascii="Times New Roman" w:hAnsi="Times New Roman"/>
          <w:sz w:val="28"/>
          <w:szCs w:val="28"/>
        </w:rPr>
        <w:t xml:space="preserve"> </w:t>
      </w:r>
      <w:r w:rsidRPr="00224EB8">
        <w:rPr>
          <w:rFonts w:ascii="Times New Roman" w:eastAsia="Calibri" w:hAnsi="Times New Roman"/>
          <w:color w:val="000000"/>
          <w:sz w:val="28"/>
          <w:szCs w:val="28"/>
          <w:lang w:val="ro-RO"/>
        </w:rPr>
        <w:t xml:space="preserve">constă în atingerea unei stări bune a tuturor resurselor de apă, în protecția acestora prin prevenirea deteriorării, asigurarea unei calități bune și o abordare inovatoare, </w:t>
      </w:r>
      <w:proofErr w:type="spellStart"/>
      <w:r w:rsidRPr="00224EB8">
        <w:rPr>
          <w:rFonts w:ascii="Times New Roman" w:eastAsia="Calibri" w:hAnsi="Times New Roman"/>
          <w:color w:val="000000"/>
          <w:sz w:val="28"/>
          <w:szCs w:val="28"/>
          <w:lang w:val="ro-RO"/>
        </w:rPr>
        <w:t>bazinală</w:t>
      </w:r>
      <w:proofErr w:type="spellEnd"/>
      <w:r w:rsidRPr="00224EB8">
        <w:rPr>
          <w:rFonts w:ascii="Times New Roman" w:eastAsia="Calibri" w:hAnsi="Times New Roman"/>
          <w:color w:val="000000"/>
          <w:sz w:val="28"/>
          <w:szCs w:val="28"/>
          <w:lang w:val="ro-RO"/>
        </w:rPr>
        <w:t xml:space="preserve">, în ceea ce privește gestionarea resurselor de apă, </w:t>
      </w:r>
      <w:proofErr w:type="spellStart"/>
      <w:r w:rsidRPr="00224EB8">
        <w:rPr>
          <w:rFonts w:ascii="Times New Roman" w:eastAsia="Calibri" w:hAnsi="Times New Roman"/>
          <w:color w:val="000000"/>
          <w:sz w:val="28"/>
          <w:szCs w:val="28"/>
          <w:lang w:val="ro-RO"/>
        </w:rPr>
        <w:t>luînd</w:t>
      </w:r>
      <w:proofErr w:type="spellEnd"/>
      <w:r w:rsidRPr="00224EB8">
        <w:rPr>
          <w:rFonts w:ascii="Times New Roman" w:eastAsia="Calibri" w:hAnsi="Times New Roman"/>
          <w:color w:val="000000"/>
          <w:sz w:val="28"/>
          <w:szCs w:val="28"/>
          <w:lang w:val="ro-RO"/>
        </w:rPr>
        <w:t xml:space="preserve"> în considerare limitele naturale ale bazinelor hidrografice.</w:t>
      </w:r>
      <w:r w:rsidR="000D10FA" w:rsidRPr="00224EB8">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lang w:val="ro-RO"/>
        </w:rPr>
        <w:t>La nivel național, adaptarea și armonizarea D</w:t>
      </w:r>
      <w:r w:rsidR="007654A0" w:rsidRPr="00224EB8">
        <w:rPr>
          <w:rFonts w:ascii="Times New Roman" w:eastAsia="Calibri" w:hAnsi="Times New Roman"/>
          <w:color w:val="000000"/>
          <w:sz w:val="28"/>
          <w:szCs w:val="28"/>
          <w:lang w:val="ro-RO"/>
        </w:rPr>
        <w:t>CA</w:t>
      </w:r>
      <w:r w:rsidRPr="00224EB8">
        <w:rPr>
          <w:rFonts w:ascii="Times New Roman" w:eastAsia="Calibri" w:hAnsi="Times New Roman"/>
          <w:color w:val="000000"/>
          <w:sz w:val="28"/>
          <w:szCs w:val="28"/>
          <w:lang w:val="ro-RO"/>
        </w:rPr>
        <w:t xml:space="preserve"> este reflectată în Legea apelor nr. 272/2011, în care un rol primordial revine elaborării planurilor de gestionare a bazinelor hidrografice. </w:t>
      </w:r>
    </w:p>
    <w:p w:rsidR="00E06C42" w:rsidRDefault="00E06C42" w:rsidP="00224EB8">
      <w:pPr>
        <w:spacing w:after="0"/>
        <w:ind w:firstLine="709"/>
        <w:jc w:val="both"/>
        <w:rPr>
          <w:rFonts w:ascii="Times New Roman" w:eastAsia="Calibri" w:hAnsi="Times New Roman"/>
          <w:color w:val="000000"/>
          <w:sz w:val="28"/>
          <w:szCs w:val="28"/>
          <w:lang w:val="ro-RO"/>
        </w:rPr>
      </w:pPr>
      <w:r w:rsidRPr="00E06C42">
        <w:rPr>
          <w:rFonts w:ascii="Times New Roman" w:eastAsia="Calibri" w:hAnsi="Times New Roman"/>
          <w:color w:val="000000"/>
          <w:sz w:val="28"/>
          <w:szCs w:val="28"/>
          <w:lang w:val="ro-RO"/>
        </w:rPr>
        <w:t>Elaborarea ciclului II al Planului menționat este realizat în conformitate cu prevederile art. 19 din Legea apelor nr. 272/2011 cu privire la revizuirea Planurilor de gestionare a districtelor bazinelor hidrografice la fiecare 6 ani.</w:t>
      </w:r>
    </w:p>
    <w:p w:rsidR="007654A0" w:rsidRPr="00224EB8" w:rsidRDefault="00E26C6B" w:rsidP="00224EB8">
      <w:pPr>
        <w:spacing w:after="0"/>
        <w:ind w:firstLine="709"/>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În conformitate cu prevederile </w:t>
      </w:r>
      <w:proofErr w:type="spellStart"/>
      <w:r w:rsidRPr="00224EB8">
        <w:rPr>
          <w:rFonts w:ascii="Times New Roman" w:eastAsia="Calibri" w:hAnsi="Times New Roman"/>
          <w:color w:val="000000"/>
          <w:sz w:val="28"/>
          <w:szCs w:val="28"/>
          <w:lang w:val="ro-RO"/>
        </w:rPr>
        <w:t>Hotărîrii</w:t>
      </w:r>
      <w:proofErr w:type="spellEnd"/>
      <w:r w:rsidRPr="00224EB8">
        <w:rPr>
          <w:rFonts w:ascii="Times New Roman" w:eastAsia="Calibri" w:hAnsi="Times New Roman"/>
          <w:color w:val="000000"/>
          <w:sz w:val="28"/>
          <w:szCs w:val="28"/>
          <w:lang w:val="ro-RO"/>
        </w:rPr>
        <w:t xml:space="preserve"> Guvernului nr. 386/2020 cu privire la planificarea, elaborarea, aprobarea, implementarea, monitorizarea și evaluarea documentelor de politici publice </w:t>
      </w:r>
      <w:r w:rsidRPr="00224EB8">
        <w:rPr>
          <w:rFonts w:ascii="Times New Roman" w:eastAsia="Calibri" w:hAnsi="Times New Roman"/>
          <w:i/>
          <w:color w:val="000000"/>
          <w:sz w:val="28"/>
          <w:szCs w:val="28"/>
          <w:lang w:val="ro-RO"/>
        </w:rPr>
        <w:t>documentele de politici publice sunt de două tipuri – strategia și programul</w:t>
      </w:r>
      <w:r w:rsidRPr="00224EB8">
        <w:rPr>
          <w:rFonts w:ascii="Times New Roman" w:eastAsia="Calibri" w:hAnsi="Times New Roman"/>
          <w:color w:val="000000"/>
          <w:sz w:val="28"/>
          <w:szCs w:val="28"/>
          <w:lang w:val="ro-RO"/>
        </w:rPr>
        <w:t xml:space="preserve">. </w:t>
      </w:r>
      <w:proofErr w:type="spellStart"/>
      <w:r w:rsidRPr="00224EB8">
        <w:rPr>
          <w:rFonts w:ascii="Times New Roman" w:eastAsia="Calibri" w:hAnsi="Times New Roman"/>
          <w:color w:val="000000"/>
          <w:sz w:val="28"/>
          <w:szCs w:val="28"/>
          <w:lang w:val="ro-RO"/>
        </w:rPr>
        <w:t>Ținînd</w:t>
      </w:r>
      <w:proofErr w:type="spellEnd"/>
      <w:r w:rsidRPr="00224EB8">
        <w:rPr>
          <w:rFonts w:ascii="Times New Roman" w:eastAsia="Calibri" w:hAnsi="Times New Roman"/>
          <w:color w:val="000000"/>
          <w:sz w:val="28"/>
          <w:szCs w:val="28"/>
          <w:lang w:val="ro-RO"/>
        </w:rPr>
        <w:t xml:space="preserve"> cont de aceast</w:t>
      </w:r>
      <w:r w:rsidR="00180DEE" w:rsidRPr="00224EB8">
        <w:rPr>
          <w:rFonts w:ascii="Times New Roman" w:eastAsia="Calibri" w:hAnsi="Times New Roman"/>
          <w:color w:val="000000"/>
          <w:sz w:val="28"/>
          <w:szCs w:val="28"/>
          <w:lang w:val="ro-RO"/>
        </w:rPr>
        <w:t>ă prevedere</w:t>
      </w:r>
      <w:r w:rsidRPr="00224EB8">
        <w:rPr>
          <w:rFonts w:ascii="Times New Roman" w:eastAsia="Calibri" w:hAnsi="Times New Roman"/>
          <w:color w:val="000000"/>
          <w:sz w:val="28"/>
          <w:szCs w:val="28"/>
          <w:lang w:val="ro-RO"/>
        </w:rPr>
        <w:t xml:space="preserve">, </w:t>
      </w:r>
      <w:r w:rsidR="00180DEE" w:rsidRPr="00224EB8">
        <w:rPr>
          <w:rFonts w:ascii="Times New Roman" w:eastAsia="Calibri" w:hAnsi="Times New Roman"/>
          <w:color w:val="000000"/>
          <w:sz w:val="28"/>
          <w:szCs w:val="28"/>
          <w:lang w:val="ro-RO"/>
        </w:rPr>
        <w:t xml:space="preserve">Planul de gestionare pentru districtul bazinului hidrografic Dunărea - Prut și Marea Neagră pentru </w:t>
      </w:r>
      <w:r w:rsidRPr="00224EB8">
        <w:rPr>
          <w:rFonts w:ascii="Times New Roman" w:eastAsia="Calibri" w:hAnsi="Times New Roman"/>
          <w:color w:val="000000"/>
          <w:sz w:val="28"/>
          <w:szCs w:val="28"/>
          <w:lang w:val="ro-RO"/>
        </w:rPr>
        <w:t>ciclul II va fi redenumit în Program.</w:t>
      </w:r>
    </w:p>
    <w:p w:rsidR="00BA0C89" w:rsidRPr="00224EB8" w:rsidRDefault="00DF695F" w:rsidP="00224EB8">
      <w:pPr>
        <w:spacing w:after="0"/>
        <w:ind w:firstLine="709"/>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Ciclul II al P</w:t>
      </w:r>
      <w:r w:rsidR="007654A0" w:rsidRPr="00224EB8">
        <w:rPr>
          <w:rFonts w:ascii="Times New Roman" w:eastAsia="Calibri" w:hAnsi="Times New Roman"/>
          <w:color w:val="000000"/>
          <w:sz w:val="28"/>
          <w:szCs w:val="28"/>
          <w:lang w:val="ro-RO"/>
        </w:rPr>
        <w:t>rogramului</w:t>
      </w:r>
      <w:r w:rsidRPr="00224EB8">
        <w:rPr>
          <w:rFonts w:ascii="Times New Roman" w:eastAsia="Calibri" w:hAnsi="Times New Roman"/>
          <w:color w:val="000000"/>
          <w:sz w:val="28"/>
          <w:szCs w:val="28"/>
          <w:lang w:val="ro-RO"/>
        </w:rPr>
        <w:t xml:space="preserve"> menționat </w:t>
      </w:r>
      <w:r w:rsidR="00BA0C89" w:rsidRPr="00224EB8">
        <w:rPr>
          <w:rFonts w:ascii="Times New Roman" w:eastAsia="Calibri" w:hAnsi="Times New Roman"/>
          <w:color w:val="000000"/>
          <w:sz w:val="28"/>
          <w:szCs w:val="28"/>
          <w:lang w:val="ro-RO"/>
        </w:rPr>
        <w:t>va contribui la realizarea:</w:t>
      </w:r>
    </w:p>
    <w:p w:rsidR="000E410B" w:rsidRPr="00224EB8" w:rsidRDefault="008970F3" w:rsidP="00224EB8">
      <w:pPr>
        <w:pStyle w:val="ListParagraph"/>
        <w:spacing w:after="0"/>
        <w:ind w:left="0" w:firstLine="567"/>
        <w:jc w:val="both"/>
        <w:rPr>
          <w:rFonts w:ascii="Times New Roman" w:eastAsia="Calibri" w:hAnsi="Times New Roman"/>
          <w:sz w:val="28"/>
          <w:szCs w:val="28"/>
          <w:lang w:val="ro-RO"/>
        </w:rPr>
      </w:pPr>
      <w:r w:rsidRPr="00224EB8">
        <w:rPr>
          <w:rFonts w:ascii="Times New Roman" w:eastAsia="Calibri" w:hAnsi="Times New Roman"/>
          <w:sz w:val="28"/>
          <w:szCs w:val="28"/>
          <w:lang w:val="ro-RO"/>
        </w:rPr>
        <w:t xml:space="preserve">Țintelor stabilite în </w:t>
      </w:r>
      <w:r w:rsidR="00BA0C89" w:rsidRPr="00224EB8">
        <w:rPr>
          <w:rFonts w:ascii="Times New Roman" w:eastAsia="Calibri" w:hAnsi="Times New Roman"/>
          <w:sz w:val="28"/>
          <w:szCs w:val="28"/>
          <w:lang w:val="ro-RO"/>
        </w:rPr>
        <w:t>O</w:t>
      </w:r>
      <w:r w:rsidRPr="00224EB8">
        <w:rPr>
          <w:rFonts w:ascii="Times New Roman" w:eastAsia="Calibri" w:hAnsi="Times New Roman"/>
          <w:sz w:val="28"/>
          <w:szCs w:val="28"/>
          <w:lang w:val="ro-RO"/>
        </w:rPr>
        <w:t xml:space="preserve">biectivele de </w:t>
      </w:r>
      <w:r w:rsidR="00BA0C89" w:rsidRPr="00224EB8">
        <w:rPr>
          <w:rFonts w:ascii="Times New Roman" w:eastAsia="Calibri" w:hAnsi="Times New Roman"/>
          <w:sz w:val="28"/>
          <w:szCs w:val="28"/>
          <w:lang w:val="ro-RO"/>
        </w:rPr>
        <w:t>D</w:t>
      </w:r>
      <w:r w:rsidRPr="00224EB8">
        <w:rPr>
          <w:rFonts w:ascii="Times New Roman" w:eastAsia="Calibri" w:hAnsi="Times New Roman"/>
          <w:sz w:val="28"/>
          <w:szCs w:val="28"/>
          <w:lang w:val="ro-RO"/>
        </w:rPr>
        <w:t>ezvoltare</w:t>
      </w:r>
      <w:r w:rsidR="00240DC2" w:rsidRPr="00224EB8">
        <w:rPr>
          <w:rFonts w:ascii="Times New Roman" w:eastAsia="Calibri" w:hAnsi="Times New Roman"/>
          <w:sz w:val="28"/>
          <w:szCs w:val="28"/>
          <w:lang w:val="ro-RO"/>
        </w:rPr>
        <w:t xml:space="preserve"> Durabilă</w:t>
      </w:r>
      <w:r w:rsidR="000667D5">
        <w:rPr>
          <w:rFonts w:ascii="Times New Roman" w:eastAsia="Calibri" w:hAnsi="Times New Roman"/>
          <w:sz w:val="28"/>
          <w:szCs w:val="28"/>
          <w:lang w:val="ro-RO"/>
        </w:rPr>
        <w:t xml:space="preserve"> (ODD)</w:t>
      </w:r>
      <w:r w:rsidR="00FD67D4" w:rsidRPr="00224EB8">
        <w:rPr>
          <w:rFonts w:ascii="Times New Roman" w:eastAsia="Calibri" w:hAnsi="Times New Roman"/>
          <w:sz w:val="28"/>
          <w:szCs w:val="28"/>
          <w:lang w:val="ro-RO"/>
        </w:rPr>
        <w:t xml:space="preserve"> privind a</w:t>
      </w:r>
      <w:r w:rsidR="000E410B" w:rsidRPr="00224EB8">
        <w:rPr>
          <w:rFonts w:ascii="Times New Roman" w:eastAsia="Calibri" w:hAnsi="Times New Roman"/>
          <w:sz w:val="28"/>
          <w:szCs w:val="28"/>
          <w:lang w:val="ro-RO"/>
        </w:rPr>
        <w:t xml:space="preserve">sigurarea </w:t>
      </w:r>
      <w:proofErr w:type="spellStart"/>
      <w:r w:rsidR="000E410B" w:rsidRPr="00224EB8">
        <w:rPr>
          <w:rFonts w:ascii="Times New Roman" w:eastAsia="Calibri" w:hAnsi="Times New Roman"/>
          <w:sz w:val="28"/>
          <w:szCs w:val="28"/>
          <w:lang w:val="ro-RO"/>
        </w:rPr>
        <w:t>disponibilităţii</w:t>
      </w:r>
      <w:proofErr w:type="spellEnd"/>
      <w:r w:rsidR="000E410B" w:rsidRPr="00224EB8">
        <w:rPr>
          <w:rFonts w:ascii="Times New Roman" w:eastAsia="Calibri" w:hAnsi="Times New Roman"/>
          <w:sz w:val="28"/>
          <w:szCs w:val="28"/>
          <w:lang w:val="ro-RO"/>
        </w:rPr>
        <w:t xml:space="preserve"> și managementului durabil al apei</w:t>
      </w:r>
      <w:r w:rsidR="00FD67D4" w:rsidRPr="00224EB8">
        <w:rPr>
          <w:rFonts w:ascii="Times New Roman" w:eastAsia="Calibri" w:hAnsi="Times New Roman"/>
          <w:sz w:val="28"/>
          <w:szCs w:val="28"/>
          <w:lang w:val="ro-RO"/>
        </w:rPr>
        <w:t xml:space="preserve"> </w:t>
      </w:r>
      <w:r w:rsidR="000E410B" w:rsidRPr="00224EB8">
        <w:rPr>
          <w:rFonts w:ascii="Times New Roman" w:eastAsia="Calibri" w:hAnsi="Times New Roman"/>
          <w:sz w:val="28"/>
          <w:szCs w:val="28"/>
          <w:lang w:val="ro-RO"/>
        </w:rPr>
        <w:t xml:space="preserve">și </w:t>
      </w:r>
      <w:proofErr w:type="spellStart"/>
      <w:r w:rsidR="000E410B" w:rsidRPr="00224EB8">
        <w:rPr>
          <w:rFonts w:ascii="Times New Roman" w:eastAsia="Calibri" w:hAnsi="Times New Roman"/>
          <w:sz w:val="28"/>
          <w:szCs w:val="28"/>
          <w:lang w:val="ro-RO"/>
        </w:rPr>
        <w:t>sanitaţie</w:t>
      </w:r>
      <w:proofErr w:type="spellEnd"/>
      <w:r w:rsidR="000E410B" w:rsidRPr="00224EB8">
        <w:rPr>
          <w:rFonts w:ascii="Times New Roman" w:eastAsia="Calibri" w:hAnsi="Times New Roman"/>
          <w:sz w:val="28"/>
          <w:szCs w:val="28"/>
          <w:lang w:val="ro-RO"/>
        </w:rPr>
        <w:t xml:space="preserve"> pentru </w:t>
      </w:r>
      <w:proofErr w:type="spellStart"/>
      <w:r w:rsidR="000E410B" w:rsidRPr="00224EB8">
        <w:rPr>
          <w:rFonts w:ascii="Times New Roman" w:eastAsia="Calibri" w:hAnsi="Times New Roman"/>
          <w:sz w:val="28"/>
          <w:szCs w:val="28"/>
          <w:lang w:val="ro-RO"/>
        </w:rPr>
        <w:t>toţ</w:t>
      </w:r>
      <w:r w:rsidR="00FD67D4" w:rsidRPr="00224EB8">
        <w:rPr>
          <w:rFonts w:ascii="Times New Roman" w:eastAsia="Calibri" w:hAnsi="Times New Roman"/>
          <w:sz w:val="28"/>
          <w:szCs w:val="28"/>
          <w:lang w:val="ro-RO"/>
        </w:rPr>
        <w:t>i</w:t>
      </w:r>
      <w:proofErr w:type="spellEnd"/>
      <w:r w:rsidR="00FD67D4" w:rsidRPr="00224EB8">
        <w:rPr>
          <w:rFonts w:ascii="Times New Roman" w:eastAsia="Calibri" w:hAnsi="Times New Roman"/>
          <w:sz w:val="28"/>
          <w:szCs w:val="28"/>
          <w:lang w:val="ro-RO"/>
        </w:rPr>
        <w:t>.</w:t>
      </w:r>
      <w:r w:rsidR="000C5C0E" w:rsidRPr="00224EB8">
        <w:rPr>
          <w:rFonts w:ascii="Times New Roman" w:hAnsi="Times New Roman"/>
          <w:sz w:val="28"/>
          <w:szCs w:val="28"/>
        </w:rPr>
        <w:t xml:space="preserve"> </w:t>
      </w:r>
      <w:r w:rsidR="000C5C0E" w:rsidRPr="00224EB8">
        <w:rPr>
          <w:rFonts w:ascii="Times New Roman" w:eastAsia="Calibri" w:hAnsi="Times New Roman"/>
          <w:sz w:val="28"/>
          <w:szCs w:val="28"/>
          <w:lang w:val="ro-RO"/>
        </w:rPr>
        <w:t>ODD 6 și țintele sale se axează pe furnizarea apei sigure și la prețuri accesibile, serviciile de sanitație, minimizarea poluării apei din procesele industriale, creșterea eficienței utilizării apei în toate sectoarele economice și sociale, precum și sporirea protecției ecosistemelor legate de apă. Obiectivele încorporează, de asemenea, aspectele legate de gestionarea durabilă a resurselor de apă, inclusiv prin cooperare internațională adecvată și prin implicarea comunităților locale și regionale în gestionarea resurselor de apă.</w:t>
      </w:r>
    </w:p>
    <w:p w:rsidR="00871775" w:rsidRPr="00224EB8" w:rsidRDefault="00871775" w:rsidP="00224EB8">
      <w:pPr>
        <w:pStyle w:val="ListParagraph"/>
        <w:spacing w:after="0"/>
        <w:ind w:left="0" w:firstLine="567"/>
        <w:jc w:val="both"/>
        <w:rPr>
          <w:rFonts w:ascii="Times New Roman" w:eastAsia="Calibri" w:hAnsi="Times New Roman"/>
          <w:color w:val="000000"/>
          <w:sz w:val="28"/>
          <w:szCs w:val="28"/>
          <w:lang w:val="ro-RO"/>
        </w:rPr>
      </w:pPr>
      <w:r w:rsidRPr="008C1703">
        <w:rPr>
          <w:rFonts w:ascii="Times New Roman" w:eastAsia="Calibri" w:hAnsi="Times New Roman"/>
          <w:sz w:val="28"/>
          <w:szCs w:val="28"/>
          <w:lang w:val="ro-RO"/>
        </w:rPr>
        <w:t xml:space="preserve">Convenției </w:t>
      </w:r>
      <w:r w:rsidRPr="00224EB8">
        <w:rPr>
          <w:rFonts w:ascii="Times New Roman" w:eastAsia="Calibri" w:hAnsi="Times New Roman"/>
          <w:color w:val="000000"/>
          <w:sz w:val="28"/>
          <w:szCs w:val="28"/>
          <w:lang w:val="ro-RO"/>
        </w:rPr>
        <w:t>privind cooperarea pentru protecția și dezvoltarea durabilă a fluviului Dunărea (Sofia, 1994) ratificată de Republica Moldova în 1999 prin Decizia Parlamentului nr. 323-XIV din 17.03.99. Toate părțile contractante la Convenția Dunăreană, inclusiv statele membre ale UE și statele nemembre au fost de acord să lucreze împreună sub egida ICPDR pentru a pune în aplicare DCA pentru acele părți ale teritoriilor lor care se încadrează în bazinul fluviului Dunărea și pentru a realiza o gestionare unică, bazată pe bazinul fluviului Dunării, coordonată la nivel de bazin.</w:t>
      </w:r>
    </w:p>
    <w:p w:rsidR="00B8275B" w:rsidRPr="00224EB8" w:rsidRDefault="005D4719" w:rsidP="00224EB8">
      <w:pPr>
        <w:spacing w:after="0"/>
        <w:ind w:firstLine="709"/>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Elaborarea ciclului II al P</w:t>
      </w:r>
      <w:r w:rsidR="000667D5">
        <w:rPr>
          <w:rFonts w:ascii="Times New Roman" w:eastAsia="Calibri" w:hAnsi="Times New Roman"/>
          <w:color w:val="000000"/>
          <w:sz w:val="28"/>
          <w:szCs w:val="28"/>
          <w:lang w:val="ro-RO"/>
        </w:rPr>
        <w:t>rogramu</w:t>
      </w:r>
      <w:r w:rsidRPr="00224EB8">
        <w:rPr>
          <w:rFonts w:ascii="Times New Roman" w:eastAsia="Calibri" w:hAnsi="Times New Roman"/>
          <w:color w:val="000000"/>
          <w:sz w:val="28"/>
          <w:szCs w:val="28"/>
          <w:lang w:val="ro-RO"/>
        </w:rPr>
        <w:t xml:space="preserve">lui este </w:t>
      </w:r>
      <w:r w:rsidR="00A27B48" w:rsidRPr="00224EB8">
        <w:rPr>
          <w:rFonts w:ascii="Times New Roman" w:eastAsia="Calibri" w:hAnsi="Times New Roman"/>
          <w:color w:val="000000"/>
          <w:sz w:val="28"/>
          <w:szCs w:val="28"/>
          <w:lang w:val="ro-RO"/>
        </w:rPr>
        <w:t xml:space="preserve">susținută de experții internaționali în cadrul proiectului </w:t>
      </w:r>
      <w:r w:rsidR="00901CB9" w:rsidRPr="00224EB8">
        <w:rPr>
          <w:rFonts w:ascii="Times New Roman" w:eastAsia="Calibri" w:hAnsi="Times New Roman"/>
          <w:color w:val="000000"/>
          <w:sz w:val="28"/>
          <w:szCs w:val="28"/>
          <w:lang w:val="ro-RO"/>
        </w:rPr>
        <w:t>”</w:t>
      </w:r>
      <w:r w:rsidR="00A27B48" w:rsidRPr="00224EB8">
        <w:rPr>
          <w:rFonts w:ascii="Times New Roman" w:eastAsia="Calibri" w:hAnsi="Times New Roman"/>
          <w:color w:val="000000"/>
          <w:sz w:val="28"/>
          <w:szCs w:val="28"/>
          <w:lang w:val="ro-RO"/>
        </w:rPr>
        <w:t xml:space="preserve">Inițiativa Uniunii Europene pentru Apă Plus pentru Parteneriatul </w:t>
      </w:r>
      <w:r w:rsidR="00A27B48" w:rsidRPr="00224EB8">
        <w:rPr>
          <w:rFonts w:ascii="Times New Roman" w:eastAsia="Calibri" w:hAnsi="Times New Roman"/>
          <w:color w:val="000000"/>
          <w:sz w:val="28"/>
          <w:szCs w:val="28"/>
          <w:lang w:val="ro-RO"/>
        </w:rPr>
        <w:lastRenderedPageBreak/>
        <w:t>Estic</w:t>
      </w:r>
      <w:r w:rsidR="00901CB9" w:rsidRPr="00224EB8">
        <w:rPr>
          <w:rFonts w:ascii="Times New Roman" w:eastAsia="Calibri" w:hAnsi="Times New Roman"/>
          <w:color w:val="000000"/>
          <w:sz w:val="28"/>
          <w:szCs w:val="28"/>
          <w:lang w:val="ro-RO"/>
        </w:rPr>
        <w:t>” (EUWI+</w:t>
      </w:r>
      <w:r w:rsidR="00B8275B" w:rsidRPr="00224EB8">
        <w:rPr>
          <w:rFonts w:ascii="Times New Roman" w:eastAsia="Calibri" w:hAnsi="Times New Roman"/>
          <w:color w:val="000000"/>
          <w:sz w:val="28"/>
          <w:szCs w:val="28"/>
          <w:lang w:val="ro-RO"/>
        </w:rPr>
        <w:t>)</w:t>
      </w:r>
      <w:r w:rsidR="0099633A" w:rsidRPr="00224EB8">
        <w:rPr>
          <w:rFonts w:ascii="Times New Roman" w:eastAsia="Calibri" w:hAnsi="Times New Roman"/>
          <w:color w:val="000000"/>
          <w:sz w:val="28"/>
          <w:szCs w:val="28"/>
          <w:lang w:val="ro-RO"/>
        </w:rPr>
        <w:t xml:space="preserve"> și</w:t>
      </w:r>
      <w:r w:rsidR="00B8275B" w:rsidRPr="00224EB8">
        <w:rPr>
          <w:rFonts w:ascii="Times New Roman" w:eastAsia="Calibri" w:hAnsi="Times New Roman"/>
          <w:color w:val="000000"/>
          <w:sz w:val="28"/>
          <w:szCs w:val="28"/>
          <w:lang w:val="ro-RO"/>
        </w:rPr>
        <w:t xml:space="preserve"> </w:t>
      </w:r>
      <w:r w:rsidR="000667D5">
        <w:rPr>
          <w:rFonts w:ascii="Times New Roman" w:eastAsia="Calibri" w:hAnsi="Times New Roman"/>
          <w:color w:val="000000"/>
          <w:sz w:val="28"/>
          <w:szCs w:val="28"/>
          <w:lang w:val="ro-RO"/>
        </w:rPr>
        <w:t>s-a</w:t>
      </w:r>
      <w:r w:rsidR="0099633A" w:rsidRPr="00224EB8">
        <w:rPr>
          <w:rFonts w:ascii="Times New Roman" w:eastAsia="Calibri" w:hAnsi="Times New Roman"/>
          <w:color w:val="000000"/>
          <w:sz w:val="28"/>
          <w:szCs w:val="28"/>
          <w:lang w:val="ro-RO"/>
        </w:rPr>
        <w:t xml:space="preserve"> evaluat </w:t>
      </w:r>
      <w:r w:rsidR="00B8275B" w:rsidRPr="00224EB8">
        <w:rPr>
          <w:rFonts w:ascii="Times New Roman" w:eastAsia="Calibri" w:hAnsi="Times New Roman"/>
          <w:color w:val="000000"/>
          <w:sz w:val="28"/>
          <w:szCs w:val="28"/>
          <w:lang w:val="ro-RO"/>
        </w:rPr>
        <w:t>coe</w:t>
      </w:r>
      <w:r w:rsidR="0099633A" w:rsidRPr="00224EB8">
        <w:rPr>
          <w:rFonts w:ascii="Times New Roman" w:eastAsia="Calibri" w:hAnsi="Times New Roman"/>
          <w:color w:val="000000"/>
          <w:sz w:val="28"/>
          <w:szCs w:val="28"/>
          <w:lang w:val="ro-RO"/>
        </w:rPr>
        <w:t>rența</w:t>
      </w:r>
      <w:r w:rsidR="000667D5">
        <w:rPr>
          <w:rFonts w:ascii="Times New Roman" w:eastAsia="Calibri" w:hAnsi="Times New Roman"/>
          <w:color w:val="000000"/>
          <w:sz w:val="28"/>
          <w:szCs w:val="28"/>
          <w:lang w:val="ro-RO"/>
        </w:rPr>
        <w:t xml:space="preserve"> acestuia</w:t>
      </w:r>
      <w:r w:rsidR="00B8275B" w:rsidRPr="00224EB8">
        <w:rPr>
          <w:rFonts w:ascii="Times New Roman" w:eastAsia="Calibri" w:hAnsi="Times New Roman"/>
          <w:color w:val="000000"/>
          <w:sz w:val="28"/>
          <w:szCs w:val="28"/>
          <w:lang w:val="ro-RO"/>
        </w:rPr>
        <w:t xml:space="preserve"> cu prevederile</w:t>
      </w:r>
      <w:r w:rsidR="006A3D5B" w:rsidRPr="00224EB8">
        <w:rPr>
          <w:rFonts w:ascii="Times New Roman" w:eastAsia="Calibri" w:hAnsi="Times New Roman"/>
          <w:color w:val="000000"/>
          <w:sz w:val="28"/>
          <w:szCs w:val="28"/>
          <w:lang w:val="ro-RO"/>
        </w:rPr>
        <w:t xml:space="preserve"> documentelor d</w:t>
      </w:r>
      <w:r w:rsidR="00A87EA0" w:rsidRPr="00224EB8">
        <w:rPr>
          <w:rFonts w:ascii="Times New Roman" w:eastAsia="Calibri" w:hAnsi="Times New Roman"/>
          <w:color w:val="000000"/>
          <w:sz w:val="28"/>
          <w:szCs w:val="28"/>
          <w:lang w:val="ro-RO"/>
        </w:rPr>
        <w:t>e politici și actelor normative,</w:t>
      </w:r>
      <w:r w:rsidR="006A3D5B" w:rsidRPr="00224EB8">
        <w:rPr>
          <w:rFonts w:ascii="Times New Roman" w:eastAsia="Calibri" w:hAnsi="Times New Roman"/>
          <w:color w:val="000000"/>
          <w:sz w:val="28"/>
          <w:szCs w:val="28"/>
          <w:lang w:val="ro-RO"/>
        </w:rPr>
        <w:t xml:space="preserve"> respectiv</w:t>
      </w:r>
      <w:r w:rsidR="00B8275B" w:rsidRPr="00224EB8">
        <w:rPr>
          <w:rFonts w:ascii="Times New Roman" w:eastAsia="Calibri" w:hAnsi="Times New Roman"/>
          <w:color w:val="000000"/>
          <w:sz w:val="28"/>
          <w:szCs w:val="28"/>
          <w:lang w:val="ro-RO"/>
        </w:rPr>
        <w:t>:</w:t>
      </w:r>
    </w:p>
    <w:p w:rsidR="007E4464" w:rsidRPr="00224EB8" w:rsidRDefault="00B8275B" w:rsidP="00CA3270">
      <w:pPr>
        <w:spacing w:after="0"/>
        <w:ind w:firstLine="709"/>
        <w:jc w:val="both"/>
        <w:rPr>
          <w:rFonts w:ascii="Times New Roman" w:eastAsia="Calibri" w:hAnsi="Times New Roman"/>
          <w:color w:val="000000"/>
          <w:sz w:val="28"/>
          <w:szCs w:val="28"/>
          <w:lang w:val="ro-RO"/>
        </w:rPr>
      </w:pPr>
      <w:r w:rsidRPr="00224EB8">
        <w:rPr>
          <w:rFonts w:ascii="Times New Roman" w:eastAsia="Calibri" w:hAnsi="Times New Roman"/>
          <w:b/>
          <w:color w:val="000000"/>
          <w:sz w:val="28"/>
          <w:szCs w:val="28"/>
          <w:lang w:val="ro-RO"/>
        </w:rPr>
        <w:t>Strategi</w:t>
      </w:r>
      <w:r w:rsidR="00DF695F" w:rsidRPr="00224EB8">
        <w:rPr>
          <w:rFonts w:ascii="Times New Roman" w:eastAsia="Calibri" w:hAnsi="Times New Roman"/>
          <w:b/>
          <w:color w:val="000000"/>
          <w:sz w:val="28"/>
          <w:szCs w:val="28"/>
          <w:lang w:val="ro-RO"/>
        </w:rPr>
        <w:t>a</w:t>
      </w:r>
      <w:r w:rsidRPr="00224EB8">
        <w:rPr>
          <w:rFonts w:ascii="Times New Roman" w:eastAsia="Calibri" w:hAnsi="Times New Roman"/>
          <w:b/>
          <w:color w:val="000000"/>
          <w:sz w:val="28"/>
          <w:szCs w:val="28"/>
          <w:lang w:val="ro-RO"/>
        </w:rPr>
        <w:t xml:space="preserve"> național</w:t>
      </w:r>
      <w:r w:rsidR="00DF695F" w:rsidRPr="00224EB8">
        <w:rPr>
          <w:rFonts w:ascii="Times New Roman" w:eastAsia="Calibri" w:hAnsi="Times New Roman"/>
          <w:b/>
          <w:color w:val="000000"/>
          <w:sz w:val="28"/>
          <w:szCs w:val="28"/>
          <w:lang w:val="ro-RO"/>
        </w:rPr>
        <w:t>ă</w:t>
      </w:r>
      <w:r w:rsidRPr="00224EB8">
        <w:rPr>
          <w:rFonts w:ascii="Times New Roman" w:eastAsia="Calibri" w:hAnsi="Times New Roman"/>
          <w:b/>
          <w:color w:val="000000"/>
          <w:sz w:val="28"/>
          <w:szCs w:val="28"/>
          <w:lang w:val="ro-RO"/>
        </w:rPr>
        <w:t xml:space="preserve"> de dezvoltare „Moldova 2030”,</w:t>
      </w:r>
      <w:r w:rsidRPr="00224EB8">
        <w:rPr>
          <w:rFonts w:ascii="Times New Roman" w:eastAsia="Calibri" w:hAnsi="Times New Roman"/>
          <w:color w:val="000000"/>
          <w:sz w:val="28"/>
          <w:szCs w:val="28"/>
          <w:lang w:val="ro-RO"/>
        </w:rPr>
        <w:t xml:space="preserve"> aprobată prin </w:t>
      </w:r>
      <w:proofErr w:type="spellStart"/>
      <w:r w:rsidRPr="00224EB8">
        <w:rPr>
          <w:rFonts w:ascii="Times New Roman" w:eastAsia="Calibri" w:hAnsi="Times New Roman"/>
          <w:color w:val="000000"/>
          <w:sz w:val="28"/>
          <w:szCs w:val="28"/>
          <w:lang w:val="ro-RO"/>
        </w:rPr>
        <w:t>Hotărîrea</w:t>
      </w:r>
      <w:proofErr w:type="spellEnd"/>
      <w:r w:rsidRPr="00224EB8">
        <w:rPr>
          <w:rFonts w:ascii="Times New Roman" w:eastAsia="Calibri" w:hAnsi="Times New Roman"/>
          <w:color w:val="000000"/>
          <w:sz w:val="28"/>
          <w:szCs w:val="28"/>
          <w:lang w:val="ro-RO"/>
        </w:rPr>
        <w:t xml:space="preserve"> Guvernului nr. 377/2020</w:t>
      </w:r>
      <w:r w:rsidR="00B37A41" w:rsidRPr="00224EB8">
        <w:rPr>
          <w:rFonts w:ascii="Times New Roman" w:eastAsia="Calibri" w:hAnsi="Times New Roman"/>
          <w:color w:val="000000"/>
          <w:sz w:val="28"/>
          <w:szCs w:val="28"/>
          <w:lang w:val="ro-RO"/>
        </w:rPr>
        <w:t>, care are</w:t>
      </w:r>
      <w:r w:rsidRPr="00224EB8">
        <w:rPr>
          <w:rFonts w:ascii="Times New Roman" w:eastAsia="Calibri" w:hAnsi="Times New Roman"/>
          <w:color w:val="000000"/>
          <w:sz w:val="28"/>
          <w:szCs w:val="28"/>
          <w:lang w:val="ro-RO"/>
        </w:rPr>
        <w:t xml:space="preserve"> la bază principiul ciclului de viață al omului, drepturile și calitatea vieții acestuia și include patru piloni ai dezvoltării durabile,</w:t>
      </w:r>
      <w:r w:rsidR="00B37A41" w:rsidRPr="00224EB8">
        <w:rPr>
          <w:rFonts w:ascii="Times New Roman" w:eastAsia="Calibri" w:hAnsi="Times New Roman"/>
          <w:color w:val="000000"/>
          <w:sz w:val="28"/>
          <w:szCs w:val="28"/>
          <w:lang w:val="ro-RO"/>
        </w:rPr>
        <w:t xml:space="preserve"> unul fiind </w:t>
      </w:r>
      <w:r w:rsidR="00B37A41" w:rsidRPr="00224EB8">
        <w:rPr>
          <w:rFonts w:ascii="Times New Roman" w:eastAsia="Calibri" w:hAnsi="Times New Roman"/>
          <w:i/>
          <w:color w:val="000000"/>
          <w:sz w:val="28"/>
          <w:szCs w:val="28"/>
          <w:lang w:val="ro-RO"/>
        </w:rPr>
        <w:t>mediul ambiant sănătos</w:t>
      </w:r>
      <w:r w:rsidR="00B37A41" w:rsidRPr="00224EB8">
        <w:rPr>
          <w:rFonts w:ascii="Times New Roman" w:eastAsia="Calibri" w:hAnsi="Times New Roman"/>
          <w:color w:val="000000"/>
          <w:sz w:val="28"/>
          <w:szCs w:val="28"/>
          <w:lang w:val="ro-RO"/>
        </w:rPr>
        <w:t xml:space="preserve"> și</w:t>
      </w:r>
      <w:r w:rsidRPr="00224EB8">
        <w:rPr>
          <w:rFonts w:ascii="Times New Roman" w:eastAsia="Calibri" w:hAnsi="Times New Roman"/>
          <w:color w:val="000000"/>
          <w:sz w:val="28"/>
          <w:szCs w:val="28"/>
          <w:lang w:val="ro-RO"/>
        </w:rPr>
        <w:t xml:space="preserve"> 10 obiective corespunzătoare pe termen lung</w:t>
      </w:r>
      <w:r w:rsidR="00B37A41" w:rsidRPr="00224EB8">
        <w:rPr>
          <w:rFonts w:ascii="Times New Roman" w:eastAsia="Calibri" w:hAnsi="Times New Roman"/>
          <w:color w:val="000000"/>
          <w:sz w:val="28"/>
          <w:szCs w:val="28"/>
          <w:lang w:val="ro-RO"/>
        </w:rPr>
        <w:t>, din ele</w:t>
      </w:r>
      <w:r w:rsidR="00607E9C" w:rsidRPr="00224EB8">
        <w:rPr>
          <w:rFonts w:ascii="Times New Roman" w:eastAsia="Calibri" w:hAnsi="Times New Roman"/>
          <w:color w:val="000000"/>
          <w:sz w:val="28"/>
          <w:szCs w:val="28"/>
          <w:lang w:val="ro-RO"/>
        </w:rPr>
        <w:t xml:space="preserve"> fiind</w:t>
      </w:r>
      <w:r w:rsidR="00B37A41" w:rsidRPr="00224EB8">
        <w:rPr>
          <w:rFonts w:ascii="Times New Roman" w:eastAsia="Calibri" w:hAnsi="Times New Roman"/>
          <w:color w:val="000000"/>
          <w:sz w:val="28"/>
          <w:szCs w:val="28"/>
          <w:lang w:val="ro-RO"/>
        </w:rPr>
        <w:t xml:space="preserve"> </w:t>
      </w:r>
      <w:r w:rsidR="00B37A41" w:rsidRPr="00224EB8">
        <w:rPr>
          <w:rFonts w:ascii="Times New Roman" w:eastAsia="Calibri" w:hAnsi="Times New Roman"/>
          <w:i/>
          <w:color w:val="000000"/>
          <w:sz w:val="28"/>
          <w:szCs w:val="28"/>
          <w:lang w:val="ro-RO"/>
        </w:rPr>
        <w:t>asigurarea dreptului fundamental la un mediu sănătos și sigur</w:t>
      </w:r>
      <w:r w:rsidR="00B37A41" w:rsidRPr="00224EB8">
        <w:rPr>
          <w:rFonts w:ascii="Times New Roman" w:eastAsia="Calibri" w:hAnsi="Times New Roman"/>
          <w:color w:val="000000"/>
          <w:sz w:val="28"/>
          <w:szCs w:val="28"/>
          <w:lang w:val="ro-RO"/>
        </w:rPr>
        <w:t>.</w:t>
      </w:r>
      <w:r w:rsidR="00DF695F" w:rsidRPr="00224EB8">
        <w:rPr>
          <w:rFonts w:ascii="Times New Roman" w:eastAsia="Calibri" w:hAnsi="Times New Roman"/>
          <w:color w:val="000000"/>
          <w:sz w:val="28"/>
          <w:szCs w:val="28"/>
          <w:lang w:val="ro-RO"/>
        </w:rPr>
        <w:t xml:space="preserve"> </w:t>
      </w:r>
    </w:p>
    <w:p w:rsidR="006F1CC1" w:rsidRPr="00224EB8" w:rsidRDefault="00B37A41" w:rsidP="00224EB8">
      <w:pPr>
        <w:spacing w:after="0"/>
        <w:ind w:firstLine="709"/>
        <w:jc w:val="both"/>
        <w:rPr>
          <w:rFonts w:ascii="Times New Roman" w:eastAsia="Calibri" w:hAnsi="Times New Roman"/>
          <w:color w:val="000000"/>
          <w:sz w:val="28"/>
          <w:szCs w:val="28"/>
          <w:lang w:val="ro-RO"/>
        </w:rPr>
      </w:pPr>
      <w:r w:rsidRPr="00224EB8">
        <w:rPr>
          <w:rFonts w:ascii="Times New Roman" w:eastAsia="Calibri" w:hAnsi="Times New Roman"/>
          <w:b/>
          <w:color w:val="000000"/>
          <w:sz w:val="28"/>
          <w:szCs w:val="28"/>
          <w:lang w:val="ro-RO"/>
        </w:rPr>
        <w:t>Strategi</w:t>
      </w:r>
      <w:r w:rsidR="00BA0C89" w:rsidRPr="00224EB8">
        <w:rPr>
          <w:rFonts w:ascii="Times New Roman" w:eastAsia="Calibri" w:hAnsi="Times New Roman"/>
          <w:b/>
          <w:color w:val="000000"/>
          <w:sz w:val="28"/>
          <w:szCs w:val="28"/>
          <w:lang w:val="ro-RO"/>
        </w:rPr>
        <w:t>a</w:t>
      </w:r>
      <w:r w:rsidRPr="00224EB8">
        <w:rPr>
          <w:rFonts w:ascii="Times New Roman" w:eastAsia="Calibri" w:hAnsi="Times New Roman"/>
          <w:b/>
          <w:color w:val="000000"/>
          <w:sz w:val="28"/>
          <w:szCs w:val="28"/>
          <w:lang w:val="ro-RO"/>
        </w:rPr>
        <w:t xml:space="preserve"> de mediu pentru anii 2014-2023 și a Planului de acțiuni pentru implementarea acesteia</w:t>
      </w:r>
      <w:r w:rsidRPr="00224EB8">
        <w:rPr>
          <w:rFonts w:ascii="Times New Roman" w:eastAsia="Calibri" w:hAnsi="Times New Roman"/>
          <w:color w:val="000000"/>
          <w:sz w:val="28"/>
          <w:szCs w:val="28"/>
          <w:lang w:val="ro-RO"/>
        </w:rPr>
        <w:t xml:space="preserve">, aprobată prin </w:t>
      </w:r>
      <w:proofErr w:type="spellStart"/>
      <w:r w:rsidRPr="00224EB8">
        <w:rPr>
          <w:rFonts w:ascii="Times New Roman" w:eastAsia="Calibri" w:hAnsi="Times New Roman"/>
          <w:color w:val="000000"/>
          <w:sz w:val="28"/>
          <w:szCs w:val="28"/>
          <w:lang w:val="ro-RO"/>
        </w:rPr>
        <w:t>Hotărîrea</w:t>
      </w:r>
      <w:proofErr w:type="spellEnd"/>
      <w:r w:rsidRPr="00224EB8">
        <w:rPr>
          <w:rFonts w:ascii="Times New Roman" w:eastAsia="Calibri" w:hAnsi="Times New Roman"/>
          <w:color w:val="000000"/>
          <w:sz w:val="28"/>
          <w:szCs w:val="28"/>
          <w:lang w:val="ro-RO"/>
        </w:rPr>
        <w:t xml:space="preserve"> Guvernului nr. 301/2014, </w:t>
      </w:r>
      <w:r w:rsidR="00904A36">
        <w:rPr>
          <w:rFonts w:ascii="Times New Roman" w:eastAsia="Calibri" w:hAnsi="Times New Roman"/>
          <w:color w:val="000000"/>
          <w:sz w:val="28"/>
          <w:szCs w:val="28"/>
          <w:lang w:val="ro-RO"/>
        </w:rPr>
        <w:t>menționează necesitatea</w:t>
      </w:r>
      <w:r w:rsidRPr="00224EB8">
        <w:rPr>
          <w:rFonts w:ascii="Times New Roman" w:eastAsia="Calibri" w:hAnsi="Times New Roman"/>
          <w:color w:val="000000"/>
          <w:sz w:val="28"/>
          <w:szCs w:val="28"/>
          <w:lang w:val="ro-RO"/>
        </w:rPr>
        <w:t xml:space="preserve"> cre</w:t>
      </w:r>
      <w:r w:rsidR="00904A36">
        <w:rPr>
          <w:rFonts w:ascii="Times New Roman" w:eastAsia="Calibri" w:hAnsi="Times New Roman"/>
          <w:color w:val="000000"/>
          <w:sz w:val="28"/>
          <w:szCs w:val="28"/>
          <w:lang w:val="ro-RO"/>
        </w:rPr>
        <w:t>ă</w:t>
      </w:r>
      <w:r w:rsidRPr="00224EB8">
        <w:rPr>
          <w:rFonts w:ascii="Times New Roman" w:eastAsia="Calibri" w:hAnsi="Times New Roman"/>
          <w:color w:val="000000"/>
          <w:sz w:val="28"/>
          <w:szCs w:val="28"/>
          <w:lang w:val="ro-RO"/>
        </w:rPr>
        <w:t>r</w:t>
      </w:r>
      <w:r w:rsidR="00904A36">
        <w:rPr>
          <w:rFonts w:ascii="Times New Roman" w:eastAsia="Calibri" w:hAnsi="Times New Roman"/>
          <w:color w:val="000000"/>
          <w:sz w:val="28"/>
          <w:szCs w:val="28"/>
          <w:lang w:val="ro-RO"/>
        </w:rPr>
        <w:t>ii</w:t>
      </w:r>
      <w:r w:rsidRPr="00224EB8">
        <w:rPr>
          <w:rFonts w:ascii="Times New Roman" w:eastAsia="Calibri" w:hAnsi="Times New Roman"/>
          <w:color w:val="000000"/>
          <w:sz w:val="28"/>
          <w:szCs w:val="28"/>
          <w:lang w:val="ro-RO"/>
        </w:rPr>
        <w:t xml:space="preserve"> unui sistem eficient de management de mediu, contribuind astfel la creșterea calității factorilor de mediu și asigurarea populației dreptului la un mediu natural curat, sănătos și durabil.</w:t>
      </w:r>
      <w:r w:rsidR="00407021" w:rsidRPr="00224EB8">
        <w:rPr>
          <w:rFonts w:ascii="Times New Roman" w:eastAsia="Calibri" w:hAnsi="Times New Roman"/>
          <w:color w:val="000000"/>
          <w:sz w:val="28"/>
          <w:szCs w:val="28"/>
          <w:lang w:val="ro-RO"/>
        </w:rPr>
        <w:t xml:space="preserve"> </w:t>
      </w:r>
    </w:p>
    <w:p w:rsidR="008B7F3F" w:rsidRPr="00224EB8" w:rsidRDefault="006B7359" w:rsidP="00CA3270">
      <w:pPr>
        <w:spacing w:after="0"/>
        <w:ind w:firstLine="709"/>
        <w:jc w:val="both"/>
        <w:rPr>
          <w:rFonts w:ascii="Times New Roman" w:eastAsia="Calibri" w:hAnsi="Times New Roman"/>
          <w:color w:val="000000"/>
          <w:sz w:val="28"/>
          <w:szCs w:val="28"/>
          <w:lang w:val="ro-RO"/>
        </w:rPr>
      </w:pPr>
      <w:r w:rsidRPr="00224EB8">
        <w:rPr>
          <w:rFonts w:ascii="Times New Roman" w:eastAsia="Calibri" w:hAnsi="Times New Roman"/>
          <w:b/>
          <w:color w:val="000000"/>
          <w:sz w:val="28"/>
          <w:szCs w:val="28"/>
          <w:lang w:val="ro-RO"/>
        </w:rPr>
        <w:t>Strategi</w:t>
      </w:r>
      <w:r w:rsidR="00BA0C89" w:rsidRPr="00224EB8">
        <w:rPr>
          <w:rFonts w:ascii="Times New Roman" w:eastAsia="Calibri" w:hAnsi="Times New Roman"/>
          <w:b/>
          <w:color w:val="000000"/>
          <w:sz w:val="28"/>
          <w:szCs w:val="28"/>
          <w:lang w:val="ro-RO"/>
        </w:rPr>
        <w:t>a</w:t>
      </w:r>
      <w:r w:rsidRPr="00224EB8">
        <w:rPr>
          <w:rFonts w:ascii="Times New Roman" w:eastAsia="Calibri" w:hAnsi="Times New Roman"/>
          <w:b/>
          <w:color w:val="000000"/>
          <w:sz w:val="28"/>
          <w:szCs w:val="28"/>
          <w:lang w:val="ro-RO"/>
        </w:rPr>
        <w:t xml:space="preserve"> de alimentare cu apă și sanitație (2014-2030),</w:t>
      </w:r>
      <w:r w:rsidRPr="00224EB8">
        <w:rPr>
          <w:rFonts w:ascii="Times New Roman" w:eastAsia="Calibri" w:hAnsi="Times New Roman"/>
          <w:color w:val="000000"/>
          <w:sz w:val="28"/>
          <w:szCs w:val="28"/>
          <w:lang w:val="ro-RO"/>
        </w:rPr>
        <w:t xml:space="preserve"> aprobată prin </w:t>
      </w:r>
      <w:proofErr w:type="spellStart"/>
      <w:r w:rsidRPr="00224EB8">
        <w:rPr>
          <w:rFonts w:ascii="Times New Roman" w:eastAsia="Calibri" w:hAnsi="Times New Roman"/>
          <w:color w:val="000000"/>
          <w:sz w:val="28"/>
          <w:szCs w:val="28"/>
          <w:lang w:val="ro-RO"/>
        </w:rPr>
        <w:t>Hotărîrea</w:t>
      </w:r>
      <w:proofErr w:type="spellEnd"/>
      <w:r w:rsidRPr="00224EB8">
        <w:rPr>
          <w:rFonts w:ascii="Times New Roman" w:eastAsia="Calibri" w:hAnsi="Times New Roman"/>
          <w:color w:val="000000"/>
          <w:sz w:val="28"/>
          <w:szCs w:val="28"/>
          <w:lang w:val="ro-RO"/>
        </w:rPr>
        <w:t xml:space="preserve"> Guvernului nr. 199/2014,</w:t>
      </w:r>
      <w:r w:rsidR="00F809B3" w:rsidRPr="00224EB8">
        <w:rPr>
          <w:rFonts w:ascii="Times New Roman" w:eastAsia="Calibri" w:hAnsi="Times New Roman"/>
          <w:color w:val="000000"/>
          <w:sz w:val="28"/>
          <w:szCs w:val="28"/>
          <w:lang w:val="ro-RO"/>
        </w:rPr>
        <w:t xml:space="preserve"> prevede crearea cadrului necesar pentru asigurarea graduală </w:t>
      </w:r>
      <w:proofErr w:type="spellStart"/>
      <w:r w:rsidR="00F809B3" w:rsidRPr="00224EB8">
        <w:rPr>
          <w:rFonts w:ascii="Times New Roman" w:eastAsia="Calibri" w:hAnsi="Times New Roman"/>
          <w:color w:val="000000"/>
          <w:sz w:val="28"/>
          <w:szCs w:val="28"/>
          <w:lang w:val="ro-RO"/>
        </w:rPr>
        <w:t>pînă</w:t>
      </w:r>
      <w:proofErr w:type="spellEnd"/>
      <w:r w:rsidR="00F809B3" w:rsidRPr="00224EB8">
        <w:rPr>
          <w:rFonts w:ascii="Times New Roman" w:eastAsia="Calibri" w:hAnsi="Times New Roman"/>
          <w:color w:val="000000"/>
          <w:sz w:val="28"/>
          <w:szCs w:val="28"/>
          <w:lang w:val="ro-RO"/>
        </w:rPr>
        <w:t xml:space="preserve"> în anul 2030 a accesului la apă sigură </w:t>
      </w:r>
      <w:proofErr w:type="spellStart"/>
      <w:r w:rsidR="00F809B3" w:rsidRPr="00224EB8">
        <w:rPr>
          <w:rFonts w:ascii="Times New Roman" w:eastAsia="Calibri" w:hAnsi="Times New Roman"/>
          <w:color w:val="000000"/>
          <w:sz w:val="28"/>
          <w:szCs w:val="28"/>
          <w:lang w:val="ro-RO"/>
        </w:rPr>
        <w:t>şi</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sanitaţie</w:t>
      </w:r>
      <w:proofErr w:type="spellEnd"/>
      <w:r w:rsidR="00F809B3" w:rsidRPr="00224EB8">
        <w:rPr>
          <w:rFonts w:ascii="Times New Roman" w:eastAsia="Calibri" w:hAnsi="Times New Roman"/>
          <w:color w:val="000000"/>
          <w:sz w:val="28"/>
          <w:szCs w:val="28"/>
          <w:lang w:val="ro-RO"/>
        </w:rPr>
        <w:t xml:space="preserve"> adecvată pentru toate </w:t>
      </w:r>
      <w:proofErr w:type="spellStart"/>
      <w:r w:rsidR="00F809B3" w:rsidRPr="00224EB8">
        <w:rPr>
          <w:rFonts w:ascii="Times New Roman" w:eastAsia="Calibri" w:hAnsi="Times New Roman"/>
          <w:color w:val="000000"/>
          <w:sz w:val="28"/>
          <w:szCs w:val="28"/>
          <w:lang w:val="ro-RO"/>
        </w:rPr>
        <w:t>localităţile</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şi</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populaţia</w:t>
      </w:r>
      <w:proofErr w:type="spellEnd"/>
      <w:r w:rsidR="00F809B3" w:rsidRPr="00224EB8">
        <w:rPr>
          <w:rFonts w:ascii="Times New Roman" w:eastAsia="Calibri" w:hAnsi="Times New Roman"/>
          <w:color w:val="000000"/>
          <w:sz w:val="28"/>
          <w:szCs w:val="28"/>
          <w:lang w:val="ro-RO"/>
        </w:rPr>
        <w:t xml:space="preserve"> Republicii Moldova, contribuind astfel la </w:t>
      </w:r>
      <w:proofErr w:type="spellStart"/>
      <w:r w:rsidR="00F809B3" w:rsidRPr="00224EB8">
        <w:rPr>
          <w:rFonts w:ascii="Times New Roman" w:eastAsia="Calibri" w:hAnsi="Times New Roman"/>
          <w:color w:val="000000"/>
          <w:sz w:val="28"/>
          <w:szCs w:val="28"/>
          <w:lang w:val="ro-RO"/>
        </w:rPr>
        <w:t>îmbunătăţirea</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sănătăţii</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demnităţii</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şi</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calităţii</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vieţii</w:t>
      </w:r>
      <w:proofErr w:type="spellEnd"/>
      <w:r w:rsidR="00F809B3" w:rsidRPr="00224EB8">
        <w:rPr>
          <w:rFonts w:ascii="Times New Roman" w:eastAsia="Calibri" w:hAnsi="Times New Roman"/>
          <w:color w:val="000000"/>
          <w:sz w:val="28"/>
          <w:szCs w:val="28"/>
          <w:lang w:val="ro-RO"/>
        </w:rPr>
        <w:t xml:space="preserve"> </w:t>
      </w:r>
      <w:proofErr w:type="spellStart"/>
      <w:r w:rsidR="00F809B3" w:rsidRPr="00224EB8">
        <w:rPr>
          <w:rFonts w:ascii="Times New Roman" w:eastAsia="Calibri" w:hAnsi="Times New Roman"/>
          <w:color w:val="000000"/>
          <w:sz w:val="28"/>
          <w:szCs w:val="28"/>
          <w:lang w:val="ro-RO"/>
        </w:rPr>
        <w:t>şi</w:t>
      </w:r>
      <w:proofErr w:type="spellEnd"/>
      <w:r w:rsidR="00F809B3" w:rsidRPr="00224EB8">
        <w:rPr>
          <w:rFonts w:ascii="Times New Roman" w:eastAsia="Calibri" w:hAnsi="Times New Roman"/>
          <w:color w:val="000000"/>
          <w:sz w:val="28"/>
          <w:szCs w:val="28"/>
          <w:lang w:val="ro-RO"/>
        </w:rPr>
        <w:t xml:space="preserve"> la dezvoltarea economică a </w:t>
      </w:r>
      <w:proofErr w:type="spellStart"/>
      <w:r w:rsidR="00F809B3" w:rsidRPr="00224EB8">
        <w:rPr>
          <w:rFonts w:ascii="Times New Roman" w:eastAsia="Calibri" w:hAnsi="Times New Roman"/>
          <w:color w:val="000000"/>
          <w:sz w:val="28"/>
          <w:szCs w:val="28"/>
          <w:lang w:val="ro-RO"/>
        </w:rPr>
        <w:t>ţării</w:t>
      </w:r>
      <w:proofErr w:type="spellEnd"/>
      <w:r w:rsidR="00F809B3" w:rsidRPr="00224EB8">
        <w:rPr>
          <w:rFonts w:ascii="Times New Roman" w:eastAsia="Calibri" w:hAnsi="Times New Roman"/>
          <w:color w:val="000000"/>
          <w:sz w:val="28"/>
          <w:szCs w:val="28"/>
          <w:lang w:val="ro-RO"/>
        </w:rPr>
        <w:t>.</w:t>
      </w:r>
      <w:r w:rsidR="00C435E3" w:rsidRPr="00224EB8">
        <w:rPr>
          <w:rFonts w:ascii="Times New Roman" w:hAnsi="Times New Roman"/>
          <w:sz w:val="28"/>
          <w:szCs w:val="28"/>
          <w:lang w:val="ro-RO"/>
        </w:rPr>
        <w:t xml:space="preserve"> </w:t>
      </w:r>
    </w:p>
    <w:p w:rsidR="00CA3270" w:rsidRDefault="00D57F60" w:rsidP="00224EB8">
      <w:pPr>
        <w:pStyle w:val="ListParagraph"/>
        <w:spacing w:after="0"/>
        <w:ind w:left="0" w:firstLine="567"/>
        <w:jc w:val="both"/>
        <w:rPr>
          <w:rFonts w:ascii="Times New Roman" w:hAnsi="Times New Roman"/>
          <w:sz w:val="28"/>
          <w:szCs w:val="28"/>
        </w:rPr>
      </w:pPr>
      <w:r w:rsidRPr="00D57F60">
        <w:rPr>
          <w:rFonts w:ascii="Times New Roman" w:eastAsia="Calibri" w:hAnsi="Times New Roman"/>
          <w:b/>
          <w:color w:val="000000"/>
          <w:sz w:val="28"/>
          <w:szCs w:val="28"/>
          <w:lang w:val="ro-RO"/>
        </w:rPr>
        <w:t>Planul de gestionare a riscului de inundații pentru districtul bazinului hidrografic Dunărea–Prut și Marea Neagră</w:t>
      </w:r>
      <w:r w:rsidR="00CA3270">
        <w:rPr>
          <w:rFonts w:ascii="Times New Roman" w:eastAsia="Calibri" w:hAnsi="Times New Roman"/>
          <w:b/>
          <w:color w:val="000000"/>
          <w:sz w:val="28"/>
          <w:szCs w:val="28"/>
          <w:lang w:val="ro-RO"/>
        </w:rPr>
        <w:t>,</w:t>
      </w:r>
      <w:r w:rsidRPr="00D57F60">
        <w:rPr>
          <w:rFonts w:ascii="Times New Roman" w:eastAsia="Calibri" w:hAnsi="Times New Roman"/>
          <w:b/>
          <w:color w:val="000000"/>
          <w:sz w:val="28"/>
          <w:szCs w:val="28"/>
          <w:lang w:val="ro-RO"/>
        </w:rPr>
        <w:t xml:space="preserve"> aprobat prin </w:t>
      </w:r>
      <w:proofErr w:type="spellStart"/>
      <w:r w:rsidRPr="00D57F60">
        <w:rPr>
          <w:rFonts w:ascii="Times New Roman" w:eastAsia="Calibri" w:hAnsi="Times New Roman"/>
          <w:b/>
          <w:color w:val="000000"/>
          <w:sz w:val="28"/>
          <w:szCs w:val="28"/>
          <w:lang w:val="ro-RO"/>
        </w:rPr>
        <w:t>Hotărîrea</w:t>
      </w:r>
      <w:proofErr w:type="spellEnd"/>
      <w:r w:rsidRPr="00D57F60">
        <w:rPr>
          <w:rFonts w:ascii="Times New Roman" w:eastAsia="Calibri" w:hAnsi="Times New Roman"/>
          <w:b/>
          <w:color w:val="000000"/>
          <w:sz w:val="28"/>
          <w:szCs w:val="28"/>
          <w:lang w:val="ro-RO"/>
        </w:rPr>
        <w:t xml:space="preserve"> Guvernului nr. 562/2020</w:t>
      </w:r>
      <w:r>
        <w:rPr>
          <w:rFonts w:ascii="Times New Roman" w:eastAsia="Calibri" w:hAnsi="Times New Roman"/>
          <w:color w:val="000000"/>
          <w:sz w:val="28"/>
          <w:szCs w:val="28"/>
          <w:lang w:val="ro-RO"/>
        </w:rPr>
        <w:t>, prezintă</w:t>
      </w:r>
      <w:r w:rsidR="00331256" w:rsidRPr="00224EB8">
        <w:rPr>
          <w:rFonts w:ascii="Times New Roman" w:eastAsia="Calibri" w:hAnsi="Times New Roman"/>
          <w:color w:val="000000"/>
          <w:sz w:val="28"/>
          <w:szCs w:val="28"/>
          <w:lang w:val="ro-RO"/>
        </w:rPr>
        <w:t xml:space="preserve"> integrarea pe etape a </w:t>
      </w:r>
      <w:r>
        <w:rPr>
          <w:rFonts w:ascii="Times New Roman" w:eastAsia="Calibri" w:hAnsi="Times New Roman"/>
          <w:color w:val="000000"/>
          <w:sz w:val="28"/>
          <w:szCs w:val="28"/>
          <w:lang w:val="ro-RO"/>
        </w:rPr>
        <w:t>acestora</w:t>
      </w:r>
      <w:r w:rsidR="00331256" w:rsidRPr="00224EB8">
        <w:rPr>
          <w:rFonts w:ascii="Times New Roman" w:eastAsia="Calibri" w:hAnsi="Times New Roman"/>
          <w:color w:val="000000"/>
          <w:sz w:val="28"/>
          <w:szCs w:val="28"/>
          <w:lang w:val="ro-RO"/>
        </w:rPr>
        <w:t xml:space="preserve"> în planurile de gestionare a districtelor bazinelor hidrografice.</w:t>
      </w:r>
      <w:r w:rsidR="00331256" w:rsidRPr="00224EB8">
        <w:rPr>
          <w:rFonts w:ascii="Times New Roman" w:hAnsi="Times New Roman"/>
          <w:sz w:val="28"/>
          <w:szCs w:val="28"/>
        </w:rPr>
        <w:t xml:space="preserve"> </w:t>
      </w:r>
    </w:p>
    <w:p w:rsidR="00CA3270" w:rsidRDefault="000C26DA" w:rsidP="00224EB8">
      <w:pPr>
        <w:pStyle w:val="ListParagraph"/>
        <w:spacing w:after="0"/>
        <w:ind w:left="0" w:firstLine="567"/>
        <w:jc w:val="both"/>
        <w:rPr>
          <w:rFonts w:ascii="Times New Roman" w:eastAsia="Calibri" w:hAnsi="Times New Roman"/>
          <w:color w:val="000000"/>
          <w:sz w:val="28"/>
          <w:szCs w:val="28"/>
          <w:lang w:val="ro-RO"/>
        </w:rPr>
      </w:pPr>
      <w:proofErr w:type="spellStart"/>
      <w:r w:rsidRPr="00224EB8">
        <w:rPr>
          <w:rFonts w:ascii="Times New Roman" w:eastAsia="Calibri" w:hAnsi="Times New Roman"/>
          <w:b/>
          <w:color w:val="000000"/>
          <w:sz w:val="28"/>
          <w:szCs w:val="28"/>
          <w:lang w:val="ro-RO"/>
        </w:rPr>
        <w:t>H</w:t>
      </w:r>
      <w:r w:rsidR="0000560A" w:rsidRPr="00224EB8">
        <w:rPr>
          <w:rFonts w:ascii="Times New Roman" w:eastAsia="Calibri" w:hAnsi="Times New Roman"/>
          <w:b/>
          <w:color w:val="000000"/>
          <w:sz w:val="28"/>
          <w:szCs w:val="28"/>
          <w:lang w:val="ro-RO"/>
        </w:rPr>
        <w:t>otărîrea</w:t>
      </w:r>
      <w:proofErr w:type="spellEnd"/>
      <w:r w:rsidR="0000560A" w:rsidRPr="00224EB8">
        <w:rPr>
          <w:rFonts w:ascii="Times New Roman" w:eastAsia="Calibri" w:hAnsi="Times New Roman"/>
          <w:b/>
          <w:color w:val="000000"/>
          <w:sz w:val="28"/>
          <w:szCs w:val="28"/>
          <w:lang w:val="ro-RO"/>
        </w:rPr>
        <w:t xml:space="preserve"> </w:t>
      </w:r>
      <w:r w:rsidRPr="00224EB8">
        <w:rPr>
          <w:rFonts w:ascii="Times New Roman" w:eastAsia="Calibri" w:hAnsi="Times New Roman"/>
          <w:b/>
          <w:color w:val="000000"/>
          <w:sz w:val="28"/>
          <w:szCs w:val="28"/>
          <w:lang w:val="ro-RO"/>
        </w:rPr>
        <w:t>G</w:t>
      </w:r>
      <w:r w:rsidR="0000560A" w:rsidRPr="00224EB8">
        <w:rPr>
          <w:rFonts w:ascii="Times New Roman" w:eastAsia="Calibri" w:hAnsi="Times New Roman"/>
          <w:b/>
          <w:color w:val="000000"/>
          <w:sz w:val="28"/>
          <w:szCs w:val="28"/>
          <w:lang w:val="ro-RO"/>
        </w:rPr>
        <w:t>uvernului nr.</w:t>
      </w:r>
      <w:r w:rsidRPr="00224EB8">
        <w:rPr>
          <w:rFonts w:ascii="Times New Roman" w:eastAsia="Calibri" w:hAnsi="Times New Roman"/>
          <w:b/>
          <w:color w:val="000000"/>
          <w:sz w:val="28"/>
          <w:szCs w:val="28"/>
          <w:lang w:val="ro-RO"/>
        </w:rPr>
        <w:t xml:space="preserve"> 1063/2016 </w:t>
      </w:r>
      <w:r w:rsidR="0000560A" w:rsidRPr="00224EB8">
        <w:rPr>
          <w:rFonts w:ascii="Times New Roman" w:eastAsia="Calibri" w:hAnsi="Times New Roman"/>
          <w:b/>
          <w:color w:val="000000"/>
          <w:sz w:val="28"/>
          <w:szCs w:val="28"/>
          <w:lang w:val="ro-RO"/>
        </w:rPr>
        <w:t xml:space="preserve">cu privire la aprobarea Programului </w:t>
      </w:r>
      <w:proofErr w:type="spellStart"/>
      <w:r w:rsidR="0000560A" w:rsidRPr="00224EB8">
        <w:rPr>
          <w:rFonts w:ascii="Times New Roman" w:eastAsia="Calibri" w:hAnsi="Times New Roman"/>
          <w:b/>
          <w:color w:val="000000"/>
          <w:sz w:val="28"/>
          <w:szCs w:val="28"/>
          <w:lang w:val="ro-RO"/>
        </w:rPr>
        <w:t>Naţional</w:t>
      </w:r>
      <w:proofErr w:type="spellEnd"/>
      <w:r w:rsidR="0000560A" w:rsidRPr="00224EB8">
        <w:rPr>
          <w:rFonts w:ascii="Times New Roman" w:eastAsia="Calibri" w:hAnsi="Times New Roman"/>
          <w:b/>
          <w:color w:val="000000"/>
          <w:sz w:val="28"/>
          <w:szCs w:val="28"/>
          <w:lang w:val="ro-RO"/>
        </w:rPr>
        <w:t xml:space="preserve"> pentru implementarea Protocolului privind Apa </w:t>
      </w:r>
      <w:proofErr w:type="spellStart"/>
      <w:r w:rsidR="0000560A" w:rsidRPr="00224EB8">
        <w:rPr>
          <w:rFonts w:ascii="Times New Roman" w:eastAsia="Calibri" w:hAnsi="Times New Roman"/>
          <w:b/>
          <w:color w:val="000000"/>
          <w:sz w:val="28"/>
          <w:szCs w:val="28"/>
          <w:lang w:val="ro-RO"/>
        </w:rPr>
        <w:t>şi</w:t>
      </w:r>
      <w:proofErr w:type="spellEnd"/>
      <w:r w:rsidR="0000560A" w:rsidRPr="00224EB8">
        <w:rPr>
          <w:rFonts w:ascii="Times New Roman" w:eastAsia="Calibri" w:hAnsi="Times New Roman"/>
          <w:b/>
          <w:color w:val="000000"/>
          <w:sz w:val="28"/>
          <w:szCs w:val="28"/>
          <w:lang w:val="ro-RO"/>
        </w:rPr>
        <w:t xml:space="preserve"> Sănătatea în Republica Moldova pentru anii 2016-2025 </w:t>
      </w:r>
      <w:r w:rsidR="0000560A" w:rsidRPr="00224EB8">
        <w:rPr>
          <w:rFonts w:ascii="Times New Roman" w:eastAsia="Calibri" w:hAnsi="Times New Roman"/>
          <w:color w:val="000000"/>
          <w:sz w:val="28"/>
          <w:szCs w:val="28"/>
          <w:lang w:val="ro-RO"/>
        </w:rPr>
        <w:t>prevede</w:t>
      </w:r>
      <w:r w:rsidR="00C22AF9" w:rsidRPr="00224EB8">
        <w:rPr>
          <w:rFonts w:ascii="Times New Roman" w:eastAsia="Calibri" w:hAnsi="Times New Roman"/>
          <w:color w:val="000000"/>
          <w:sz w:val="28"/>
          <w:szCs w:val="28"/>
          <w:lang w:val="ro-RO"/>
        </w:rPr>
        <w:t xml:space="preserve"> </w:t>
      </w:r>
      <w:proofErr w:type="spellStart"/>
      <w:r w:rsidR="00C22AF9" w:rsidRPr="00224EB8">
        <w:rPr>
          <w:rFonts w:ascii="Times New Roman" w:eastAsia="Calibri" w:hAnsi="Times New Roman"/>
          <w:color w:val="000000"/>
          <w:sz w:val="28"/>
          <w:szCs w:val="28"/>
          <w:lang w:val="ro-RO"/>
        </w:rPr>
        <w:t>acţiuni</w:t>
      </w:r>
      <w:proofErr w:type="spellEnd"/>
      <w:r w:rsidR="00C22AF9" w:rsidRPr="00224EB8">
        <w:rPr>
          <w:rFonts w:ascii="Times New Roman" w:eastAsia="Calibri" w:hAnsi="Times New Roman"/>
          <w:color w:val="000000"/>
          <w:sz w:val="28"/>
          <w:szCs w:val="28"/>
          <w:lang w:val="ro-RO"/>
        </w:rPr>
        <w:t xml:space="preserve"> strategice pe termen mediu </w:t>
      </w:r>
      <w:proofErr w:type="spellStart"/>
      <w:r w:rsidR="00C22AF9" w:rsidRPr="00224EB8">
        <w:rPr>
          <w:rFonts w:ascii="Times New Roman" w:eastAsia="Calibri" w:hAnsi="Times New Roman"/>
          <w:color w:val="000000"/>
          <w:sz w:val="28"/>
          <w:szCs w:val="28"/>
          <w:lang w:val="ro-RO"/>
        </w:rPr>
        <w:t>şi</w:t>
      </w:r>
      <w:proofErr w:type="spellEnd"/>
      <w:r w:rsidR="00C22AF9" w:rsidRPr="00224EB8">
        <w:rPr>
          <w:rFonts w:ascii="Times New Roman" w:eastAsia="Calibri" w:hAnsi="Times New Roman"/>
          <w:color w:val="000000"/>
          <w:sz w:val="28"/>
          <w:szCs w:val="28"/>
          <w:lang w:val="ro-RO"/>
        </w:rPr>
        <w:t xml:space="preserve"> lung pentru realizarea indicatorilor</w:t>
      </w:r>
      <w:r w:rsidR="003B6E09">
        <w:rPr>
          <w:rFonts w:ascii="Times New Roman" w:eastAsia="Calibri" w:hAnsi="Times New Roman"/>
          <w:color w:val="000000"/>
          <w:sz w:val="28"/>
          <w:szCs w:val="28"/>
          <w:lang w:val="ro-RO"/>
        </w:rPr>
        <w:t xml:space="preserve"> </w:t>
      </w:r>
      <w:r w:rsidR="00C22AF9" w:rsidRPr="00224EB8">
        <w:rPr>
          <w:rFonts w:ascii="Times New Roman" w:eastAsia="Calibri" w:hAnsi="Times New Roman"/>
          <w:color w:val="000000"/>
          <w:sz w:val="28"/>
          <w:szCs w:val="28"/>
          <w:lang w:val="ro-RO"/>
        </w:rPr>
        <w:t>-</w:t>
      </w:r>
      <w:r w:rsidR="003B6E09">
        <w:rPr>
          <w:rFonts w:ascii="Times New Roman" w:eastAsia="Calibri" w:hAnsi="Times New Roman"/>
          <w:color w:val="000000"/>
          <w:sz w:val="28"/>
          <w:szCs w:val="28"/>
          <w:lang w:val="ro-RO"/>
        </w:rPr>
        <w:t xml:space="preserve"> </w:t>
      </w:r>
      <w:proofErr w:type="spellStart"/>
      <w:r w:rsidR="00C22AF9" w:rsidRPr="00224EB8">
        <w:rPr>
          <w:rFonts w:ascii="Times New Roman" w:eastAsia="Calibri" w:hAnsi="Times New Roman"/>
          <w:color w:val="000000"/>
          <w:sz w:val="28"/>
          <w:szCs w:val="28"/>
          <w:lang w:val="ro-RO"/>
        </w:rPr>
        <w:t>ţintă</w:t>
      </w:r>
      <w:proofErr w:type="spellEnd"/>
      <w:r w:rsidR="006653CB" w:rsidRPr="00224EB8">
        <w:rPr>
          <w:rFonts w:ascii="Times New Roman" w:hAnsi="Times New Roman"/>
          <w:sz w:val="28"/>
          <w:szCs w:val="28"/>
        </w:rPr>
        <w:t xml:space="preserve"> </w:t>
      </w:r>
      <w:proofErr w:type="spellStart"/>
      <w:r w:rsidR="006653CB" w:rsidRPr="00224EB8">
        <w:rPr>
          <w:rFonts w:ascii="Times New Roman" w:hAnsi="Times New Roman"/>
          <w:sz w:val="28"/>
          <w:szCs w:val="28"/>
        </w:rPr>
        <w:t>și</w:t>
      </w:r>
      <w:proofErr w:type="spellEnd"/>
      <w:r w:rsidR="006653CB" w:rsidRPr="00224EB8">
        <w:rPr>
          <w:rFonts w:ascii="Times New Roman" w:hAnsi="Times New Roman"/>
          <w:sz w:val="28"/>
          <w:szCs w:val="28"/>
        </w:rPr>
        <w:t xml:space="preserve"> </w:t>
      </w:r>
      <w:r w:rsidR="006653CB" w:rsidRPr="00224EB8">
        <w:rPr>
          <w:rFonts w:ascii="Times New Roman" w:eastAsia="Calibri" w:hAnsi="Times New Roman"/>
          <w:color w:val="000000"/>
          <w:sz w:val="28"/>
          <w:szCs w:val="28"/>
          <w:lang w:val="ro-RO"/>
        </w:rPr>
        <w:t xml:space="preserve">implementarea măsurilor adecvate pentru prevenirea bolilor asociate apei, prin asigurarea </w:t>
      </w:r>
      <w:proofErr w:type="spellStart"/>
      <w:r w:rsidR="006653CB" w:rsidRPr="00224EB8">
        <w:rPr>
          <w:rFonts w:ascii="Times New Roman" w:eastAsia="Calibri" w:hAnsi="Times New Roman"/>
          <w:color w:val="000000"/>
          <w:sz w:val="28"/>
          <w:szCs w:val="28"/>
          <w:lang w:val="ro-RO"/>
        </w:rPr>
        <w:t>calităţii</w:t>
      </w:r>
      <w:proofErr w:type="spellEnd"/>
      <w:r w:rsidR="006653CB" w:rsidRPr="00224EB8">
        <w:rPr>
          <w:rFonts w:ascii="Times New Roman" w:eastAsia="Calibri" w:hAnsi="Times New Roman"/>
          <w:color w:val="000000"/>
          <w:sz w:val="28"/>
          <w:szCs w:val="28"/>
          <w:lang w:val="ro-RO"/>
        </w:rPr>
        <w:t xml:space="preserve"> apei potabile </w:t>
      </w:r>
      <w:proofErr w:type="spellStart"/>
      <w:r w:rsidR="006653CB" w:rsidRPr="00224EB8">
        <w:rPr>
          <w:rFonts w:ascii="Times New Roman" w:eastAsia="Calibri" w:hAnsi="Times New Roman"/>
          <w:color w:val="000000"/>
          <w:sz w:val="28"/>
          <w:szCs w:val="28"/>
          <w:lang w:val="ro-RO"/>
        </w:rPr>
        <w:t>şi</w:t>
      </w:r>
      <w:proofErr w:type="spellEnd"/>
      <w:r w:rsidR="006653CB" w:rsidRPr="00224EB8">
        <w:rPr>
          <w:rFonts w:ascii="Times New Roman" w:eastAsia="Calibri" w:hAnsi="Times New Roman"/>
          <w:color w:val="000000"/>
          <w:sz w:val="28"/>
          <w:szCs w:val="28"/>
          <w:lang w:val="ro-RO"/>
        </w:rPr>
        <w:t xml:space="preserve"> a unui management mai eficient </w:t>
      </w:r>
      <w:proofErr w:type="spellStart"/>
      <w:r w:rsidR="006653CB" w:rsidRPr="00224EB8">
        <w:rPr>
          <w:rFonts w:ascii="Times New Roman" w:eastAsia="Calibri" w:hAnsi="Times New Roman"/>
          <w:color w:val="000000"/>
          <w:sz w:val="28"/>
          <w:szCs w:val="28"/>
          <w:lang w:val="ro-RO"/>
        </w:rPr>
        <w:t>şi</w:t>
      </w:r>
      <w:proofErr w:type="spellEnd"/>
      <w:r w:rsidR="006653CB" w:rsidRPr="00224EB8">
        <w:rPr>
          <w:rFonts w:ascii="Times New Roman" w:eastAsia="Calibri" w:hAnsi="Times New Roman"/>
          <w:color w:val="000000"/>
          <w:sz w:val="28"/>
          <w:szCs w:val="28"/>
          <w:lang w:val="ro-RO"/>
        </w:rPr>
        <w:t xml:space="preserve"> durabil al resurselor de apă.</w:t>
      </w:r>
      <w:r w:rsidR="0099633A" w:rsidRPr="00224EB8">
        <w:rPr>
          <w:rFonts w:ascii="Times New Roman" w:eastAsia="Calibri" w:hAnsi="Times New Roman"/>
          <w:color w:val="000000"/>
          <w:sz w:val="28"/>
          <w:szCs w:val="28"/>
          <w:lang w:val="ro-RO"/>
        </w:rPr>
        <w:t xml:space="preserve"> </w:t>
      </w:r>
    </w:p>
    <w:p w:rsidR="006A3D5B" w:rsidRPr="00224EB8" w:rsidRDefault="006A3D5B" w:rsidP="00224EB8">
      <w:pPr>
        <w:pStyle w:val="ListParagraph"/>
        <w:spacing w:after="0"/>
        <w:ind w:left="0" w:firstLine="567"/>
        <w:jc w:val="both"/>
        <w:rPr>
          <w:rFonts w:ascii="Times New Roman" w:eastAsia="Calibri" w:hAnsi="Times New Roman"/>
          <w:color w:val="000000"/>
          <w:sz w:val="28"/>
          <w:szCs w:val="28"/>
          <w:u w:val="single"/>
          <w:lang w:val="ro-RO"/>
        </w:rPr>
      </w:pPr>
      <w:r w:rsidRPr="00224EB8">
        <w:rPr>
          <w:rFonts w:ascii="Times New Roman" w:eastAsia="Calibri" w:hAnsi="Times New Roman"/>
          <w:color w:val="000000"/>
          <w:sz w:val="28"/>
          <w:szCs w:val="28"/>
          <w:u w:val="single"/>
          <w:lang w:val="ro-RO"/>
        </w:rPr>
        <w:t>Analiza situației</w:t>
      </w:r>
    </w:p>
    <w:p w:rsidR="00F35F65" w:rsidRPr="00224EB8" w:rsidRDefault="00DC1E9F" w:rsidP="00224EB8">
      <w:pPr>
        <w:pStyle w:val="ListParagraph"/>
        <w:spacing w:after="0"/>
        <w:ind w:left="0" w:firstLine="567"/>
        <w:jc w:val="both"/>
        <w:rPr>
          <w:rFonts w:ascii="Times New Roman" w:eastAsia="Calibri" w:hAnsi="Times New Roman"/>
          <w:sz w:val="28"/>
          <w:szCs w:val="28"/>
          <w:lang w:val="ro-RO"/>
        </w:rPr>
      </w:pPr>
      <w:r w:rsidRPr="00224EB8">
        <w:rPr>
          <w:rFonts w:ascii="Times New Roman" w:eastAsia="Calibri" w:hAnsi="Times New Roman"/>
          <w:sz w:val="28"/>
          <w:szCs w:val="28"/>
          <w:lang w:val="ro-RO"/>
        </w:rPr>
        <w:t xml:space="preserve">Suprafața totală a </w:t>
      </w:r>
      <w:r w:rsidR="008A5FD1" w:rsidRPr="00224EB8">
        <w:rPr>
          <w:rFonts w:ascii="Times New Roman" w:eastAsia="Calibri" w:hAnsi="Times New Roman"/>
          <w:sz w:val="28"/>
          <w:szCs w:val="28"/>
          <w:lang w:val="ro-RO"/>
        </w:rPr>
        <w:t>districtului hidrografic Dunărea</w:t>
      </w:r>
      <w:r w:rsidR="00C66AFC" w:rsidRPr="00224EB8">
        <w:rPr>
          <w:rFonts w:ascii="Times New Roman" w:eastAsia="Calibri" w:hAnsi="Times New Roman"/>
          <w:sz w:val="28"/>
          <w:szCs w:val="28"/>
          <w:lang w:val="ro-RO"/>
        </w:rPr>
        <w:t xml:space="preserve"> </w:t>
      </w:r>
      <w:r w:rsidR="008A5FD1" w:rsidRPr="00224EB8">
        <w:rPr>
          <w:rFonts w:ascii="Times New Roman" w:eastAsia="Calibri" w:hAnsi="Times New Roman"/>
          <w:sz w:val="28"/>
          <w:szCs w:val="28"/>
          <w:lang w:val="ro-RO"/>
        </w:rPr>
        <w:t>-</w:t>
      </w:r>
      <w:r w:rsidR="00C66AFC" w:rsidRPr="00224EB8">
        <w:rPr>
          <w:rFonts w:ascii="Times New Roman" w:eastAsia="Calibri" w:hAnsi="Times New Roman"/>
          <w:sz w:val="28"/>
          <w:szCs w:val="28"/>
          <w:lang w:val="ro-RO"/>
        </w:rPr>
        <w:t xml:space="preserve"> P</w:t>
      </w:r>
      <w:r w:rsidR="008A5FD1" w:rsidRPr="00224EB8">
        <w:rPr>
          <w:rFonts w:ascii="Times New Roman" w:eastAsia="Calibri" w:hAnsi="Times New Roman"/>
          <w:sz w:val="28"/>
          <w:szCs w:val="28"/>
          <w:lang w:val="ro-RO"/>
        </w:rPr>
        <w:t>rut și Marea Neagră (</w:t>
      </w:r>
      <w:r w:rsidRPr="00224EB8">
        <w:rPr>
          <w:rFonts w:ascii="Times New Roman" w:eastAsia="Calibri" w:hAnsi="Times New Roman"/>
          <w:sz w:val="28"/>
          <w:szCs w:val="28"/>
          <w:lang w:val="ro-RO"/>
        </w:rPr>
        <w:t>DH DPMN</w:t>
      </w:r>
      <w:r w:rsidR="008A5FD1" w:rsidRPr="00224EB8">
        <w:rPr>
          <w:rFonts w:ascii="Times New Roman" w:eastAsia="Calibri" w:hAnsi="Times New Roman"/>
          <w:sz w:val="28"/>
          <w:szCs w:val="28"/>
          <w:lang w:val="ro-RO"/>
        </w:rPr>
        <w:t>)</w:t>
      </w:r>
      <w:r w:rsidRPr="00224EB8">
        <w:rPr>
          <w:rFonts w:ascii="Times New Roman" w:eastAsia="Calibri" w:hAnsi="Times New Roman"/>
          <w:sz w:val="28"/>
          <w:szCs w:val="28"/>
          <w:lang w:val="ro-RO"/>
        </w:rPr>
        <w:t xml:space="preserve"> în hotarele Republicii Moldova este de 14770 km2, ceea ce reprezintă 43,6% din suprafața țării. Din punct de vedere administrativ-teritoria</w:t>
      </w:r>
      <w:r w:rsidR="008A5FD1" w:rsidRPr="00224EB8">
        <w:rPr>
          <w:rFonts w:ascii="Times New Roman" w:eastAsia="Calibri" w:hAnsi="Times New Roman"/>
          <w:sz w:val="28"/>
          <w:szCs w:val="28"/>
          <w:lang w:val="ro-RO"/>
        </w:rPr>
        <w:t>l, DH DPMN se extinde pe perime</w:t>
      </w:r>
      <w:r w:rsidRPr="00224EB8">
        <w:rPr>
          <w:rFonts w:ascii="Times New Roman" w:eastAsia="Calibri" w:hAnsi="Times New Roman"/>
          <w:sz w:val="28"/>
          <w:szCs w:val="28"/>
          <w:lang w:val="ro-RO"/>
        </w:rPr>
        <w:t>trul a 18 raioane administrative.</w:t>
      </w:r>
      <w:r w:rsidR="00F35F65" w:rsidRPr="00224EB8">
        <w:rPr>
          <w:rFonts w:ascii="Times New Roman" w:eastAsia="Calibri" w:hAnsi="Times New Roman"/>
          <w:sz w:val="28"/>
          <w:szCs w:val="28"/>
          <w:lang w:val="ro-RO"/>
        </w:rPr>
        <w:t xml:space="preserve"> În ultimii 25 de ani numărului populației în bazin s-a redus cu circa 67 de mii de locuitori</w:t>
      </w:r>
      <w:r w:rsidR="00C66AFC" w:rsidRPr="00224EB8">
        <w:rPr>
          <w:rFonts w:ascii="Times New Roman" w:eastAsia="Calibri" w:hAnsi="Times New Roman"/>
          <w:sz w:val="28"/>
          <w:szCs w:val="28"/>
          <w:lang w:val="ro-RO"/>
        </w:rPr>
        <w:t xml:space="preserve"> (p</w:t>
      </w:r>
      <w:r w:rsidR="00625DA0" w:rsidRPr="00224EB8">
        <w:rPr>
          <w:rFonts w:ascii="Times New Roman" w:eastAsia="Calibri" w:hAnsi="Times New Roman"/>
          <w:sz w:val="28"/>
          <w:szCs w:val="28"/>
          <w:lang w:val="ro-RO"/>
        </w:rPr>
        <w:t xml:space="preserve">opulația </w:t>
      </w:r>
      <w:proofErr w:type="spellStart"/>
      <w:r w:rsidR="00625DA0" w:rsidRPr="00224EB8">
        <w:rPr>
          <w:rFonts w:ascii="Times New Roman" w:eastAsia="Calibri" w:hAnsi="Times New Roman"/>
          <w:sz w:val="28"/>
          <w:szCs w:val="28"/>
          <w:lang w:val="ro-RO"/>
        </w:rPr>
        <w:t>t</w:t>
      </w:r>
      <w:r w:rsidR="00C66AFC" w:rsidRPr="00224EB8">
        <w:rPr>
          <w:rFonts w:ascii="Times New Roman" w:eastAsia="Calibri" w:hAnsi="Times New Roman"/>
          <w:sz w:val="28"/>
          <w:szCs w:val="28"/>
          <w:lang w:val="ro-RO"/>
        </w:rPr>
        <w:t>î</w:t>
      </w:r>
      <w:r w:rsidR="00625DA0" w:rsidRPr="00224EB8">
        <w:rPr>
          <w:rFonts w:ascii="Times New Roman" w:eastAsia="Calibri" w:hAnsi="Times New Roman"/>
          <w:sz w:val="28"/>
          <w:szCs w:val="28"/>
          <w:lang w:val="ro-RO"/>
        </w:rPr>
        <w:t>nără</w:t>
      </w:r>
      <w:proofErr w:type="spellEnd"/>
      <w:r w:rsidR="00625DA0" w:rsidRPr="00224EB8">
        <w:rPr>
          <w:rFonts w:ascii="Times New Roman" w:eastAsia="Calibri" w:hAnsi="Times New Roman"/>
          <w:sz w:val="28"/>
          <w:szCs w:val="28"/>
          <w:lang w:val="ro-RO"/>
        </w:rPr>
        <w:t xml:space="preserve"> </w:t>
      </w:r>
      <w:r w:rsidR="00C66AFC" w:rsidRPr="00224EB8">
        <w:rPr>
          <w:rFonts w:ascii="Times New Roman" w:eastAsia="Calibri" w:hAnsi="Times New Roman"/>
          <w:sz w:val="28"/>
          <w:szCs w:val="28"/>
          <w:lang w:val="ro-RO"/>
        </w:rPr>
        <w:t xml:space="preserve">fiind de </w:t>
      </w:r>
      <w:r w:rsidR="00625DA0" w:rsidRPr="00224EB8">
        <w:rPr>
          <w:rFonts w:ascii="Times New Roman" w:eastAsia="Calibri" w:hAnsi="Times New Roman"/>
          <w:sz w:val="28"/>
          <w:szCs w:val="28"/>
          <w:lang w:val="ro-RO"/>
        </w:rPr>
        <w:t>16,3%</w:t>
      </w:r>
      <w:r w:rsidR="00C66AFC" w:rsidRPr="00224EB8">
        <w:rPr>
          <w:rFonts w:ascii="Times New Roman" w:eastAsia="Calibri" w:hAnsi="Times New Roman"/>
          <w:sz w:val="28"/>
          <w:szCs w:val="28"/>
          <w:lang w:val="ro-RO"/>
        </w:rPr>
        <w:t>) și</w:t>
      </w:r>
      <w:r w:rsidR="00625DA0" w:rsidRPr="00224EB8">
        <w:rPr>
          <w:rFonts w:ascii="Times New Roman" w:eastAsia="Calibri" w:hAnsi="Times New Roman"/>
          <w:sz w:val="28"/>
          <w:szCs w:val="28"/>
          <w:lang w:val="ro-RO"/>
        </w:rPr>
        <w:t xml:space="preserve"> se reduce </w:t>
      </w:r>
      <w:r w:rsidR="00C66AFC" w:rsidRPr="00224EB8">
        <w:rPr>
          <w:rFonts w:ascii="Times New Roman" w:eastAsia="Calibri" w:hAnsi="Times New Roman"/>
          <w:sz w:val="28"/>
          <w:szCs w:val="28"/>
          <w:lang w:val="ro-RO"/>
        </w:rPr>
        <w:t>în continuare</w:t>
      </w:r>
      <w:r w:rsidR="00625DA0" w:rsidRPr="00224EB8">
        <w:rPr>
          <w:rFonts w:ascii="Times New Roman" w:eastAsia="Calibri" w:hAnsi="Times New Roman"/>
          <w:sz w:val="28"/>
          <w:szCs w:val="28"/>
          <w:lang w:val="ro-RO"/>
        </w:rPr>
        <w:t>. Această situație cauzează nu numai probleme sociale, dar și economice și viitoarele proiecte de infrastructură (inclusiv de apeducte și canalizare).</w:t>
      </w:r>
    </w:p>
    <w:p w:rsidR="00733A3A" w:rsidRPr="00224EB8" w:rsidRDefault="008A5FD1"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În ultimii 7 ani se înregistrează o diminuare a debitelor medii </w:t>
      </w:r>
      <w:r w:rsidR="00C66AFC" w:rsidRPr="00224EB8">
        <w:rPr>
          <w:rFonts w:ascii="Times New Roman" w:eastAsia="Calibri" w:hAnsi="Times New Roman"/>
          <w:color w:val="000000"/>
          <w:sz w:val="28"/>
          <w:szCs w:val="28"/>
          <w:lang w:val="ro-RO"/>
        </w:rPr>
        <w:t xml:space="preserve">a </w:t>
      </w:r>
      <w:proofErr w:type="spellStart"/>
      <w:r w:rsidR="00C66AFC" w:rsidRPr="00224EB8">
        <w:rPr>
          <w:rFonts w:ascii="Times New Roman" w:eastAsia="Calibri" w:hAnsi="Times New Roman"/>
          <w:color w:val="000000"/>
          <w:sz w:val="28"/>
          <w:szCs w:val="28"/>
          <w:lang w:val="ro-RO"/>
        </w:rPr>
        <w:t>rîurilor</w:t>
      </w:r>
      <w:proofErr w:type="spellEnd"/>
      <w:r w:rsidR="00C66AFC" w:rsidRPr="00224EB8">
        <w:rPr>
          <w:rFonts w:ascii="Times New Roman" w:eastAsia="Calibri" w:hAnsi="Times New Roman"/>
          <w:color w:val="000000"/>
          <w:sz w:val="28"/>
          <w:szCs w:val="28"/>
          <w:lang w:val="ro-RO"/>
        </w:rPr>
        <w:t xml:space="preserve"> în bazinul Prutului </w:t>
      </w:r>
      <w:r w:rsidRPr="00224EB8">
        <w:rPr>
          <w:rFonts w:ascii="Times New Roman" w:eastAsia="Calibri" w:hAnsi="Times New Roman"/>
          <w:color w:val="000000"/>
          <w:sz w:val="28"/>
          <w:szCs w:val="28"/>
          <w:lang w:val="ro-RO"/>
        </w:rPr>
        <w:t>cu aproximativ 20 m</w:t>
      </w:r>
      <w:r w:rsidR="00BF17B4">
        <w:rPr>
          <w:rFonts w:ascii="Times New Roman" w:eastAsia="Calibri" w:hAnsi="Times New Roman"/>
          <w:color w:val="000000"/>
          <w:sz w:val="28"/>
          <w:szCs w:val="28"/>
          <w:vertAlign w:val="superscript"/>
          <w:lang w:val="ro-RO"/>
        </w:rPr>
        <w:t>3</w:t>
      </w:r>
      <w:r w:rsidRPr="00224EB8">
        <w:rPr>
          <w:rFonts w:ascii="Times New Roman" w:eastAsia="Calibri" w:hAnsi="Times New Roman"/>
          <w:color w:val="000000"/>
          <w:sz w:val="28"/>
          <w:szCs w:val="28"/>
          <w:lang w:val="ro-RO"/>
        </w:rPr>
        <w:t>/s, ce poate fi explicat prin creșterea grad</w:t>
      </w:r>
      <w:r w:rsidR="00C66AFC" w:rsidRPr="00224EB8">
        <w:rPr>
          <w:rFonts w:ascii="Times New Roman" w:eastAsia="Calibri" w:hAnsi="Times New Roman"/>
          <w:color w:val="000000"/>
          <w:sz w:val="28"/>
          <w:szCs w:val="28"/>
          <w:lang w:val="ro-RO"/>
        </w:rPr>
        <w:t>ului de atro</w:t>
      </w:r>
      <w:r w:rsidR="00BF17B4">
        <w:rPr>
          <w:rFonts w:ascii="Times New Roman" w:eastAsia="Calibri" w:hAnsi="Times New Roman"/>
          <w:color w:val="000000"/>
          <w:sz w:val="28"/>
          <w:szCs w:val="28"/>
          <w:lang w:val="ro-RO"/>
        </w:rPr>
        <w:t>f</w:t>
      </w:r>
      <w:r w:rsidR="00C66AFC" w:rsidRPr="00224EB8">
        <w:rPr>
          <w:rFonts w:ascii="Times New Roman" w:eastAsia="Calibri" w:hAnsi="Times New Roman"/>
          <w:color w:val="000000"/>
          <w:sz w:val="28"/>
          <w:szCs w:val="28"/>
          <w:lang w:val="ro-RO"/>
        </w:rPr>
        <w:t>izare a bazinului</w:t>
      </w:r>
      <w:r w:rsidR="00944165">
        <w:rPr>
          <w:rFonts w:ascii="Times New Roman" w:eastAsia="Calibri" w:hAnsi="Times New Roman"/>
          <w:color w:val="000000"/>
          <w:sz w:val="28"/>
          <w:szCs w:val="28"/>
          <w:lang w:val="ro-RO"/>
        </w:rPr>
        <w:t xml:space="preserve"> și</w:t>
      </w:r>
      <w:r w:rsidRPr="00224EB8">
        <w:rPr>
          <w:rFonts w:ascii="Times New Roman" w:eastAsia="Calibri" w:hAnsi="Times New Roman"/>
          <w:color w:val="000000"/>
          <w:sz w:val="28"/>
          <w:szCs w:val="28"/>
          <w:lang w:val="ro-RO"/>
        </w:rPr>
        <w:t xml:space="preserve"> probabil</w:t>
      </w:r>
      <w:r w:rsidR="00944165">
        <w:rPr>
          <w:rFonts w:ascii="Times New Roman" w:eastAsia="Calibri" w:hAnsi="Times New Roman"/>
          <w:color w:val="000000"/>
          <w:sz w:val="28"/>
          <w:szCs w:val="28"/>
          <w:lang w:val="ro-RO"/>
        </w:rPr>
        <w:t xml:space="preserve">itatea de a </w:t>
      </w:r>
      <w:r w:rsidRPr="00224EB8">
        <w:rPr>
          <w:rFonts w:ascii="Times New Roman" w:eastAsia="Calibri" w:hAnsi="Times New Roman"/>
          <w:color w:val="000000"/>
          <w:sz w:val="28"/>
          <w:szCs w:val="28"/>
          <w:lang w:val="ro-RO"/>
        </w:rPr>
        <w:t xml:space="preserve">se înscrie într-un nou ciclu de ape mici, care s-a început în </w:t>
      </w:r>
      <w:r w:rsidR="002D295A" w:rsidRPr="00224EB8">
        <w:rPr>
          <w:rFonts w:ascii="Times New Roman" w:eastAsia="Calibri" w:hAnsi="Times New Roman"/>
          <w:color w:val="000000"/>
          <w:sz w:val="28"/>
          <w:szCs w:val="28"/>
          <w:lang w:val="ro-RO"/>
        </w:rPr>
        <w:t xml:space="preserve">anul </w:t>
      </w:r>
      <w:r w:rsidRPr="00224EB8">
        <w:rPr>
          <w:rFonts w:ascii="Times New Roman" w:eastAsia="Calibri" w:hAnsi="Times New Roman"/>
          <w:color w:val="000000"/>
          <w:sz w:val="28"/>
          <w:szCs w:val="28"/>
          <w:lang w:val="ro-RO"/>
        </w:rPr>
        <w:t>2011.</w:t>
      </w:r>
    </w:p>
    <w:p w:rsidR="001B6022" w:rsidRPr="00224EB8" w:rsidRDefault="001F66E7"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DH DPMN dispune de un număr foarte mare de lacuri, îndeosebi lacuri antropice, dar există și lacuri naturale, prezente, în majoritatea sa, în bazinul Prutului.</w:t>
      </w:r>
      <w:r w:rsidRPr="00224EB8">
        <w:rPr>
          <w:rFonts w:ascii="Times New Roman" w:hAnsi="Times New Roman"/>
          <w:sz w:val="28"/>
          <w:szCs w:val="28"/>
        </w:rPr>
        <w:t xml:space="preserve"> </w:t>
      </w:r>
      <w:proofErr w:type="spellStart"/>
      <w:r w:rsidRPr="00224EB8">
        <w:rPr>
          <w:rFonts w:ascii="Times New Roman" w:eastAsia="Calibri" w:hAnsi="Times New Roman"/>
          <w:color w:val="000000"/>
          <w:sz w:val="28"/>
          <w:szCs w:val="28"/>
          <w:lang w:val="ro-RO"/>
        </w:rPr>
        <w:t>Acivitățile</w:t>
      </w:r>
      <w:proofErr w:type="spellEnd"/>
      <w:r w:rsidRPr="00224EB8">
        <w:rPr>
          <w:rFonts w:ascii="Times New Roman" w:eastAsia="Calibri" w:hAnsi="Times New Roman"/>
          <w:color w:val="000000"/>
          <w:sz w:val="28"/>
          <w:szCs w:val="28"/>
          <w:lang w:val="ro-RO"/>
        </w:rPr>
        <w:t xml:space="preserve"> </w:t>
      </w:r>
      <w:proofErr w:type="spellStart"/>
      <w:r w:rsidRPr="00224EB8">
        <w:rPr>
          <w:rFonts w:ascii="Times New Roman" w:eastAsia="Calibri" w:hAnsi="Times New Roman"/>
          <w:color w:val="000000"/>
          <w:sz w:val="28"/>
          <w:szCs w:val="28"/>
          <w:lang w:val="ro-RO"/>
        </w:rPr>
        <w:lastRenderedPageBreak/>
        <w:t>hidromeliorative</w:t>
      </w:r>
      <w:proofErr w:type="spellEnd"/>
      <w:r w:rsidRPr="00224EB8">
        <w:rPr>
          <w:rFonts w:ascii="Times New Roman" w:eastAsia="Calibri" w:hAnsi="Times New Roman"/>
          <w:color w:val="000000"/>
          <w:sz w:val="28"/>
          <w:szCs w:val="28"/>
          <w:lang w:val="ro-RO"/>
        </w:rPr>
        <w:t xml:space="preserve"> din anii `60 - 70 au adus la secarea multor lacuri de luncă. </w:t>
      </w:r>
      <w:proofErr w:type="spellStart"/>
      <w:r w:rsidRPr="00224EB8">
        <w:rPr>
          <w:rFonts w:ascii="Times New Roman" w:eastAsia="Calibri" w:hAnsi="Times New Roman"/>
          <w:color w:val="000000"/>
          <w:sz w:val="28"/>
          <w:szCs w:val="28"/>
          <w:lang w:val="ro-RO"/>
        </w:rPr>
        <w:t>P</w:t>
      </w:r>
      <w:r w:rsidR="00330CC4">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nă</w:t>
      </w:r>
      <w:proofErr w:type="spellEnd"/>
      <w:r w:rsidRPr="00224EB8">
        <w:rPr>
          <w:rFonts w:ascii="Times New Roman" w:eastAsia="Calibri" w:hAnsi="Times New Roman"/>
          <w:color w:val="000000"/>
          <w:sz w:val="28"/>
          <w:szCs w:val="28"/>
          <w:lang w:val="ro-RO"/>
        </w:rPr>
        <w:t xml:space="preserve"> la această perioadă în lunca Prutului, lacurile se prelungeau sub formă de o ghirlandă de aproximativ 100 km de la Cantemir în nord și până la Giurgiulești în sud. În prezent lacurile în lunca Prutului s-au păstrat doar de la Cahul, în amonte, și </w:t>
      </w:r>
      <w:proofErr w:type="spellStart"/>
      <w:r w:rsidRPr="00224EB8">
        <w:rPr>
          <w:rFonts w:ascii="Times New Roman" w:eastAsia="Calibri" w:hAnsi="Times New Roman"/>
          <w:color w:val="000000"/>
          <w:sz w:val="28"/>
          <w:szCs w:val="28"/>
          <w:lang w:val="ro-RO"/>
        </w:rPr>
        <w:t>p</w:t>
      </w:r>
      <w:r w:rsidR="00330CC4">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nă</w:t>
      </w:r>
      <w:proofErr w:type="spellEnd"/>
      <w:r w:rsidRPr="00224EB8">
        <w:rPr>
          <w:rFonts w:ascii="Times New Roman" w:eastAsia="Calibri" w:hAnsi="Times New Roman"/>
          <w:color w:val="000000"/>
          <w:sz w:val="28"/>
          <w:szCs w:val="28"/>
          <w:lang w:val="ro-RO"/>
        </w:rPr>
        <w:t xml:space="preserve"> la Giurgiulești, în aval.</w:t>
      </w:r>
      <w:r w:rsidR="005E1D15" w:rsidRPr="00224EB8">
        <w:rPr>
          <w:rFonts w:ascii="Times New Roman" w:hAnsi="Times New Roman"/>
          <w:sz w:val="28"/>
          <w:szCs w:val="28"/>
          <w:lang w:val="ro-RO"/>
        </w:rPr>
        <w:t xml:space="preserve"> </w:t>
      </w:r>
      <w:r w:rsidR="005E1D15" w:rsidRPr="00224EB8">
        <w:rPr>
          <w:rFonts w:ascii="Times New Roman" w:eastAsia="Calibri" w:hAnsi="Times New Roman"/>
          <w:color w:val="000000"/>
          <w:sz w:val="28"/>
          <w:szCs w:val="28"/>
          <w:lang w:val="ro-RO"/>
        </w:rPr>
        <w:t>Lacul Costești – Stânca este cel mai mare lac de acumulare din DH DPMN cu un volum de apă de 735 mil m</w:t>
      </w:r>
      <w:r w:rsidR="00330CC4">
        <w:rPr>
          <w:rFonts w:ascii="Times New Roman" w:eastAsia="Calibri" w:hAnsi="Times New Roman"/>
          <w:color w:val="000000"/>
          <w:sz w:val="28"/>
          <w:szCs w:val="28"/>
          <w:vertAlign w:val="superscript"/>
          <w:lang w:val="ro-RO"/>
        </w:rPr>
        <w:t>3</w:t>
      </w:r>
      <w:r w:rsidR="005E1D15" w:rsidRPr="00224EB8">
        <w:rPr>
          <w:rFonts w:ascii="Times New Roman" w:hAnsi="Times New Roman"/>
          <w:sz w:val="28"/>
          <w:szCs w:val="28"/>
        </w:rPr>
        <w:t xml:space="preserve"> (</w:t>
      </w:r>
      <w:r w:rsidR="005E1D15" w:rsidRPr="00224EB8">
        <w:rPr>
          <w:rFonts w:ascii="Times New Roman" w:eastAsia="Calibri" w:hAnsi="Times New Roman"/>
          <w:color w:val="000000"/>
          <w:sz w:val="28"/>
          <w:szCs w:val="28"/>
          <w:lang w:val="ro-RO"/>
        </w:rPr>
        <w:t xml:space="preserve">1979). În perioada de exploatare volumul lacului s-a diminuat cu aproximativ 22%, și, în prezent, alcătuiește, </w:t>
      </w:r>
      <w:r w:rsidR="00232F4D" w:rsidRPr="00224EB8">
        <w:rPr>
          <w:rFonts w:ascii="Times New Roman" w:eastAsia="Calibri" w:hAnsi="Times New Roman"/>
          <w:color w:val="000000"/>
          <w:sz w:val="28"/>
          <w:szCs w:val="28"/>
          <w:lang w:val="ro-RO"/>
        </w:rPr>
        <w:t>circa</w:t>
      </w:r>
      <w:r w:rsidR="005E1D15" w:rsidRPr="00224EB8">
        <w:rPr>
          <w:rFonts w:ascii="Times New Roman" w:eastAsia="Calibri" w:hAnsi="Times New Roman"/>
          <w:color w:val="000000"/>
          <w:sz w:val="28"/>
          <w:szCs w:val="28"/>
          <w:lang w:val="ro-RO"/>
        </w:rPr>
        <w:t xml:space="preserve"> 574 mil m</w:t>
      </w:r>
      <w:r w:rsidR="00330CC4">
        <w:rPr>
          <w:rFonts w:ascii="Times New Roman" w:eastAsia="Calibri" w:hAnsi="Times New Roman"/>
          <w:color w:val="000000"/>
          <w:sz w:val="28"/>
          <w:szCs w:val="28"/>
          <w:vertAlign w:val="superscript"/>
          <w:lang w:val="ro-RO"/>
        </w:rPr>
        <w:t>3</w:t>
      </w:r>
      <w:r w:rsidR="005E1D15" w:rsidRPr="00224EB8">
        <w:rPr>
          <w:rFonts w:ascii="Times New Roman" w:eastAsia="Calibri" w:hAnsi="Times New Roman"/>
          <w:color w:val="000000"/>
          <w:sz w:val="28"/>
          <w:szCs w:val="28"/>
          <w:lang w:val="ro-RO"/>
        </w:rPr>
        <w:t xml:space="preserve"> de apă.</w:t>
      </w:r>
    </w:p>
    <w:p w:rsidR="001B6022" w:rsidRPr="00224EB8" w:rsidRDefault="00D87EAF"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Î</w:t>
      </w:r>
      <w:r w:rsidR="002F2680" w:rsidRPr="00224EB8">
        <w:rPr>
          <w:rFonts w:ascii="Times New Roman" w:eastAsia="Calibri" w:hAnsi="Times New Roman"/>
          <w:color w:val="000000"/>
          <w:sz w:val="28"/>
          <w:szCs w:val="28"/>
          <w:lang w:val="ro-RO"/>
        </w:rPr>
        <w:t xml:space="preserve">n DH DPMN sunt și peste 2700 iazuri, dintre acestea peste 1400 iazuri în bazinele hidrografice ale </w:t>
      </w:r>
      <w:proofErr w:type="spellStart"/>
      <w:r w:rsidR="002F2680" w:rsidRPr="00224EB8">
        <w:rPr>
          <w:rFonts w:ascii="Times New Roman" w:eastAsia="Calibri" w:hAnsi="Times New Roman"/>
          <w:color w:val="000000"/>
          <w:sz w:val="28"/>
          <w:szCs w:val="28"/>
          <w:lang w:val="ro-RO"/>
        </w:rPr>
        <w:t>r</w:t>
      </w:r>
      <w:r w:rsidR="00F30C4D" w:rsidRPr="00224EB8">
        <w:rPr>
          <w:rFonts w:ascii="Times New Roman" w:eastAsia="Calibri" w:hAnsi="Times New Roman"/>
          <w:color w:val="000000"/>
          <w:sz w:val="28"/>
          <w:szCs w:val="28"/>
          <w:lang w:val="ro-RO"/>
        </w:rPr>
        <w:t>î</w:t>
      </w:r>
      <w:r w:rsidR="002F2680" w:rsidRPr="00224EB8">
        <w:rPr>
          <w:rFonts w:ascii="Times New Roman" w:eastAsia="Calibri" w:hAnsi="Times New Roman"/>
          <w:color w:val="000000"/>
          <w:sz w:val="28"/>
          <w:szCs w:val="28"/>
          <w:lang w:val="ro-RO"/>
        </w:rPr>
        <w:t>urilor</w:t>
      </w:r>
      <w:proofErr w:type="spellEnd"/>
      <w:r w:rsidR="002F2680" w:rsidRPr="00224EB8">
        <w:rPr>
          <w:rFonts w:ascii="Times New Roman" w:eastAsia="Calibri" w:hAnsi="Times New Roman"/>
          <w:color w:val="000000"/>
          <w:sz w:val="28"/>
          <w:szCs w:val="28"/>
          <w:lang w:val="ro-RO"/>
        </w:rPr>
        <w:t xml:space="preserve"> cu vărsarea în limanurile dunărene și în limanurile Mării Negre. Apa multor lacuri din sudul districtului hidrografic se caracterizează printr-un grad de mineralizare care poate depăși 2,0 - 5g/l, fapt ce nu permite utilizarea apei acestor lacuri în irigare.</w:t>
      </w:r>
    </w:p>
    <w:p w:rsidR="001B6022" w:rsidRPr="00224EB8" w:rsidRDefault="00084FB8"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Distribuția spațială a apelor subterane în bazinul artezian moldovenesc este neuniformă.</w:t>
      </w:r>
      <w:r w:rsidR="004D514E" w:rsidRPr="00224EB8">
        <w:rPr>
          <w:rFonts w:ascii="Times New Roman" w:eastAsia="Calibri" w:hAnsi="Times New Roman"/>
          <w:color w:val="000000"/>
          <w:sz w:val="28"/>
          <w:szCs w:val="28"/>
          <w:lang w:val="ro-RO"/>
        </w:rPr>
        <w:t xml:space="preserve"> </w:t>
      </w:r>
      <w:r w:rsidR="007404FB" w:rsidRPr="00224EB8">
        <w:rPr>
          <w:rFonts w:ascii="Times New Roman" w:eastAsia="Calibri" w:hAnsi="Times New Roman"/>
          <w:color w:val="000000"/>
          <w:sz w:val="28"/>
          <w:szCs w:val="28"/>
          <w:lang w:val="ro-RO"/>
        </w:rPr>
        <w:t xml:space="preserve">Printre factorii negativi ce împiedică folosirea pe larg a acestor ape se evidențiază duritatea mare, mineralizarea ridicată, conținutul de sulfați peste limita admisă, poluarea cu nitrați, iar la sudul zonei de </w:t>
      </w:r>
      <w:proofErr w:type="spellStart"/>
      <w:r w:rsidR="007404FB" w:rsidRPr="00224EB8">
        <w:rPr>
          <w:rFonts w:ascii="Times New Roman" w:eastAsia="Calibri" w:hAnsi="Times New Roman"/>
          <w:color w:val="000000"/>
          <w:sz w:val="28"/>
          <w:szCs w:val="28"/>
          <w:lang w:val="ro-RO"/>
        </w:rPr>
        <w:t>răsp</w:t>
      </w:r>
      <w:r w:rsidR="005D31E3" w:rsidRPr="00224EB8">
        <w:rPr>
          <w:rFonts w:ascii="Times New Roman" w:eastAsia="Calibri" w:hAnsi="Times New Roman"/>
          <w:color w:val="000000"/>
          <w:sz w:val="28"/>
          <w:szCs w:val="28"/>
          <w:lang w:val="ro-RO"/>
        </w:rPr>
        <w:t>î</w:t>
      </w:r>
      <w:r w:rsidR="007404FB" w:rsidRPr="00224EB8">
        <w:rPr>
          <w:rFonts w:ascii="Times New Roman" w:eastAsia="Calibri" w:hAnsi="Times New Roman"/>
          <w:color w:val="000000"/>
          <w:sz w:val="28"/>
          <w:szCs w:val="28"/>
          <w:lang w:val="ro-RO"/>
        </w:rPr>
        <w:t>ndire</w:t>
      </w:r>
      <w:proofErr w:type="spellEnd"/>
      <w:r w:rsidR="007404FB" w:rsidRPr="00224EB8">
        <w:rPr>
          <w:rFonts w:ascii="Times New Roman" w:eastAsia="Calibri" w:hAnsi="Times New Roman"/>
          <w:color w:val="000000"/>
          <w:sz w:val="28"/>
          <w:szCs w:val="28"/>
          <w:lang w:val="ro-RO"/>
        </w:rPr>
        <w:t xml:space="preserve"> apele sunt plasate la </w:t>
      </w:r>
      <w:proofErr w:type="spellStart"/>
      <w:r w:rsidR="007404FB" w:rsidRPr="00224EB8">
        <w:rPr>
          <w:rFonts w:ascii="Times New Roman" w:eastAsia="Calibri" w:hAnsi="Times New Roman"/>
          <w:color w:val="000000"/>
          <w:sz w:val="28"/>
          <w:szCs w:val="28"/>
          <w:lang w:val="ro-RO"/>
        </w:rPr>
        <w:t>ad</w:t>
      </w:r>
      <w:r w:rsidR="005D31E3" w:rsidRPr="00224EB8">
        <w:rPr>
          <w:rFonts w:ascii="Times New Roman" w:eastAsia="Calibri" w:hAnsi="Times New Roman"/>
          <w:color w:val="000000"/>
          <w:sz w:val="28"/>
          <w:szCs w:val="28"/>
          <w:lang w:val="ro-RO"/>
        </w:rPr>
        <w:t>î</w:t>
      </w:r>
      <w:r w:rsidR="007404FB" w:rsidRPr="00224EB8">
        <w:rPr>
          <w:rFonts w:ascii="Times New Roman" w:eastAsia="Calibri" w:hAnsi="Times New Roman"/>
          <w:color w:val="000000"/>
          <w:sz w:val="28"/>
          <w:szCs w:val="28"/>
          <w:lang w:val="ro-RO"/>
        </w:rPr>
        <w:t>ncimi</w:t>
      </w:r>
      <w:proofErr w:type="spellEnd"/>
      <w:r w:rsidR="007404FB" w:rsidRPr="00224EB8">
        <w:rPr>
          <w:rFonts w:ascii="Times New Roman" w:eastAsia="Calibri" w:hAnsi="Times New Roman"/>
          <w:color w:val="000000"/>
          <w:sz w:val="28"/>
          <w:szCs w:val="28"/>
          <w:lang w:val="ro-RO"/>
        </w:rPr>
        <w:t xml:space="preserve"> mari.</w:t>
      </w:r>
      <w:r w:rsidR="00F35F65" w:rsidRPr="00224EB8">
        <w:rPr>
          <w:rFonts w:ascii="Times New Roman" w:eastAsia="Calibri" w:hAnsi="Times New Roman"/>
          <w:color w:val="000000"/>
          <w:sz w:val="28"/>
          <w:szCs w:val="28"/>
          <w:lang w:val="ro-RO"/>
        </w:rPr>
        <w:t xml:space="preserve"> </w:t>
      </w:r>
    </w:p>
    <w:p w:rsidR="001B6022" w:rsidRPr="00224EB8" w:rsidRDefault="00B275F8"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Ponderea înaltă a terenurilor arabile (57,7%) în cadrul DH DPMN, predominarea culturilor prășitoare în structura suprafețelor </w:t>
      </w:r>
      <w:proofErr w:type="spellStart"/>
      <w:r w:rsidRPr="00224EB8">
        <w:rPr>
          <w:rFonts w:ascii="Times New Roman" w:eastAsia="Calibri" w:hAnsi="Times New Roman"/>
          <w:color w:val="000000"/>
          <w:sz w:val="28"/>
          <w:szCs w:val="28"/>
          <w:lang w:val="ro-RO"/>
        </w:rPr>
        <w:t>însăm</w:t>
      </w:r>
      <w:r w:rsidR="005D31E3"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nțate</w:t>
      </w:r>
      <w:proofErr w:type="spellEnd"/>
      <w:r w:rsidRPr="00224EB8">
        <w:rPr>
          <w:rFonts w:ascii="Times New Roman" w:eastAsia="Calibri" w:hAnsi="Times New Roman"/>
          <w:color w:val="000000"/>
          <w:sz w:val="28"/>
          <w:szCs w:val="28"/>
          <w:lang w:val="ro-RO"/>
        </w:rPr>
        <w:t xml:space="preserve"> (peste 90%) și utilizarea intensă a îngrășămintelor chimice (în mediu 52 kg/ha) provoacă o poluare intensă a resurselor de apă cu </w:t>
      </w:r>
      <w:proofErr w:type="spellStart"/>
      <w:r w:rsidRPr="00224EB8">
        <w:rPr>
          <w:rFonts w:ascii="Times New Roman" w:eastAsia="Calibri" w:hAnsi="Times New Roman"/>
          <w:color w:val="000000"/>
          <w:sz w:val="28"/>
          <w:szCs w:val="28"/>
          <w:lang w:val="ro-RO"/>
        </w:rPr>
        <w:t>nutrienți</w:t>
      </w:r>
      <w:proofErr w:type="spellEnd"/>
      <w:r w:rsidRPr="00224EB8">
        <w:rPr>
          <w:rFonts w:ascii="Times New Roman" w:eastAsia="Calibri" w:hAnsi="Times New Roman"/>
          <w:color w:val="000000"/>
          <w:sz w:val="28"/>
          <w:szCs w:val="28"/>
          <w:lang w:val="ro-RO"/>
        </w:rPr>
        <w:t xml:space="preserve"> (N, P și K), colmatarea apelor de suprafață, dar și alte procese negative.</w:t>
      </w:r>
    </w:p>
    <w:p w:rsidR="001B6022" w:rsidRPr="00224EB8" w:rsidRDefault="0030317D"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Predominarea creșterii ovinelor în cadrul DH DPMN provoacă de</w:t>
      </w:r>
      <w:r w:rsidR="005D31E3" w:rsidRPr="00224EB8">
        <w:rPr>
          <w:rFonts w:ascii="Times New Roman" w:eastAsia="Calibri" w:hAnsi="Times New Roman"/>
          <w:color w:val="000000"/>
          <w:sz w:val="28"/>
          <w:szCs w:val="28"/>
          <w:lang w:val="ro-RO"/>
        </w:rPr>
        <w:t>gradarea suprafețelor cu pășuni</w:t>
      </w:r>
      <w:r w:rsidRPr="00224EB8">
        <w:rPr>
          <w:rFonts w:ascii="Times New Roman" w:eastAsia="Calibri" w:hAnsi="Times New Roman"/>
          <w:color w:val="000000"/>
          <w:sz w:val="28"/>
          <w:szCs w:val="28"/>
          <w:lang w:val="ro-RO"/>
        </w:rPr>
        <w:t>, salinizarea solurilor și a apelor freatice. De asemenea, ele contribuie și la poluarea apelor de suprafață prin spălarea de către precipitații a fecalelor și urinei.</w:t>
      </w:r>
    </w:p>
    <w:p w:rsidR="00D9710E" w:rsidRPr="00224EB8" w:rsidRDefault="009B4C08"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Factorii antropogeni care au modificat condițiile de reproducere și viețuire a resurselor piscicole </w:t>
      </w:r>
      <w:r w:rsidR="00D9710E" w:rsidRPr="00224EB8">
        <w:rPr>
          <w:rFonts w:ascii="Times New Roman" w:eastAsia="Calibri" w:hAnsi="Times New Roman"/>
          <w:color w:val="000000"/>
          <w:sz w:val="28"/>
          <w:szCs w:val="28"/>
          <w:lang w:val="ro-RO"/>
        </w:rPr>
        <w:t>prezintă:</w:t>
      </w:r>
    </w:p>
    <w:p w:rsidR="009B4C08" w:rsidRPr="00224EB8" w:rsidRDefault="009B4C08"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regularizarea debitelor de apă în r. Prut</w:t>
      </w:r>
      <w:r w:rsidR="00440FF3">
        <w:rPr>
          <w:rFonts w:ascii="Times New Roman" w:eastAsia="Calibri" w:hAnsi="Times New Roman"/>
          <w:color w:val="000000"/>
          <w:sz w:val="28"/>
          <w:szCs w:val="28"/>
          <w:lang w:val="ro-RO"/>
        </w:rPr>
        <w:t xml:space="preserve"> și</w:t>
      </w:r>
      <w:r w:rsidRPr="00224EB8">
        <w:rPr>
          <w:rFonts w:ascii="Times New Roman" w:eastAsia="Calibri" w:hAnsi="Times New Roman"/>
          <w:color w:val="000000"/>
          <w:sz w:val="28"/>
          <w:szCs w:val="28"/>
          <w:lang w:val="ro-RO"/>
        </w:rPr>
        <w:t xml:space="preserve"> în aval de lacul de acumulare Costești-Stânca</w:t>
      </w:r>
      <w:r w:rsidR="00D9710E" w:rsidRPr="00224EB8">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 </w:t>
      </w:r>
      <w:proofErr w:type="spellStart"/>
      <w:r w:rsidRPr="00224EB8">
        <w:rPr>
          <w:rFonts w:ascii="Times New Roman" w:eastAsia="Calibri" w:hAnsi="Times New Roman"/>
          <w:color w:val="000000"/>
          <w:sz w:val="28"/>
          <w:szCs w:val="28"/>
          <w:lang w:val="ro-RO"/>
        </w:rPr>
        <w:t>încep</w:t>
      </w:r>
      <w:r w:rsidR="00D9710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nd</w:t>
      </w:r>
      <w:proofErr w:type="spellEnd"/>
      <w:r w:rsidRPr="00224EB8">
        <w:rPr>
          <w:rFonts w:ascii="Times New Roman" w:eastAsia="Calibri" w:hAnsi="Times New Roman"/>
          <w:color w:val="000000"/>
          <w:sz w:val="28"/>
          <w:szCs w:val="28"/>
          <w:lang w:val="ro-RO"/>
        </w:rPr>
        <w:t xml:space="preserve"> cu anul 1979;</w:t>
      </w:r>
    </w:p>
    <w:p w:rsidR="001B6022" w:rsidRPr="00224EB8" w:rsidRDefault="009B4C08"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îndiguirea albiei r. Prut, secarea a circa 33 mii ha din lunca inundabilă a r. Prut, care au dus la distrugerea boiștilor și locurilor pentru dezvoltarea și îngrășarea speciilor de pești valoroși. Pe r. Prut, în rezultatul viiturilor din 1969, s-au micșorat biotopurile vegetale - </w:t>
      </w:r>
      <w:proofErr w:type="spellStart"/>
      <w:r w:rsidRPr="00224EB8">
        <w:rPr>
          <w:rFonts w:ascii="Times New Roman" w:eastAsia="Calibri" w:hAnsi="Times New Roman"/>
          <w:color w:val="000000"/>
          <w:sz w:val="28"/>
          <w:szCs w:val="28"/>
          <w:lang w:val="ro-RO"/>
        </w:rPr>
        <w:t>pop</w:t>
      </w:r>
      <w:r w:rsidR="00D9710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ndacii</w:t>
      </w:r>
      <w:proofErr w:type="spellEnd"/>
      <w:r w:rsidRPr="00224EB8">
        <w:rPr>
          <w:rFonts w:ascii="Times New Roman" w:eastAsia="Calibri" w:hAnsi="Times New Roman"/>
          <w:color w:val="000000"/>
          <w:sz w:val="28"/>
          <w:szCs w:val="28"/>
          <w:lang w:val="ro-RO"/>
        </w:rPr>
        <w:t xml:space="preserve"> (insulele plutitoare), care ocupau circa 60% din suprafața lacului Manta. De asemenea, negativ a influențat și extragerea nisipului și pietrișului de </w:t>
      </w:r>
      <w:proofErr w:type="spellStart"/>
      <w:r w:rsidRPr="00224EB8">
        <w:rPr>
          <w:rFonts w:ascii="Times New Roman" w:eastAsia="Calibri" w:hAnsi="Times New Roman"/>
          <w:color w:val="000000"/>
          <w:sz w:val="28"/>
          <w:szCs w:val="28"/>
          <w:lang w:val="ro-RO"/>
        </w:rPr>
        <w:t>r</w:t>
      </w:r>
      <w:r w:rsidR="00440FF3">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u</w:t>
      </w:r>
      <w:proofErr w:type="spellEnd"/>
      <w:r w:rsidRPr="00224EB8">
        <w:rPr>
          <w:rFonts w:ascii="Times New Roman" w:eastAsia="Calibri" w:hAnsi="Times New Roman"/>
          <w:color w:val="000000"/>
          <w:sz w:val="28"/>
          <w:szCs w:val="28"/>
          <w:lang w:val="ro-RO"/>
        </w:rPr>
        <w:t xml:space="preserve"> din albia minoră a Prutului, precum și utilizarea apei în scopuri agricole.</w:t>
      </w:r>
    </w:p>
    <w:p w:rsidR="00247905" w:rsidRPr="00224EB8" w:rsidRDefault="00EA1400"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Impactul mineritului asupra resurselor de apă este deosebit de puternic. Extragerea materiilor prime minerale prin metoda „la zi” (cariere) provoacă perforarea orizonturilor freatice, respectiv, scăderea nivelului apei din </w:t>
      </w:r>
      <w:proofErr w:type="spellStart"/>
      <w:r w:rsidRPr="00224EB8">
        <w:rPr>
          <w:rFonts w:ascii="Times New Roman" w:eastAsia="Calibri" w:hAnsi="Times New Roman"/>
          <w:color w:val="000000"/>
          <w:sz w:val="28"/>
          <w:szCs w:val="28"/>
          <w:lang w:val="ro-RO"/>
        </w:rPr>
        <w:t>r</w:t>
      </w:r>
      <w:r w:rsidR="00D9710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urile</w:t>
      </w:r>
      <w:proofErr w:type="spellEnd"/>
      <w:r w:rsidRPr="00224EB8">
        <w:rPr>
          <w:rFonts w:ascii="Times New Roman" w:eastAsia="Calibri" w:hAnsi="Times New Roman"/>
          <w:color w:val="000000"/>
          <w:sz w:val="28"/>
          <w:szCs w:val="28"/>
          <w:lang w:val="ro-RO"/>
        </w:rPr>
        <w:t xml:space="preserve"> din apropiere, în </w:t>
      </w:r>
      <w:proofErr w:type="spellStart"/>
      <w:r w:rsidRPr="00224EB8">
        <w:rPr>
          <w:rFonts w:ascii="Times New Roman" w:eastAsia="Calibri" w:hAnsi="Times New Roman"/>
          <w:color w:val="000000"/>
          <w:sz w:val="28"/>
          <w:szCs w:val="28"/>
          <w:lang w:val="ro-RO"/>
        </w:rPr>
        <w:t>f</w:t>
      </w:r>
      <w:r w:rsidR="00D9710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nt</w:t>
      </w:r>
      <w:r w:rsidR="00D9710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ni</w:t>
      </w:r>
      <w:proofErr w:type="spellEnd"/>
      <w:r w:rsidRPr="00224EB8">
        <w:rPr>
          <w:rFonts w:ascii="Times New Roman" w:eastAsia="Calibri" w:hAnsi="Times New Roman"/>
          <w:color w:val="000000"/>
          <w:sz w:val="28"/>
          <w:szCs w:val="28"/>
          <w:lang w:val="ro-RO"/>
        </w:rPr>
        <w:t xml:space="preserve">, izvoare, etc. Extragerea nisipului și prundișului din luncile </w:t>
      </w:r>
      <w:proofErr w:type="spellStart"/>
      <w:r w:rsidRPr="00224EB8">
        <w:rPr>
          <w:rFonts w:ascii="Times New Roman" w:eastAsia="Calibri" w:hAnsi="Times New Roman"/>
          <w:color w:val="000000"/>
          <w:sz w:val="28"/>
          <w:szCs w:val="28"/>
          <w:lang w:val="ro-RO"/>
        </w:rPr>
        <w:t>r</w:t>
      </w:r>
      <w:r w:rsidR="00D9710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urilor</w:t>
      </w:r>
      <w:proofErr w:type="spellEnd"/>
      <w:r w:rsidRPr="00224EB8">
        <w:rPr>
          <w:rFonts w:ascii="Times New Roman" w:eastAsia="Calibri" w:hAnsi="Times New Roman"/>
          <w:color w:val="000000"/>
          <w:sz w:val="28"/>
          <w:szCs w:val="28"/>
          <w:lang w:val="ro-RO"/>
        </w:rPr>
        <w:t xml:space="preserve"> are </w:t>
      </w:r>
      <w:r w:rsidRPr="00224EB8">
        <w:rPr>
          <w:rFonts w:ascii="Times New Roman" w:eastAsia="Calibri" w:hAnsi="Times New Roman"/>
          <w:color w:val="000000"/>
          <w:sz w:val="28"/>
          <w:szCs w:val="28"/>
          <w:lang w:val="ro-RO"/>
        </w:rPr>
        <w:lastRenderedPageBreak/>
        <w:t xml:space="preserve">numeroase consecințe negative: scăderea nivelului apei, creșterea pantei de cădere a apelor, creșterea vitezei cursului </w:t>
      </w:r>
      <w:proofErr w:type="spellStart"/>
      <w:r w:rsidRPr="00224EB8">
        <w:rPr>
          <w:rFonts w:ascii="Times New Roman" w:eastAsia="Calibri" w:hAnsi="Times New Roman"/>
          <w:color w:val="000000"/>
          <w:sz w:val="28"/>
          <w:szCs w:val="28"/>
          <w:lang w:val="ro-RO"/>
        </w:rPr>
        <w:t>r</w:t>
      </w:r>
      <w:r w:rsidR="00D9710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ului</w:t>
      </w:r>
      <w:proofErr w:type="spellEnd"/>
      <w:r w:rsidRPr="00224EB8">
        <w:rPr>
          <w:rFonts w:ascii="Times New Roman" w:eastAsia="Calibri" w:hAnsi="Times New Roman"/>
          <w:color w:val="000000"/>
          <w:sz w:val="28"/>
          <w:szCs w:val="28"/>
          <w:lang w:val="ro-RO"/>
        </w:rPr>
        <w:t xml:space="preserve"> (respectiv, modificarea regimului de sedimentare a aluviunilor), activizarea proceselor de luncă, activizarea eroziunii laterale și surparea malurilor.</w:t>
      </w:r>
      <w:r w:rsidR="00157772" w:rsidRPr="00224EB8">
        <w:rPr>
          <w:rFonts w:ascii="Times New Roman" w:eastAsia="Calibri" w:hAnsi="Times New Roman"/>
          <w:color w:val="000000"/>
          <w:sz w:val="28"/>
          <w:szCs w:val="28"/>
          <w:lang w:val="ro-RO"/>
        </w:rPr>
        <w:t xml:space="preserve"> </w:t>
      </w:r>
    </w:p>
    <w:p w:rsidR="00247905" w:rsidRPr="00224EB8" w:rsidRDefault="005F046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În perioada postbelică au apărut mai multe întreprinderi industriale: de construcție de </w:t>
      </w:r>
      <w:r w:rsidR="004C4519" w:rsidRPr="00224EB8">
        <w:rPr>
          <w:rFonts w:ascii="Times New Roman" w:eastAsia="Calibri" w:hAnsi="Times New Roman"/>
          <w:color w:val="000000"/>
          <w:sz w:val="28"/>
          <w:szCs w:val="28"/>
          <w:lang w:val="ro-RO"/>
        </w:rPr>
        <w:t>mașini și prelucrarea metalelor,</w:t>
      </w:r>
      <w:r w:rsidRPr="00224EB8">
        <w:rPr>
          <w:rFonts w:ascii="Times New Roman" w:eastAsia="Calibri" w:hAnsi="Times New Roman"/>
          <w:color w:val="000000"/>
          <w:sz w:val="28"/>
          <w:szCs w:val="28"/>
          <w:lang w:val="ro-RO"/>
        </w:rPr>
        <w:t xml:space="preserve"> poligrafică</w:t>
      </w:r>
      <w:r w:rsidR="004C4519" w:rsidRPr="00224EB8">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 electroenergetică</w:t>
      </w:r>
      <w:r w:rsidR="004C4519" w:rsidRPr="00224EB8">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 prelucrarea lemnului</w:t>
      </w:r>
      <w:r w:rsidR="004C4519" w:rsidRPr="00224EB8">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 industria ușoară</w:t>
      </w:r>
      <w:r w:rsidR="004C4519" w:rsidRPr="00224EB8">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 producerea materialelor de construcție</w:t>
      </w:r>
      <w:r w:rsidR="004C4519" w:rsidRPr="00224EB8">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 se diversifică foarte mult întreprinderile din industria alimentară. Majoritatea acestor întreprinderi nu dispun de stații de epurare a apelor uzate sau cele care au nu sunt conforme, iar eventualele ape uzate formate sunt deversate în bazinele riverane. Întreprinderile industriei grele reprezintă surse potențiale de poluare a apelor cu metale grele (cupru, zinc, nichel și plumb), dar și fier, uleiuri, hidrocarburi, etc. Întreprinderile industriei ușoare reprezintă surse potențiale de poluare a apelor cu componente mecanice (scame, fire), uleiuri vegetale, gră</w:t>
      </w:r>
      <w:r w:rsidR="00440FF3">
        <w:rPr>
          <w:rFonts w:ascii="Times New Roman" w:eastAsia="Calibri" w:hAnsi="Times New Roman"/>
          <w:color w:val="000000"/>
          <w:sz w:val="28"/>
          <w:szCs w:val="28"/>
          <w:lang w:val="ro-RO"/>
        </w:rPr>
        <w:t>simi, detergenți, enzime, acizi</w:t>
      </w:r>
      <w:r w:rsidRPr="00224EB8">
        <w:rPr>
          <w:rFonts w:ascii="Times New Roman" w:eastAsia="Calibri" w:hAnsi="Times New Roman"/>
          <w:color w:val="000000"/>
          <w:sz w:val="28"/>
          <w:szCs w:val="28"/>
          <w:lang w:val="ro-RO"/>
        </w:rPr>
        <w:t>, dar și alte substanțe dăunătoare. Fabricile de zahăr din cadrul districtului contribuie la poluarea apelor de suprafață cu substanțe organice dizolvate, substanțe alcaline (Ca), formaldehidă ș.a. De la fabricile de vinuri periodic se înregistrează emisii de sulfiți (SO</w:t>
      </w:r>
      <w:r w:rsidR="00D87C2A" w:rsidRPr="00224EB8">
        <w:rPr>
          <w:rFonts w:ascii="Times New Roman" w:eastAsia="Calibri" w:hAnsi="Times New Roman"/>
          <w:color w:val="000000"/>
          <w:sz w:val="28"/>
          <w:szCs w:val="28"/>
          <w:vertAlign w:val="subscript"/>
          <w:lang w:val="ro-RO"/>
        </w:rPr>
        <w:t>3</w:t>
      </w:r>
      <w:r w:rsidR="00D87C2A" w:rsidRPr="00224EB8">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vertAlign w:val="superscript"/>
          <w:lang w:val="ro-RO"/>
        </w:rPr>
        <w:t>2-</w:t>
      </w:r>
      <w:r w:rsidRPr="00224EB8">
        <w:rPr>
          <w:rFonts w:ascii="Times New Roman" w:eastAsia="Calibri" w:hAnsi="Times New Roman"/>
          <w:color w:val="000000"/>
          <w:sz w:val="28"/>
          <w:szCs w:val="28"/>
          <w:lang w:val="ro-RO"/>
        </w:rPr>
        <w:t>), acizi, substanțe alcaline, coloizi, oxizi de fier, etc.</w:t>
      </w:r>
    </w:p>
    <w:p w:rsidR="00336AC2" w:rsidRPr="00224EB8" w:rsidRDefault="00D87C2A"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Gestionarea deșeurilor ridică probleme foarte complexe, care necesită întreprinderea acțiunilor coordonate la toate nivelurile de administrare. </w:t>
      </w:r>
      <w:proofErr w:type="spellStart"/>
      <w:r w:rsidRPr="00224EB8">
        <w:rPr>
          <w:rFonts w:ascii="Times New Roman" w:eastAsia="Calibri" w:hAnsi="Times New Roman"/>
          <w:color w:val="000000"/>
          <w:sz w:val="28"/>
          <w:szCs w:val="28"/>
          <w:lang w:val="ro-RO"/>
        </w:rPr>
        <w:t>P</w:t>
      </w:r>
      <w:r w:rsidR="00336AC2"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nă</w:t>
      </w:r>
      <w:proofErr w:type="spellEnd"/>
      <w:r w:rsidRPr="00224EB8">
        <w:rPr>
          <w:rFonts w:ascii="Times New Roman" w:eastAsia="Calibri" w:hAnsi="Times New Roman"/>
          <w:color w:val="000000"/>
          <w:sz w:val="28"/>
          <w:szCs w:val="28"/>
          <w:lang w:val="ro-RO"/>
        </w:rPr>
        <w:t xml:space="preserve"> la </w:t>
      </w:r>
      <w:proofErr w:type="spellStart"/>
      <w:r w:rsidRPr="00224EB8">
        <w:rPr>
          <w:rFonts w:ascii="Times New Roman" w:eastAsia="Calibri" w:hAnsi="Times New Roman"/>
          <w:color w:val="000000"/>
          <w:sz w:val="28"/>
          <w:szCs w:val="28"/>
          <w:lang w:val="ro-RO"/>
        </w:rPr>
        <w:t>sf</w:t>
      </w:r>
      <w:r w:rsidR="00336AC2"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rșitul</w:t>
      </w:r>
      <w:proofErr w:type="spellEnd"/>
      <w:r w:rsidRPr="00224EB8">
        <w:rPr>
          <w:rFonts w:ascii="Times New Roman" w:eastAsia="Calibri" w:hAnsi="Times New Roman"/>
          <w:color w:val="000000"/>
          <w:sz w:val="28"/>
          <w:szCs w:val="28"/>
          <w:lang w:val="ro-RO"/>
        </w:rPr>
        <w:t xml:space="preserve"> anului 2017, în limitele DH DPMN s-a format o cantitate totală de deșeuri de producție în volum de 729,4 mii tone. Deșeurile periculoase existente constituie 793,2 tone. Predomină deșeurile ce conțin compuși de cianură (peste 90% din toate deșeurile periculoase), care se formează în cadrul industriei vinicole. Altă categorie de deșeuri, de asemenea cu un impact puternic asupra poluării resurselor de apă, sunt produsele chimice periculoase (erbicidele, insecticidele și fungicidele, produse petroliere). Cantitatea totală a acestor produse, stocate pe teritoriul districtului la finele anului 2017 a fost de 1750,4 tone. </w:t>
      </w:r>
      <w:r w:rsidR="00B14EBD" w:rsidRPr="00224EB8">
        <w:rPr>
          <w:rFonts w:ascii="Times New Roman" w:eastAsia="Calibri" w:hAnsi="Times New Roman"/>
          <w:color w:val="000000"/>
          <w:sz w:val="28"/>
          <w:szCs w:val="28"/>
          <w:lang w:val="ro-RO"/>
        </w:rPr>
        <w:t xml:space="preserve">Poluanții organici persistenți reprezintă o categorie de substanțe foarte stabile din punct de vedere chimic, cu proprietăți toxice și </w:t>
      </w:r>
      <w:proofErr w:type="spellStart"/>
      <w:r w:rsidR="00B14EBD" w:rsidRPr="00224EB8">
        <w:rPr>
          <w:rFonts w:ascii="Times New Roman" w:eastAsia="Calibri" w:hAnsi="Times New Roman"/>
          <w:color w:val="000000"/>
          <w:sz w:val="28"/>
          <w:szCs w:val="28"/>
          <w:lang w:val="ro-RO"/>
        </w:rPr>
        <w:t>bioacumulative</w:t>
      </w:r>
      <w:proofErr w:type="spellEnd"/>
      <w:r w:rsidR="00B14EBD" w:rsidRPr="00224EB8">
        <w:rPr>
          <w:rFonts w:ascii="Times New Roman" w:eastAsia="Calibri" w:hAnsi="Times New Roman"/>
          <w:color w:val="000000"/>
          <w:sz w:val="28"/>
          <w:szCs w:val="28"/>
          <w:lang w:val="ro-RO"/>
        </w:rPr>
        <w:t xml:space="preserve">. În prezent, în cele 5 depozite (aflate în limitele districtului) se păstrează 130,484 tone de astfel de deșeuri, ambalajul cărora se deteriorează cu trecerea timpului, în așa mod </w:t>
      </w:r>
      <w:proofErr w:type="spellStart"/>
      <w:r w:rsidR="00B14EBD" w:rsidRPr="00224EB8">
        <w:rPr>
          <w:rFonts w:ascii="Times New Roman" w:eastAsia="Calibri" w:hAnsi="Times New Roman"/>
          <w:color w:val="000000"/>
          <w:sz w:val="28"/>
          <w:szCs w:val="28"/>
          <w:lang w:val="ro-RO"/>
        </w:rPr>
        <w:t>cresc</w:t>
      </w:r>
      <w:r w:rsidR="003B0D63">
        <w:rPr>
          <w:rFonts w:ascii="Times New Roman" w:eastAsia="Calibri" w:hAnsi="Times New Roman"/>
          <w:color w:val="000000"/>
          <w:sz w:val="28"/>
          <w:szCs w:val="28"/>
          <w:lang w:val="ro-RO"/>
        </w:rPr>
        <w:t>î</w:t>
      </w:r>
      <w:r w:rsidR="00B14EBD" w:rsidRPr="00224EB8">
        <w:rPr>
          <w:rFonts w:ascii="Times New Roman" w:eastAsia="Calibri" w:hAnsi="Times New Roman"/>
          <w:color w:val="000000"/>
          <w:sz w:val="28"/>
          <w:szCs w:val="28"/>
          <w:lang w:val="ro-RO"/>
        </w:rPr>
        <w:t>nd</w:t>
      </w:r>
      <w:proofErr w:type="spellEnd"/>
      <w:r w:rsidR="00B14EBD" w:rsidRPr="00224EB8">
        <w:rPr>
          <w:rFonts w:ascii="Times New Roman" w:eastAsia="Calibri" w:hAnsi="Times New Roman"/>
          <w:color w:val="000000"/>
          <w:sz w:val="28"/>
          <w:szCs w:val="28"/>
          <w:lang w:val="ro-RO"/>
        </w:rPr>
        <w:t xml:space="preserve"> substanțial riscurile generate de acestea pentru mediu și populația din zonele adiacente. </w:t>
      </w:r>
    </w:p>
    <w:p w:rsidR="001B6022" w:rsidRPr="00224EB8" w:rsidRDefault="00714CB8"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Dintre riscurile hidrologice și geodinamice cu o frecvență mai mare se evidențiază inundațiile, alunecările de teren, procesele </w:t>
      </w:r>
      <w:proofErr w:type="spellStart"/>
      <w:r w:rsidRPr="00224EB8">
        <w:rPr>
          <w:rFonts w:ascii="Times New Roman" w:eastAsia="Calibri" w:hAnsi="Times New Roman"/>
          <w:color w:val="000000"/>
          <w:sz w:val="28"/>
          <w:szCs w:val="28"/>
          <w:lang w:val="ro-RO"/>
        </w:rPr>
        <w:t>erozionale</w:t>
      </w:r>
      <w:proofErr w:type="spellEnd"/>
      <w:r w:rsidRPr="00224EB8">
        <w:rPr>
          <w:rFonts w:ascii="Times New Roman" w:eastAsia="Calibri" w:hAnsi="Times New Roman"/>
          <w:color w:val="000000"/>
          <w:sz w:val="28"/>
          <w:szCs w:val="28"/>
          <w:lang w:val="ro-RO"/>
        </w:rPr>
        <w:t xml:space="preserve"> și torenții de noroi, procese generate de poziția districtului în zona temperată. Condițiile litologice specifice, caracterul torențial al ploilor, în deosebi a celor din perioada caldă, pe fundalul unei exploatări intense a terenului în scopuri agricole în ultimele doua secole, contribuie la declanșarea inundațiilor, uneori catastrofale, dezvoltarea intensă a eroziunii și a torenților de noroi, care aduc nu numai la degradarea accentuată a solurilor, dar și la </w:t>
      </w:r>
      <w:r w:rsidRPr="00224EB8">
        <w:rPr>
          <w:rFonts w:ascii="Times New Roman" w:eastAsia="Calibri" w:hAnsi="Times New Roman"/>
          <w:color w:val="000000"/>
          <w:sz w:val="28"/>
          <w:szCs w:val="28"/>
          <w:lang w:val="ro-RO"/>
        </w:rPr>
        <w:lastRenderedPageBreak/>
        <w:t>colmatarea intensă a lacurilor de acumulare, a terenurilor agricole și, frecvent, a construcțiilor, drumurilor și a altor obiective economice.</w:t>
      </w:r>
    </w:p>
    <w:p w:rsidR="00B70F03" w:rsidRPr="00224EB8" w:rsidRDefault="000740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Deficitul de apă este o </w:t>
      </w:r>
      <w:proofErr w:type="spellStart"/>
      <w:r w:rsidRPr="00224EB8">
        <w:rPr>
          <w:rFonts w:ascii="Times New Roman" w:eastAsia="Calibri" w:hAnsi="Times New Roman"/>
          <w:color w:val="000000"/>
          <w:sz w:val="28"/>
          <w:szCs w:val="28"/>
          <w:lang w:val="ro-RO"/>
        </w:rPr>
        <w:t>ameninţare</w:t>
      </w:r>
      <w:proofErr w:type="spellEnd"/>
      <w:r w:rsidRPr="00224EB8">
        <w:rPr>
          <w:rFonts w:ascii="Times New Roman" w:eastAsia="Calibri" w:hAnsi="Times New Roman"/>
          <w:color w:val="000000"/>
          <w:sz w:val="28"/>
          <w:szCs w:val="28"/>
          <w:lang w:val="ro-RO"/>
        </w:rPr>
        <w:t xml:space="preserve"> majoră pentru dezvoltarea economică și asigurare optimă a populației cu apă potabilă. Un deficit absolut de apă înseamnă că o persoană are acces la numai 500 m3 de apă anual</w:t>
      </w:r>
      <w:r w:rsidR="003B0D63">
        <w:rPr>
          <w:rFonts w:ascii="Times New Roman" w:eastAsia="Calibri" w:hAnsi="Times New Roman"/>
          <w:color w:val="000000"/>
          <w:sz w:val="28"/>
          <w:szCs w:val="28"/>
          <w:lang w:val="ro-RO"/>
        </w:rPr>
        <w:t xml:space="preserve">, pe </w:t>
      </w:r>
      <w:proofErr w:type="spellStart"/>
      <w:r w:rsidR="003B0D63">
        <w:rPr>
          <w:rFonts w:ascii="Times New Roman" w:eastAsia="Calibri" w:hAnsi="Times New Roman"/>
          <w:color w:val="000000"/>
          <w:sz w:val="28"/>
          <w:szCs w:val="28"/>
          <w:lang w:val="ro-RO"/>
        </w:rPr>
        <w:t>cînd</w:t>
      </w:r>
      <w:proofErr w:type="spellEnd"/>
      <w:r w:rsidRPr="00224EB8">
        <w:rPr>
          <w:rFonts w:ascii="Times New Roman" w:eastAsia="Calibri" w:hAnsi="Times New Roman"/>
          <w:color w:val="000000"/>
          <w:sz w:val="28"/>
          <w:szCs w:val="28"/>
          <w:lang w:val="ro-RO"/>
        </w:rPr>
        <w:t xml:space="preserve"> consumul mediu de apă la nivel global se ridică la circa 1200 m3 de persoană, însă valoarea crește pentru locuitorii din regiunile industrializate. Astfel, aprecierea deficitului de apă în DH DPMN necesită, în primul </w:t>
      </w:r>
      <w:proofErr w:type="spellStart"/>
      <w:r w:rsidRPr="00224EB8">
        <w:rPr>
          <w:rFonts w:ascii="Times New Roman" w:eastAsia="Calibri" w:hAnsi="Times New Roman"/>
          <w:color w:val="000000"/>
          <w:sz w:val="28"/>
          <w:szCs w:val="28"/>
          <w:lang w:val="ro-RO"/>
        </w:rPr>
        <w:t>r</w:t>
      </w:r>
      <w:r w:rsidR="003B0D63">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nd</w:t>
      </w:r>
      <w:proofErr w:type="spellEnd"/>
      <w:r w:rsidRPr="00224EB8">
        <w:rPr>
          <w:rFonts w:ascii="Times New Roman" w:eastAsia="Calibri" w:hAnsi="Times New Roman"/>
          <w:color w:val="000000"/>
          <w:sz w:val="28"/>
          <w:szCs w:val="28"/>
          <w:lang w:val="ro-RO"/>
        </w:rPr>
        <w:t>, aprecierea volumului poten</w:t>
      </w:r>
      <w:r w:rsidR="003B0D63">
        <w:rPr>
          <w:rFonts w:ascii="Times New Roman" w:eastAsia="Calibri" w:hAnsi="Times New Roman"/>
          <w:color w:val="000000"/>
          <w:sz w:val="28"/>
          <w:szCs w:val="28"/>
          <w:lang w:val="ro-RO"/>
        </w:rPr>
        <w:t>ț</w:t>
      </w:r>
      <w:r w:rsidRPr="00224EB8">
        <w:rPr>
          <w:rFonts w:ascii="Times New Roman" w:eastAsia="Calibri" w:hAnsi="Times New Roman"/>
          <w:color w:val="000000"/>
          <w:sz w:val="28"/>
          <w:szCs w:val="28"/>
          <w:lang w:val="ro-RO"/>
        </w:rPr>
        <w:t>ial de apă care revine la un locuitor</w:t>
      </w:r>
      <w:r w:rsidR="003B0D63">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an din spațiul districtului, </w:t>
      </w:r>
      <w:proofErr w:type="spellStart"/>
      <w:r w:rsidRPr="00224EB8">
        <w:rPr>
          <w:rFonts w:ascii="Times New Roman" w:eastAsia="Calibri" w:hAnsi="Times New Roman"/>
          <w:color w:val="000000"/>
          <w:sz w:val="28"/>
          <w:szCs w:val="28"/>
          <w:lang w:val="ro-RO"/>
        </w:rPr>
        <w:t>lu</w:t>
      </w:r>
      <w:r w:rsidR="003B0D63">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nd</w:t>
      </w:r>
      <w:proofErr w:type="spellEnd"/>
      <w:r w:rsidRPr="00224EB8">
        <w:rPr>
          <w:rFonts w:ascii="Times New Roman" w:eastAsia="Calibri" w:hAnsi="Times New Roman"/>
          <w:color w:val="000000"/>
          <w:sz w:val="28"/>
          <w:szCs w:val="28"/>
          <w:lang w:val="ro-RO"/>
        </w:rPr>
        <w:t xml:space="preserve"> în considerare resursele de apă proprii ale bazinului Prut, care reprezintă 50% din scurgerea anuală a </w:t>
      </w:r>
      <w:proofErr w:type="spellStart"/>
      <w:r w:rsidRPr="00224EB8">
        <w:rPr>
          <w:rFonts w:ascii="Times New Roman" w:eastAsia="Calibri" w:hAnsi="Times New Roman"/>
          <w:color w:val="000000"/>
          <w:sz w:val="28"/>
          <w:szCs w:val="28"/>
          <w:lang w:val="ro-RO"/>
        </w:rPr>
        <w:t>r</w:t>
      </w:r>
      <w:r w:rsidR="001A4B76"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ului</w:t>
      </w:r>
      <w:proofErr w:type="spellEnd"/>
      <w:r w:rsidRPr="00224EB8">
        <w:rPr>
          <w:rFonts w:ascii="Times New Roman" w:eastAsia="Calibri" w:hAnsi="Times New Roman"/>
          <w:color w:val="000000"/>
          <w:sz w:val="28"/>
          <w:szCs w:val="28"/>
          <w:lang w:val="ro-RO"/>
        </w:rPr>
        <w:t xml:space="preserve"> și scurgerea </w:t>
      </w:r>
      <w:proofErr w:type="spellStart"/>
      <w:r w:rsidRPr="00224EB8">
        <w:rPr>
          <w:rFonts w:ascii="Times New Roman" w:eastAsia="Calibri" w:hAnsi="Times New Roman"/>
          <w:color w:val="000000"/>
          <w:sz w:val="28"/>
          <w:szCs w:val="28"/>
          <w:lang w:val="ro-RO"/>
        </w:rPr>
        <w:t>r</w:t>
      </w:r>
      <w:r w:rsidR="001A4B76"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urilor</w:t>
      </w:r>
      <w:proofErr w:type="spellEnd"/>
      <w:r w:rsidRPr="00224EB8">
        <w:rPr>
          <w:rFonts w:ascii="Times New Roman" w:eastAsia="Calibri" w:hAnsi="Times New Roman"/>
          <w:color w:val="000000"/>
          <w:sz w:val="28"/>
          <w:szCs w:val="28"/>
          <w:lang w:val="ro-RO"/>
        </w:rPr>
        <w:t xml:space="preserve"> interne</w:t>
      </w:r>
      <w:r w:rsidR="003B0D63">
        <w:rPr>
          <w:rFonts w:ascii="Times New Roman" w:eastAsia="Calibri" w:hAnsi="Times New Roman"/>
          <w:color w:val="000000"/>
          <w:sz w:val="28"/>
          <w:szCs w:val="28"/>
          <w:lang w:val="ro-RO"/>
        </w:rPr>
        <w:t>,</w:t>
      </w:r>
      <w:r w:rsidRPr="00224EB8">
        <w:rPr>
          <w:rFonts w:ascii="Times New Roman" w:eastAsia="Calibri" w:hAnsi="Times New Roman"/>
          <w:color w:val="000000"/>
          <w:sz w:val="28"/>
          <w:szCs w:val="28"/>
          <w:lang w:val="ro-RO"/>
        </w:rPr>
        <w:t xml:space="preserve"> care se varsă în limanurile dunărene și în limanurile Mării Negre</w:t>
      </w:r>
      <w:r w:rsidR="003B0D63">
        <w:rPr>
          <w:rFonts w:ascii="Times New Roman" w:eastAsia="Calibri" w:hAnsi="Times New Roman"/>
          <w:color w:val="000000"/>
          <w:sz w:val="28"/>
          <w:szCs w:val="28"/>
          <w:lang w:val="ro-RO"/>
        </w:rPr>
        <w:t>.</w:t>
      </w:r>
    </w:p>
    <w:p w:rsidR="00B70F03" w:rsidRPr="00224EB8" w:rsidRDefault="00814FB4"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Ca urmare a extinderii rapide a rețelelor de a</w:t>
      </w:r>
      <w:r w:rsidR="001A4B76" w:rsidRPr="00224EB8">
        <w:rPr>
          <w:rFonts w:ascii="Times New Roman" w:eastAsia="Calibri" w:hAnsi="Times New Roman"/>
          <w:color w:val="000000"/>
          <w:sz w:val="28"/>
          <w:szCs w:val="28"/>
          <w:lang w:val="ro-RO"/>
        </w:rPr>
        <w:t>liment</w:t>
      </w:r>
      <w:r w:rsidRPr="00224EB8">
        <w:rPr>
          <w:rFonts w:ascii="Times New Roman" w:eastAsia="Calibri" w:hAnsi="Times New Roman"/>
          <w:color w:val="000000"/>
          <w:sz w:val="28"/>
          <w:szCs w:val="28"/>
          <w:lang w:val="ro-RO"/>
        </w:rPr>
        <w:t>are cu apă, în prezent circa ½ din populația DH DPMN are acces la sistemele centralizat</w:t>
      </w:r>
      <w:r w:rsidR="001A4B76" w:rsidRPr="00224EB8">
        <w:rPr>
          <w:rFonts w:ascii="Times New Roman" w:eastAsia="Calibri" w:hAnsi="Times New Roman"/>
          <w:color w:val="000000"/>
          <w:sz w:val="28"/>
          <w:szCs w:val="28"/>
          <w:lang w:val="ro-RO"/>
        </w:rPr>
        <w:t>e</w:t>
      </w:r>
      <w:r w:rsidRPr="00224EB8">
        <w:rPr>
          <w:rFonts w:ascii="Times New Roman" w:eastAsia="Calibri" w:hAnsi="Times New Roman"/>
          <w:color w:val="000000"/>
          <w:sz w:val="28"/>
          <w:szCs w:val="28"/>
          <w:lang w:val="ro-RO"/>
        </w:rPr>
        <w:t xml:space="preserve"> cu apă.</w:t>
      </w:r>
      <w:r w:rsidRPr="00224EB8">
        <w:rPr>
          <w:rFonts w:ascii="Times New Roman" w:hAnsi="Times New Roman"/>
          <w:sz w:val="28"/>
          <w:szCs w:val="28"/>
        </w:rPr>
        <w:t xml:space="preserve"> </w:t>
      </w:r>
      <w:r w:rsidRPr="00224EB8">
        <w:rPr>
          <w:rFonts w:ascii="Times New Roman" w:eastAsia="Calibri" w:hAnsi="Times New Roman"/>
          <w:color w:val="000000"/>
          <w:sz w:val="28"/>
          <w:szCs w:val="28"/>
          <w:lang w:val="ro-RO"/>
        </w:rPr>
        <w:t xml:space="preserve">S-a estimat că apa potabilă produce </w:t>
      </w:r>
      <w:proofErr w:type="spellStart"/>
      <w:r w:rsidRPr="00224EB8">
        <w:rPr>
          <w:rFonts w:ascii="Times New Roman" w:eastAsia="Calibri" w:hAnsi="Times New Roman"/>
          <w:color w:val="000000"/>
          <w:sz w:val="28"/>
          <w:szCs w:val="28"/>
          <w:lang w:val="ro-RO"/>
        </w:rPr>
        <w:t>p</w:t>
      </w:r>
      <w:r w:rsidR="001A4B76"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nă</w:t>
      </w:r>
      <w:proofErr w:type="spellEnd"/>
      <w:r w:rsidRPr="00224EB8">
        <w:rPr>
          <w:rFonts w:ascii="Times New Roman" w:eastAsia="Calibri" w:hAnsi="Times New Roman"/>
          <w:color w:val="000000"/>
          <w:sz w:val="28"/>
          <w:szCs w:val="28"/>
          <w:lang w:val="ro-RO"/>
        </w:rPr>
        <w:t xml:space="preserve"> la 20% dintre cazurile de îmbolnăvire prin boală diareică acută și hepatită virală de tip A, preponderent în zonele rurale, 25% din maladiile gastrointestinale și 100% din cazurile de </w:t>
      </w:r>
      <w:r w:rsidR="003B0D63">
        <w:rPr>
          <w:rFonts w:ascii="Times New Roman" w:eastAsia="Calibri" w:hAnsi="Times New Roman"/>
          <w:color w:val="000000"/>
          <w:sz w:val="28"/>
          <w:szCs w:val="28"/>
          <w:lang w:val="ro-RO"/>
        </w:rPr>
        <w:t>fluoroză dentară</w:t>
      </w:r>
      <w:r w:rsidRPr="00224EB8">
        <w:rPr>
          <w:rFonts w:ascii="Times New Roman" w:eastAsia="Calibri" w:hAnsi="Times New Roman"/>
          <w:color w:val="000000"/>
          <w:sz w:val="28"/>
          <w:szCs w:val="28"/>
          <w:lang w:val="ro-RO"/>
        </w:rPr>
        <w:t>.</w:t>
      </w:r>
      <w:r w:rsidR="000C6370" w:rsidRPr="00224EB8">
        <w:rPr>
          <w:rFonts w:ascii="Times New Roman" w:hAnsi="Times New Roman"/>
          <w:sz w:val="28"/>
          <w:szCs w:val="28"/>
        </w:rPr>
        <w:t xml:space="preserve"> </w:t>
      </w:r>
      <w:r w:rsidR="000C6370" w:rsidRPr="00224EB8">
        <w:rPr>
          <w:rFonts w:ascii="Times New Roman" w:eastAsia="Calibri" w:hAnsi="Times New Roman"/>
          <w:color w:val="000000"/>
          <w:sz w:val="28"/>
          <w:szCs w:val="28"/>
          <w:lang w:val="ro-RO"/>
        </w:rPr>
        <w:t>Astfel, circa jumătate din populația districtului nu au acces la alimenta</w:t>
      </w:r>
      <w:r w:rsidR="001A4B76" w:rsidRPr="00224EB8">
        <w:rPr>
          <w:rFonts w:ascii="Times New Roman" w:eastAsia="Calibri" w:hAnsi="Times New Roman"/>
          <w:color w:val="000000"/>
          <w:sz w:val="28"/>
          <w:szCs w:val="28"/>
          <w:lang w:val="ro-RO"/>
        </w:rPr>
        <w:t>rea</w:t>
      </w:r>
      <w:r w:rsidR="000C6370" w:rsidRPr="00224EB8">
        <w:rPr>
          <w:rFonts w:ascii="Times New Roman" w:eastAsia="Calibri" w:hAnsi="Times New Roman"/>
          <w:color w:val="000000"/>
          <w:sz w:val="28"/>
          <w:szCs w:val="28"/>
          <w:lang w:val="ro-RO"/>
        </w:rPr>
        <w:t xml:space="preserve"> centralizată cu apă potabilă, iar circa ¾ se alimentează cu apă necalitativă. </w:t>
      </w:r>
    </w:p>
    <w:p w:rsidR="00B70F03" w:rsidRPr="00224EB8" w:rsidRDefault="00310982" w:rsidP="00224EB8">
      <w:pPr>
        <w:pStyle w:val="ListParagraph"/>
        <w:spacing w:after="0"/>
        <w:ind w:left="0" w:firstLine="567"/>
        <w:jc w:val="both"/>
        <w:rPr>
          <w:rFonts w:ascii="Times New Roman" w:eastAsia="Calibri" w:hAnsi="Times New Roman"/>
          <w:color w:val="000000"/>
          <w:sz w:val="28"/>
          <w:szCs w:val="28"/>
          <w:lang w:val="ro-RO"/>
        </w:rPr>
      </w:pPr>
      <w:r w:rsidRPr="003B0D63">
        <w:rPr>
          <w:rFonts w:ascii="Times New Roman" w:eastAsia="Calibri" w:hAnsi="Times New Roman"/>
          <w:sz w:val="28"/>
          <w:szCs w:val="28"/>
          <w:lang w:val="ro-RO"/>
        </w:rPr>
        <w:t>Agricultura r</w:t>
      </w:r>
      <w:r w:rsidRPr="00224EB8">
        <w:rPr>
          <w:rFonts w:ascii="Times New Roman" w:eastAsia="Calibri" w:hAnsi="Times New Roman"/>
          <w:color w:val="000000"/>
          <w:sz w:val="28"/>
          <w:szCs w:val="28"/>
          <w:lang w:val="ro-RO"/>
        </w:rPr>
        <w:t xml:space="preserve">eprezintă principala sursă de poluare cu </w:t>
      </w:r>
      <w:proofErr w:type="spellStart"/>
      <w:r w:rsidRPr="00224EB8">
        <w:rPr>
          <w:rFonts w:ascii="Times New Roman" w:eastAsia="Calibri" w:hAnsi="Times New Roman"/>
          <w:color w:val="000000"/>
          <w:sz w:val="28"/>
          <w:szCs w:val="28"/>
          <w:lang w:val="ro-RO"/>
        </w:rPr>
        <w:t>nutrienți</w:t>
      </w:r>
      <w:proofErr w:type="spellEnd"/>
      <w:r w:rsidRPr="00224EB8">
        <w:rPr>
          <w:rFonts w:ascii="Times New Roman" w:eastAsia="Calibri" w:hAnsi="Times New Roman"/>
          <w:color w:val="000000"/>
          <w:sz w:val="28"/>
          <w:szCs w:val="28"/>
          <w:lang w:val="ro-RO"/>
        </w:rPr>
        <w:t xml:space="preserve">. În ultimii ani a crescut semnificativ cantitatea de îngrășăminte chimice utilizate. </w:t>
      </w:r>
      <w:r w:rsidR="00362D8F">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 perioada anilor 2005-2017, cantitatea totală de fertilizanți chimici utilizați în cadrul DH DPMN a cre</w:t>
      </w:r>
      <w:r w:rsidR="00362D8F">
        <w:rPr>
          <w:rFonts w:ascii="Times New Roman" w:eastAsia="Calibri" w:hAnsi="Times New Roman"/>
          <w:color w:val="000000"/>
          <w:sz w:val="28"/>
          <w:szCs w:val="28"/>
          <w:lang w:val="ro-RO"/>
        </w:rPr>
        <w:t>s</w:t>
      </w:r>
      <w:r w:rsidRPr="00224EB8">
        <w:rPr>
          <w:rFonts w:ascii="Times New Roman" w:eastAsia="Calibri" w:hAnsi="Times New Roman"/>
          <w:color w:val="000000"/>
          <w:sz w:val="28"/>
          <w:szCs w:val="28"/>
          <w:lang w:val="ro-RO"/>
        </w:rPr>
        <w:t>cut de 3,7 ori. Cantitatea de fertilizanți chimici introdusă la 1 ha de teren arabil, în aceeași perioadă, a crescut de 2,7 ori.</w:t>
      </w:r>
    </w:p>
    <w:p w:rsidR="001B6022" w:rsidRPr="00224EB8" w:rsidRDefault="000B3272"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Principale modificări </w:t>
      </w:r>
      <w:proofErr w:type="spellStart"/>
      <w:r w:rsidRPr="00224EB8">
        <w:rPr>
          <w:rFonts w:ascii="Times New Roman" w:eastAsia="Calibri" w:hAnsi="Times New Roman"/>
          <w:color w:val="000000"/>
          <w:sz w:val="28"/>
          <w:szCs w:val="28"/>
          <w:lang w:val="ro-RO"/>
        </w:rPr>
        <w:t>hidromorfologice</w:t>
      </w:r>
      <w:proofErr w:type="spellEnd"/>
      <w:r w:rsidRPr="00224EB8">
        <w:rPr>
          <w:rFonts w:ascii="Times New Roman" w:eastAsia="Calibri" w:hAnsi="Times New Roman"/>
          <w:color w:val="000000"/>
          <w:sz w:val="28"/>
          <w:szCs w:val="28"/>
          <w:lang w:val="ro-RO"/>
        </w:rPr>
        <w:t xml:space="preserve"> contemporane, care se înregistrează, sunt reprezentate prin meandrarea albiei r. Prut în cursul inferior (în special, ca consecință a viiturilor mari din anii 2008 și 2010) și prin bararea ilegală a cursurilor </w:t>
      </w:r>
      <w:proofErr w:type="spellStart"/>
      <w:r w:rsidRPr="00224EB8">
        <w:rPr>
          <w:rFonts w:ascii="Times New Roman" w:eastAsia="Calibri" w:hAnsi="Times New Roman"/>
          <w:color w:val="000000"/>
          <w:sz w:val="28"/>
          <w:szCs w:val="28"/>
          <w:lang w:val="ro-RO"/>
        </w:rPr>
        <w:t>r</w:t>
      </w:r>
      <w:r w:rsidR="00571BE3">
        <w:rPr>
          <w:rFonts w:ascii="Times New Roman" w:eastAsia="Calibri" w:hAnsi="Times New Roman"/>
          <w:color w:val="000000"/>
          <w:sz w:val="28"/>
          <w:szCs w:val="28"/>
          <w:lang w:val="ro-RO"/>
        </w:rPr>
        <w:t>îurilor</w:t>
      </w:r>
      <w:proofErr w:type="spellEnd"/>
      <w:r w:rsidR="00571BE3">
        <w:rPr>
          <w:rFonts w:ascii="Times New Roman" w:eastAsia="Calibri" w:hAnsi="Times New Roman"/>
          <w:color w:val="000000"/>
          <w:sz w:val="28"/>
          <w:szCs w:val="28"/>
          <w:lang w:val="ro-RO"/>
        </w:rPr>
        <w:t xml:space="preserve"> mici</w:t>
      </w:r>
      <w:r w:rsidRPr="00224EB8">
        <w:rPr>
          <w:rFonts w:ascii="Times New Roman" w:eastAsia="Calibri" w:hAnsi="Times New Roman"/>
          <w:color w:val="000000"/>
          <w:sz w:val="28"/>
          <w:szCs w:val="28"/>
          <w:lang w:val="ro-RO"/>
        </w:rPr>
        <w:t>.</w:t>
      </w:r>
    </w:p>
    <w:p w:rsidR="001A299A" w:rsidRPr="00224EB8" w:rsidRDefault="001A299A"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Fondul forestier deține o suprafață insuficientă (9,5%), respectiv nu contribuie esențial la îmbunătățirea stării resurselor de apă, în special prin lipsa pronunțată a </w:t>
      </w:r>
      <w:proofErr w:type="spellStart"/>
      <w:r w:rsidRPr="00224EB8">
        <w:rPr>
          <w:rFonts w:ascii="Times New Roman" w:eastAsia="Calibri" w:hAnsi="Times New Roman"/>
          <w:color w:val="000000"/>
          <w:sz w:val="28"/>
          <w:szCs w:val="28"/>
          <w:lang w:val="ro-RO"/>
        </w:rPr>
        <w:t>f</w:t>
      </w:r>
      <w:r w:rsidR="003D308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șiilor</w:t>
      </w:r>
      <w:proofErr w:type="spellEnd"/>
      <w:r w:rsidRPr="00224EB8">
        <w:rPr>
          <w:rFonts w:ascii="Times New Roman" w:eastAsia="Calibri" w:hAnsi="Times New Roman"/>
          <w:color w:val="000000"/>
          <w:sz w:val="28"/>
          <w:szCs w:val="28"/>
          <w:lang w:val="ro-RO"/>
        </w:rPr>
        <w:t xml:space="preserve"> riverane de protecție.</w:t>
      </w:r>
    </w:p>
    <w:p w:rsidR="001A299A" w:rsidRPr="00224EB8" w:rsidRDefault="001A299A"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Volumul mare de deșeuri menajere solide depozitate contribuie esențial la poluarea resurselor de apă, </w:t>
      </w:r>
      <w:proofErr w:type="spellStart"/>
      <w:r w:rsidRPr="00224EB8">
        <w:rPr>
          <w:rFonts w:ascii="Times New Roman" w:eastAsia="Calibri" w:hAnsi="Times New Roman"/>
          <w:color w:val="000000"/>
          <w:sz w:val="28"/>
          <w:szCs w:val="28"/>
          <w:lang w:val="ro-RO"/>
        </w:rPr>
        <w:t>exist</w:t>
      </w:r>
      <w:r w:rsidR="003D308E" w:rsidRPr="00224EB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nd</w:t>
      </w:r>
      <w:proofErr w:type="spellEnd"/>
      <w:r w:rsidRPr="00224EB8">
        <w:rPr>
          <w:rFonts w:ascii="Times New Roman" w:eastAsia="Calibri" w:hAnsi="Times New Roman"/>
          <w:color w:val="000000"/>
          <w:sz w:val="28"/>
          <w:szCs w:val="28"/>
          <w:lang w:val="ro-RO"/>
        </w:rPr>
        <w:t xml:space="preserve"> o corelație directă între volumul deșeurilor depozitate și gradul de poluare a apelor cu nitrați.</w:t>
      </w:r>
    </w:p>
    <w:p w:rsidR="00440FD5" w:rsidRPr="00224EB8" w:rsidRDefault="00440FD5" w:rsidP="00224EB8">
      <w:pPr>
        <w:pStyle w:val="ListParagraph"/>
        <w:spacing w:after="0"/>
        <w:ind w:left="0" w:firstLine="567"/>
        <w:jc w:val="both"/>
        <w:rPr>
          <w:rFonts w:ascii="Times New Roman" w:eastAsia="Calibri" w:hAnsi="Times New Roman"/>
          <w:color w:val="000000"/>
          <w:sz w:val="28"/>
          <w:szCs w:val="28"/>
          <w:u w:val="single"/>
          <w:lang w:val="ro-RO"/>
        </w:rPr>
      </w:pPr>
      <w:r w:rsidRPr="00224EB8">
        <w:rPr>
          <w:rFonts w:ascii="Times New Roman" w:eastAsia="Calibri" w:hAnsi="Times New Roman"/>
          <w:color w:val="000000"/>
          <w:sz w:val="28"/>
          <w:szCs w:val="28"/>
          <w:u w:val="single"/>
          <w:lang w:val="ro-RO"/>
        </w:rPr>
        <w:t>Obiective</w:t>
      </w:r>
    </w:p>
    <w:p w:rsidR="00B76AB0" w:rsidRPr="00224EB8" w:rsidRDefault="001C328F" w:rsidP="00224EB8">
      <w:pPr>
        <w:pStyle w:val="ListParagraph"/>
        <w:spacing w:after="0"/>
        <w:ind w:left="0" w:firstLine="567"/>
        <w:jc w:val="both"/>
        <w:rPr>
          <w:rFonts w:ascii="Times New Roman" w:hAnsi="Times New Roman"/>
          <w:sz w:val="28"/>
          <w:szCs w:val="28"/>
        </w:rPr>
      </w:pPr>
      <w:r w:rsidRPr="00224EB8">
        <w:rPr>
          <w:rFonts w:ascii="Times New Roman" w:eastAsia="Calibri" w:hAnsi="Times New Roman"/>
          <w:color w:val="000000"/>
          <w:sz w:val="28"/>
          <w:szCs w:val="28"/>
          <w:lang w:val="ro-RO"/>
        </w:rPr>
        <w:t>O</w:t>
      </w:r>
      <w:r w:rsidR="00DD2CE9" w:rsidRPr="00224EB8">
        <w:rPr>
          <w:rFonts w:ascii="Times New Roman" w:eastAsia="Calibri" w:hAnsi="Times New Roman"/>
          <w:color w:val="000000"/>
          <w:sz w:val="28"/>
          <w:szCs w:val="28"/>
          <w:lang w:val="ro-RO"/>
        </w:rPr>
        <w:t>biectivele</w:t>
      </w:r>
      <w:r w:rsidRPr="00224EB8">
        <w:rPr>
          <w:rFonts w:ascii="Times New Roman" w:hAnsi="Times New Roman"/>
          <w:sz w:val="28"/>
          <w:szCs w:val="28"/>
        </w:rPr>
        <w:t xml:space="preserve"> </w:t>
      </w:r>
      <w:proofErr w:type="spellStart"/>
      <w:r w:rsidR="000502BD">
        <w:rPr>
          <w:rFonts w:ascii="Times New Roman" w:hAnsi="Times New Roman"/>
          <w:sz w:val="28"/>
          <w:szCs w:val="28"/>
        </w:rPr>
        <w:t>ciclului</w:t>
      </w:r>
      <w:proofErr w:type="spellEnd"/>
      <w:r w:rsidR="000502BD">
        <w:rPr>
          <w:rFonts w:ascii="Times New Roman" w:hAnsi="Times New Roman"/>
          <w:sz w:val="28"/>
          <w:szCs w:val="28"/>
        </w:rPr>
        <w:t xml:space="preserve"> II al </w:t>
      </w:r>
      <w:proofErr w:type="spellStart"/>
      <w:r w:rsidR="000502BD">
        <w:rPr>
          <w:rFonts w:ascii="Times New Roman" w:hAnsi="Times New Roman"/>
          <w:sz w:val="28"/>
          <w:szCs w:val="28"/>
        </w:rPr>
        <w:t>Programului</w:t>
      </w:r>
      <w:proofErr w:type="spellEnd"/>
      <w:r w:rsidR="000502BD">
        <w:rPr>
          <w:rFonts w:ascii="Times New Roman" w:hAnsi="Times New Roman"/>
          <w:sz w:val="28"/>
          <w:szCs w:val="28"/>
        </w:rPr>
        <w:t xml:space="preserve"> </w:t>
      </w:r>
      <w:proofErr w:type="spellStart"/>
      <w:r w:rsidR="000502BD">
        <w:rPr>
          <w:rFonts w:ascii="Times New Roman" w:hAnsi="Times New Roman"/>
          <w:sz w:val="28"/>
          <w:szCs w:val="28"/>
        </w:rPr>
        <w:t>prevăd</w:t>
      </w:r>
      <w:proofErr w:type="spellEnd"/>
      <w:r w:rsidR="000502BD">
        <w:rPr>
          <w:rFonts w:ascii="Times New Roman" w:hAnsi="Times New Roman"/>
          <w:sz w:val="28"/>
          <w:szCs w:val="28"/>
        </w:rPr>
        <w:t xml:space="preserve"> </w:t>
      </w:r>
      <w:proofErr w:type="spellStart"/>
      <w:r w:rsidR="000502BD">
        <w:rPr>
          <w:rFonts w:ascii="Times New Roman" w:hAnsi="Times New Roman"/>
          <w:sz w:val="28"/>
          <w:szCs w:val="28"/>
        </w:rPr>
        <w:t>cerințele</w:t>
      </w:r>
      <w:proofErr w:type="spellEnd"/>
      <w:r w:rsidRPr="00224EB8">
        <w:rPr>
          <w:rFonts w:ascii="Times New Roman" w:eastAsia="Calibri" w:hAnsi="Times New Roman"/>
          <w:color w:val="000000"/>
          <w:sz w:val="28"/>
          <w:szCs w:val="28"/>
          <w:lang w:val="ro-RO"/>
        </w:rPr>
        <w:t xml:space="preserve"> DCA și actelor normative naționale</w:t>
      </w:r>
      <w:r w:rsidR="000502BD">
        <w:rPr>
          <w:rFonts w:ascii="Times New Roman" w:eastAsia="Calibri" w:hAnsi="Times New Roman"/>
          <w:color w:val="000000"/>
          <w:sz w:val="28"/>
          <w:szCs w:val="28"/>
          <w:lang w:val="ro-RO"/>
        </w:rPr>
        <w:t xml:space="preserve"> privind</w:t>
      </w:r>
      <w:r w:rsidR="00DD2CE9" w:rsidRPr="00224EB8">
        <w:rPr>
          <w:rFonts w:ascii="Times New Roman" w:eastAsia="Calibri" w:hAnsi="Times New Roman"/>
          <w:color w:val="000000"/>
          <w:sz w:val="28"/>
          <w:szCs w:val="28"/>
          <w:lang w:val="ro-RO"/>
        </w:rPr>
        <w:t xml:space="preserve"> „nedeteriorării stării corpurilor de apă</w:t>
      </w:r>
      <w:r w:rsidR="000502BD">
        <w:rPr>
          <w:rFonts w:ascii="Times New Roman" w:eastAsia="Calibri" w:hAnsi="Times New Roman"/>
          <w:color w:val="000000"/>
          <w:sz w:val="28"/>
          <w:szCs w:val="28"/>
          <w:lang w:val="ro-RO"/>
        </w:rPr>
        <w:t>”, care</w:t>
      </w:r>
      <w:r w:rsidR="00DD2CE9" w:rsidRPr="00224EB8">
        <w:rPr>
          <w:rFonts w:ascii="Times New Roman" w:eastAsia="Calibri" w:hAnsi="Times New Roman"/>
          <w:color w:val="000000"/>
          <w:sz w:val="28"/>
          <w:szCs w:val="28"/>
          <w:lang w:val="ro-RO"/>
        </w:rPr>
        <w:t xml:space="preserve"> este unul dintre elementele cheie privind protecția corpurilor de apă.</w:t>
      </w:r>
      <w:r w:rsidR="00B76AB0" w:rsidRPr="00224EB8">
        <w:rPr>
          <w:rFonts w:ascii="Times New Roman" w:hAnsi="Times New Roman"/>
          <w:sz w:val="28"/>
          <w:szCs w:val="28"/>
        </w:rPr>
        <w:t xml:space="preserve"> </w:t>
      </w:r>
    </w:p>
    <w:p w:rsidR="00DD2CE9" w:rsidRPr="00224EB8" w:rsidRDefault="00B76AB0"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hAnsi="Times New Roman"/>
          <w:sz w:val="28"/>
          <w:szCs w:val="28"/>
        </w:rPr>
        <w:t>O</w:t>
      </w:r>
      <w:proofErr w:type="spellStart"/>
      <w:r w:rsidRPr="00224EB8">
        <w:rPr>
          <w:rFonts w:ascii="Times New Roman" w:eastAsia="Calibri" w:hAnsi="Times New Roman"/>
          <w:color w:val="000000"/>
          <w:sz w:val="28"/>
          <w:szCs w:val="28"/>
          <w:lang w:val="ro-RO"/>
        </w:rPr>
        <w:t>biectivul</w:t>
      </w:r>
      <w:proofErr w:type="spellEnd"/>
      <w:r w:rsidRPr="00224EB8">
        <w:rPr>
          <w:rFonts w:ascii="Times New Roman" w:eastAsia="Calibri" w:hAnsi="Times New Roman"/>
          <w:color w:val="000000"/>
          <w:sz w:val="28"/>
          <w:szCs w:val="28"/>
          <w:lang w:val="ro-RO"/>
        </w:rPr>
        <w:t xml:space="preserve"> „stare bună</w:t>
      </w:r>
      <w:r w:rsidR="00D764E9" w:rsidRPr="00224EB8">
        <w:rPr>
          <w:rFonts w:ascii="Times New Roman" w:eastAsia="Calibri" w:hAnsi="Times New Roman"/>
          <w:color w:val="000000"/>
          <w:sz w:val="28"/>
          <w:szCs w:val="28"/>
          <w:lang w:val="ro-RO"/>
        </w:rPr>
        <w:t xml:space="preserve"> </w:t>
      </w:r>
      <w:proofErr w:type="gramStart"/>
      <w:r w:rsidR="00D764E9" w:rsidRPr="00224EB8">
        <w:rPr>
          <w:rFonts w:ascii="Times New Roman" w:eastAsia="Calibri" w:hAnsi="Times New Roman"/>
          <w:color w:val="000000"/>
          <w:sz w:val="28"/>
          <w:szCs w:val="28"/>
          <w:lang w:val="ro-RO"/>
        </w:rPr>
        <w:t>a</w:t>
      </w:r>
      <w:proofErr w:type="gramEnd"/>
      <w:r w:rsidR="00D764E9" w:rsidRPr="00224EB8">
        <w:rPr>
          <w:rFonts w:ascii="Times New Roman" w:eastAsia="Calibri" w:hAnsi="Times New Roman"/>
          <w:color w:val="000000"/>
          <w:sz w:val="28"/>
          <w:szCs w:val="28"/>
          <w:lang w:val="ro-RO"/>
        </w:rPr>
        <w:t xml:space="preserve"> apei</w:t>
      </w:r>
      <w:r w:rsidRPr="00224EB8">
        <w:rPr>
          <w:rFonts w:ascii="Times New Roman" w:eastAsia="Calibri" w:hAnsi="Times New Roman"/>
          <w:color w:val="000000"/>
          <w:sz w:val="28"/>
          <w:szCs w:val="28"/>
          <w:lang w:val="ro-RO"/>
        </w:rPr>
        <w:t>” (ecologică și chimică/potențial ecologică bună și stare chimică bună) vor fi atinse în ciclul de planificare 2022-2027 la 37 corpuri de apă de suprafață.</w:t>
      </w:r>
    </w:p>
    <w:p w:rsidR="00FD4797" w:rsidRPr="00224EB8" w:rsidRDefault="00FD4797"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lastRenderedPageBreak/>
        <w:t>Obiectivul de mediu pentru starea corpurilor de apă subterană implică atingerea ”stării bune” cantitative și a stării bune calitative (chimice) și garantarea nedeteriorării acesteia</w:t>
      </w:r>
      <w:r w:rsidR="000502BD">
        <w:rPr>
          <w:rFonts w:ascii="Times New Roman" w:eastAsia="Calibri" w:hAnsi="Times New Roman"/>
          <w:color w:val="000000"/>
          <w:sz w:val="28"/>
          <w:szCs w:val="28"/>
          <w:lang w:val="ro-RO"/>
        </w:rPr>
        <w:t>.</w:t>
      </w:r>
    </w:p>
    <w:p w:rsidR="00DD2CE9" w:rsidRPr="00224EB8" w:rsidRDefault="00FD4797"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Obiectivul pentru zonele protejate implică asigurarea respectării tuturor standardelor și obiectivelor prevăzute în legislația în domeniu, în scopul protecției calității apei folosite pentru băut și reducerea nivelului de tratare necesar pentru producerea acesteia, protecția și ameliorarea calității apei dulci, conservarea habitatelor naturale, reducerea poluării apelor cauzată de nitrații proveniți din surse agricole.</w:t>
      </w:r>
    </w:p>
    <w:p w:rsidR="00DD2CE9" w:rsidRPr="000502BD" w:rsidRDefault="000502BD" w:rsidP="00224EB8">
      <w:pPr>
        <w:pStyle w:val="ListParagraph"/>
        <w:spacing w:after="0"/>
        <w:ind w:left="0" w:firstLine="567"/>
        <w:jc w:val="both"/>
        <w:rPr>
          <w:rFonts w:ascii="Times New Roman" w:eastAsia="Calibri" w:hAnsi="Times New Roman"/>
          <w:color w:val="000000"/>
          <w:sz w:val="28"/>
          <w:szCs w:val="28"/>
          <w:lang w:val="ro-RO"/>
        </w:rPr>
      </w:pPr>
      <w:r w:rsidRPr="000502BD">
        <w:rPr>
          <w:rFonts w:ascii="Times New Roman" w:eastAsia="Calibri" w:hAnsi="Times New Roman"/>
          <w:color w:val="000000"/>
          <w:sz w:val="28"/>
          <w:szCs w:val="28"/>
          <w:lang w:val="ro-RO"/>
        </w:rPr>
        <w:t>În scopul realizării acestor obiective sunt prevăzute măsuri de bază referitoare la protecția apei pentru a reduce deversarea de nitrați și a substanțelor periculoase sau orice limitare a descărcărilor de la sursele punctiforme de poluare, precum și protecția apei în scopuri de alimentare cu apă a populației. Măsuri suplimentare, care vor asigura atingerea obiectivelor de mediu și „starea bună a apei”, sunt în principal legate de un corp de apă și se aplică la nivel local, în timp ce măsurile de bază se referă la nivel de bazin hidrografic sau la nivel național.</w:t>
      </w:r>
    </w:p>
    <w:p w:rsidR="00440FD5" w:rsidRPr="00224EB8" w:rsidRDefault="00440FD5" w:rsidP="00224EB8">
      <w:pPr>
        <w:pStyle w:val="ListParagraph"/>
        <w:spacing w:after="0"/>
        <w:ind w:left="0" w:firstLine="567"/>
        <w:jc w:val="both"/>
        <w:rPr>
          <w:rFonts w:ascii="Times New Roman" w:eastAsia="Calibri" w:hAnsi="Times New Roman"/>
          <w:color w:val="000000"/>
          <w:sz w:val="28"/>
          <w:szCs w:val="28"/>
          <w:u w:val="single"/>
          <w:lang w:val="ro-RO"/>
        </w:rPr>
      </w:pPr>
      <w:r w:rsidRPr="00224EB8">
        <w:rPr>
          <w:rFonts w:ascii="Times New Roman" w:eastAsia="Calibri" w:hAnsi="Times New Roman"/>
          <w:color w:val="000000"/>
          <w:sz w:val="28"/>
          <w:szCs w:val="28"/>
          <w:u w:val="single"/>
          <w:lang w:val="ro-RO"/>
        </w:rPr>
        <w:t>Intervenții</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În scopul evaluării stadiului implementării programului de măsuri stabilit în cadrul Planului de gestionare a districtului bazinului hidrografic Dunărea-Prut și Marea Neagră (ciclul I, 2018-2023) au fost analizate măsurile planificate pentru perioada 2018-2023 și stadiul lor de implementare. Din cauza lipsei finanțării suficiente, unele măsuri (de exemplu, construcția/renovarea stațiilor de epurare) se vor regăsi și în următorul ciclu de gestionare.</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Printre măsurile planificate în ciclul I al Planului, care au fost realizate menționăm următoarele:</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A fost îmbunătățit sistemul de monitoring al apelor de suprafață și subterane prin creșterea numărului punctelor de monitoring. </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Elaborate și aprobate actele normative:</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proofErr w:type="spellStart"/>
      <w:r w:rsidRPr="00224EB8">
        <w:rPr>
          <w:rFonts w:ascii="Times New Roman" w:eastAsia="Calibri" w:hAnsi="Times New Roman"/>
          <w:color w:val="000000"/>
          <w:sz w:val="28"/>
          <w:szCs w:val="28"/>
          <w:lang w:val="ro-RO"/>
        </w:rPr>
        <w:t>Hotăr</w:t>
      </w:r>
      <w:r w:rsidR="00F76AF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rea</w:t>
      </w:r>
      <w:proofErr w:type="spellEnd"/>
      <w:r w:rsidRPr="00224EB8">
        <w:rPr>
          <w:rFonts w:ascii="Times New Roman" w:eastAsia="Calibri" w:hAnsi="Times New Roman"/>
          <w:color w:val="000000"/>
          <w:sz w:val="28"/>
          <w:szCs w:val="28"/>
          <w:lang w:val="ro-RO"/>
        </w:rPr>
        <w:t xml:space="preserve"> Guvernului nr. 161/2019 cu privire la aprobarea listei terenurilor proprietate publică a statului din administrarea Agenției Proprietății Publice</w:t>
      </w:r>
      <w:r w:rsidR="00F76AF8">
        <w:rPr>
          <w:rFonts w:ascii="Times New Roman" w:eastAsia="Calibri" w:hAnsi="Times New Roman"/>
          <w:color w:val="000000"/>
          <w:sz w:val="28"/>
          <w:szCs w:val="28"/>
          <w:lang w:val="ro-RO"/>
        </w:rPr>
        <w:t>, prin care</w:t>
      </w:r>
      <w:r w:rsidRPr="00224EB8">
        <w:rPr>
          <w:rFonts w:ascii="Times New Roman" w:eastAsia="Calibri" w:hAnsi="Times New Roman"/>
          <w:color w:val="000000"/>
          <w:sz w:val="28"/>
          <w:szCs w:val="28"/>
          <w:lang w:val="ro-RO"/>
        </w:rPr>
        <w:t xml:space="preserve"> a fost delimitată </w:t>
      </w:r>
      <w:proofErr w:type="spellStart"/>
      <w:r w:rsidRPr="00224EB8">
        <w:rPr>
          <w:rFonts w:ascii="Times New Roman" w:eastAsia="Calibri" w:hAnsi="Times New Roman"/>
          <w:color w:val="000000"/>
          <w:sz w:val="28"/>
          <w:szCs w:val="28"/>
          <w:lang w:val="ro-RO"/>
        </w:rPr>
        <w:t>f</w:t>
      </w:r>
      <w:r w:rsidR="00F76AF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șia</w:t>
      </w:r>
      <w:proofErr w:type="spellEnd"/>
      <w:r w:rsidRPr="00224EB8">
        <w:rPr>
          <w:rFonts w:ascii="Times New Roman" w:eastAsia="Calibri" w:hAnsi="Times New Roman"/>
          <w:color w:val="000000"/>
          <w:sz w:val="28"/>
          <w:szCs w:val="28"/>
          <w:lang w:val="ro-RO"/>
        </w:rPr>
        <w:t xml:space="preserve"> riverană de protecție pentru lacul de acumulare Costești-Stânca.</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proofErr w:type="spellStart"/>
      <w:r w:rsidRPr="00224EB8">
        <w:rPr>
          <w:rFonts w:ascii="Times New Roman" w:eastAsia="Calibri" w:hAnsi="Times New Roman"/>
          <w:color w:val="000000"/>
          <w:sz w:val="28"/>
          <w:szCs w:val="28"/>
          <w:lang w:val="ro-RO"/>
        </w:rPr>
        <w:t>Hotăr</w:t>
      </w:r>
      <w:r w:rsidR="00F76AF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rea</w:t>
      </w:r>
      <w:proofErr w:type="spellEnd"/>
      <w:r w:rsidRPr="00224EB8">
        <w:rPr>
          <w:rFonts w:ascii="Times New Roman" w:eastAsia="Calibri" w:hAnsi="Times New Roman"/>
          <w:color w:val="000000"/>
          <w:sz w:val="28"/>
          <w:szCs w:val="28"/>
          <w:lang w:val="ro-RO"/>
        </w:rPr>
        <w:t xml:space="preserve"> Guvernului nr. 562/2020 au fost aprobate Planurile de gestionare a riscului de inundații pentru districtul bazinului hidrografic Nistru și pentru districtul bazinului hidrografic Dunărea</w:t>
      </w:r>
      <w:r w:rsidR="00F76AF8">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lang w:val="ro-RO"/>
        </w:rPr>
        <w:t>–</w:t>
      </w:r>
      <w:r w:rsidR="00F76AF8">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lang w:val="ro-RO"/>
        </w:rPr>
        <w:t>Prut și Marea Neagră.</w:t>
      </w:r>
    </w:p>
    <w:p w:rsidR="006A483B" w:rsidRPr="00224EB8" w:rsidRDefault="00F76AF8" w:rsidP="00224EB8">
      <w:pPr>
        <w:pStyle w:val="ListParagraph"/>
        <w:spacing w:after="0"/>
        <w:ind w:left="0" w:firstLine="567"/>
        <w:jc w:val="both"/>
        <w:rPr>
          <w:rFonts w:ascii="Times New Roman" w:eastAsia="Calibri" w:hAnsi="Times New Roman"/>
          <w:color w:val="000000"/>
          <w:sz w:val="28"/>
          <w:szCs w:val="28"/>
          <w:lang w:val="ro-RO"/>
        </w:rPr>
      </w:pPr>
      <w:proofErr w:type="spellStart"/>
      <w:r>
        <w:rPr>
          <w:rFonts w:ascii="Times New Roman" w:eastAsia="Calibri" w:hAnsi="Times New Roman"/>
          <w:color w:val="000000"/>
          <w:sz w:val="28"/>
          <w:szCs w:val="28"/>
          <w:lang w:val="ro-RO"/>
        </w:rPr>
        <w:t>Hotărî</w:t>
      </w:r>
      <w:r w:rsidR="006A483B" w:rsidRPr="00224EB8">
        <w:rPr>
          <w:rFonts w:ascii="Times New Roman" w:eastAsia="Calibri" w:hAnsi="Times New Roman"/>
          <w:color w:val="000000"/>
          <w:sz w:val="28"/>
          <w:szCs w:val="28"/>
          <w:lang w:val="ro-RO"/>
        </w:rPr>
        <w:t>rea</w:t>
      </w:r>
      <w:proofErr w:type="spellEnd"/>
      <w:r w:rsidR="006A483B" w:rsidRPr="00224EB8">
        <w:rPr>
          <w:rFonts w:ascii="Times New Roman" w:eastAsia="Calibri" w:hAnsi="Times New Roman"/>
          <w:color w:val="000000"/>
          <w:sz w:val="28"/>
          <w:szCs w:val="28"/>
          <w:lang w:val="ro-RO"/>
        </w:rPr>
        <w:t xml:space="preserve"> Guvernului nr. 491/2019 </w:t>
      </w:r>
      <w:r>
        <w:rPr>
          <w:rFonts w:ascii="Times New Roman" w:eastAsia="Calibri" w:hAnsi="Times New Roman"/>
          <w:color w:val="000000"/>
          <w:sz w:val="28"/>
          <w:szCs w:val="28"/>
          <w:lang w:val="ro-RO"/>
        </w:rPr>
        <w:t>cu privire la</w:t>
      </w:r>
      <w:r w:rsidR="006A483B" w:rsidRPr="00224EB8">
        <w:rPr>
          <w:rFonts w:ascii="Times New Roman" w:eastAsia="Calibri" w:hAnsi="Times New Roman"/>
          <w:color w:val="000000"/>
          <w:sz w:val="28"/>
          <w:szCs w:val="28"/>
          <w:lang w:val="ro-RO"/>
        </w:rPr>
        <w:t xml:space="preserve"> aproba</w:t>
      </w:r>
      <w:r>
        <w:rPr>
          <w:rFonts w:ascii="Times New Roman" w:eastAsia="Calibri" w:hAnsi="Times New Roman"/>
          <w:color w:val="000000"/>
          <w:sz w:val="28"/>
          <w:szCs w:val="28"/>
          <w:lang w:val="ro-RO"/>
        </w:rPr>
        <w:t>rea</w:t>
      </w:r>
      <w:r w:rsidR="006A483B" w:rsidRPr="00224EB8">
        <w:rPr>
          <w:rFonts w:ascii="Times New Roman" w:eastAsia="Calibri" w:hAnsi="Times New Roman"/>
          <w:color w:val="000000"/>
          <w:sz w:val="28"/>
          <w:szCs w:val="28"/>
          <w:lang w:val="ro-RO"/>
        </w:rPr>
        <w:t xml:space="preserve"> Conceptul</w:t>
      </w:r>
      <w:r>
        <w:rPr>
          <w:rFonts w:ascii="Times New Roman" w:eastAsia="Calibri" w:hAnsi="Times New Roman"/>
          <w:color w:val="000000"/>
          <w:sz w:val="28"/>
          <w:szCs w:val="28"/>
          <w:lang w:val="ro-RO"/>
        </w:rPr>
        <w:t>ui</w:t>
      </w:r>
      <w:r w:rsidR="006A483B" w:rsidRPr="00224EB8">
        <w:rPr>
          <w:rFonts w:ascii="Times New Roman" w:eastAsia="Calibri" w:hAnsi="Times New Roman"/>
          <w:color w:val="000000"/>
          <w:sz w:val="28"/>
          <w:szCs w:val="28"/>
          <w:lang w:val="ro-RO"/>
        </w:rPr>
        <w:t xml:space="preserve"> Sistemului informațional automatizat „Cadastrul de Stat al Apelor”.</w:t>
      </w:r>
    </w:p>
    <w:p w:rsidR="006A483B" w:rsidRPr="00224EB8" w:rsidRDefault="00F76AF8" w:rsidP="00224EB8">
      <w:pPr>
        <w:pStyle w:val="ListParagraph"/>
        <w:spacing w:after="0"/>
        <w:ind w:left="0" w:firstLine="567"/>
        <w:jc w:val="both"/>
        <w:rPr>
          <w:rFonts w:ascii="Times New Roman" w:eastAsia="Calibri" w:hAnsi="Times New Roman"/>
          <w:color w:val="000000"/>
          <w:sz w:val="28"/>
          <w:szCs w:val="28"/>
          <w:lang w:val="ro-RO"/>
        </w:rPr>
      </w:pPr>
      <w:proofErr w:type="spellStart"/>
      <w:r>
        <w:rPr>
          <w:rFonts w:ascii="Times New Roman" w:eastAsia="Calibri" w:hAnsi="Times New Roman"/>
          <w:color w:val="000000"/>
          <w:sz w:val="28"/>
          <w:szCs w:val="28"/>
          <w:lang w:val="ro-RO"/>
        </w:rPr>
        <w:t>Hotărî</w:t>
      </w:r>
      <w:r w:rsidR="006A483B" w:rsidRPr="00224EB8">
        <w:rPr>
          <w:rFonts w:ascii="Times New Roman" w:eastAsia="Calibri" w:hAnsi="Times New Roman"/>
          <w:color w:val="000000"/>
          <w:sz w:val="28"/>
          <w:szCs w:val="28"/>
          <w:lang w:val="ro-RO"/>
        </w:rPr>
        <w:t>rea</w:t>
      </w:r>
      <w:proofErr w:type="spellEnd"/>
      <w:r w:rsidR="006A483B" w:rsidRPr="00224EB8">
        <w:rPr>
          <w:rFonts w:ascii="Times New Roman" w:eastAsia="Calibri" w:hAnsi="Times New Roman"/>
          <w:color w:val="000000"/>
          <w:sz w:val="28"/>
          <w:szCs w:val="28"/>
          <w:lang w:val="ro-RO"/>
        </w:rPr>
        <w:t xml:space="preserve"> Guvernului nr. 442/2020 </w:t>
      </w:r>
      <w:r>
        <w:rPr>
          <w:rFonts w:ascii="Times New Roman" w:eastAsia="Calibri" w:hAnsi="Times New Roman"/>
          <w:color w:val="000000"/>
          <w:sz w:val="28"/>
          <w:szCs w:val="28"/>
          <w:lang w:val="ro-RO"/>
        </w:rPr>
        <w:t xml:space="preserve">cu privire la </w:t>
      </w:r>
      <w:r w:rsidR="006A483B" w:rsidRPr="00224EB8">
        <w:rPr>
          <w:rFonts w:ascii="Times New Roman" w:eastAsia="Calibri" w:hAnsi="Times New Roman"/>
          <w:color w:val="000000"/>
          <w:sz w:val="28"/>
          <w:szCs w:val="28"/>
          <w:lang w:val="ro-RO"/>
        </w:rPr>
        <w:t>modific</w:t>
      </w:r>
      <w:r>
        <w:rPr>
          <w:rFonts w:ascii="Times New Roman" w:eastAsia="Calibri" w:hAnsi="Times New Roman"/>
          <w:color w:val="000000"/>
          <w:sz w:val="28"/>
          <w:szCs w:val="28"/>
          <w:lang w:val="ro-RO"/>
        </w:rPr>
        <w:t>a</w:t>
      </w:r>
      <w:r w:rsidR="006A483B" w:rsidRPr="00224EB8">
        <w:rPr>
          <w:rFonts w:ascii="Times New Roman" w:eastAsia="Calibri" w:hAnsi="Times New Roman"/>
          <w:color w:val="000000"/>
          <w:sz w:val="28"/>
          <w:szCs w:val="28"/>
          <w:lang w:val="ro-RO"/>
        </w:rPr>
        <w:t>r</w:t>
      </w:r>
      <w:r>
        <w:rPr>
          <w:rFonts w:ascii="Times New Roman" w:eastAsia="Calibri" w:hAnsi="Times New Roman"/>
          <w:color w:val="000000"/>
          <w:sz w:val="28"/>
          <w:szCs w:val="28"/>
          <w:lang w:val="ro-RO"/>
        </w:rPr>
        <w:t>ea</w:t>
      </w:r>
      <w:r w:rsidR="006A483B" w:rsidRPr="00224EB8">
        <w:rPr>
          <w:rFonts w:ascii="Times New Roman" w:eastAsia="Calibri" w:hAnsi="Times New Roman"/>
          <w:color w:val="000000"/>
          <w:sz w:val="28"/>
          <w:szCs w:val="28"/>
          <w:lang w:val="ro-RO"/>
        </w:rPr>
        <w:t xml:space="preserve"> Strategi</w:t>
      </w:r>
      <w:r>
        <w:rPr>
          <w:rFonts w:ascii="Times New Roman" w:eastAsia="Calibri" w:hAnsi="Times New Roman"/>
          <w:color w:val="000000"/>
          <w:sz w:val="28"/>
          <w:szCs w:val="28"/>
          <w:lang w:val="ro-RO"/>
        </w:rPr>
        <w:t>ei</w:t>
      </w:r>
      <w:r w:rsidR="006A483B" w:rsidRPr="00224EB8">
        <w:rPr>
          <w:rFonts w:ascii="Times New Roman" w:eastAsia="Calibri" w:hAnsi="Times New Roman"/>
          <w:color w:val="000000"/>
          <w:sz w:val="28"/>
          <w:szCs w:val="28"/>
          <w:lang w:val="ro-RO"/>
        </w:rPr>
        <w:t xml:space="preserve"> de alimentare cu apă și sanitație (2014-20</w:t>
      </w:r>
      <w:r>
        <w:rPr>
          <w:rFonts w:ascii="Times New Roman" w:eastAsia="Calibri" w:hAnsi="Times New Roman"/>
          <w:color w:val="000000"/>
          <w:sz w:val="28"/>
          <w:szCs w:val="28"/>
          <w:lang w:val="ro-RO"/>
        </w:rPr>
        <w:t>30</w:t>
      </w:r>
      <w:r w:rsidR="006A483B" w:rsidRPr="00224EB8">
        <w:rPr>
          <w:rFonts w:ascii="Times New Roman" w:eastAsia="Calibri" w:hAnsi="Times New Roman"/>
          <w:color w:val="000000"/>
          <w:sz w:val="28"/>
          <w:szCs w:val="28"/>
          <w:lang w:val="ro-RO"/>
        </w:rPr>
        <w:t>)</w:t>
      </w:r>
      <w:r>
        <w:rPr>
          <w:rFonts w:ascii="Times New Roman" w:eastAsia="Calibri" w:hAnsi="Times New Roman"/>
          <w:color w:val="000000"/>
          <w:sz w:val="28"/>
          <w:szCs w:val="28"/>
          <w:lang w:val="ro-RO"/>
        </w:rPr>
        <w:t xml:space="preserve"> și elaborat un nou plan de acțiuni pentru perioada ulterioară</w:t>
      </w:r>
      <w:r w:rsidR="006A483B" w:rsidRPr="00224EB8">
        <w:rPr>
          <w:rFonts w:ascii="Times New Roman" w:eastAsia="Calibri" w:hAnsi="Times New Roman"/>
          <w:color w:val="000000"/>
          <w:sz w:val="28"/>
          <w:szCs w:val="28"/>
          <w:lang w:val="ro-RO"/>
        </w:rPr>
        <w:t xml:space="preserve">. </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Regulamentul privind </w:t>
      </w:r>
      <w:proofErr w:type="spellStart"/>
      <w:r w:rsidRPr="00224EB8">
        <w:rPr>
          <w:rFonts w:ascii="Times New Roman" w:eastAsia="Calibri" w:hAnsi="Times New Roman"/>
          <w:color w:val="000000"/>
          <w:sz w:val="28"/>
          <w:szCs w:val="28"/>
          <w:lang w:val="ro-RO"/>
        </w:rPr>
        <w:t>monitoringui</w:t>
      </w:r>
      <w:proofErr w:type="spellEnd"/>
      <w:r w:rsidRPr="00224EB8">
        <w:rPr>
          <w:rFonts w:ascii="Times New Roman" w:eastAsia="Calibri" w:hAnsi="Times New Roman"/>
          <w:color w:val="000000"/>
          <w:sz w:val="28"/>
          <w:szCs w:val="28"/>
          <w:lang w:val="ro-RO"/>
        </w:rPr>
        <w:t xml:space="preserve"> </w:t>
      </w:r>
      <w:proofErr w:type="spellStart"/>
      <w:r w:rsidRPr="00224EB8">
        <w:rPr>
          <w:rFonts w:ascii="Times New Roman" w:eastAsia="Calibri" w:hAnsi="Times New Roman"/>
          <w:color w:val="000000"/>
          <w:sz w:val="28"/>
          <w:szCs w:val="28"/>
          <w:lang w:val="ro-RO"/>
        </w:rPr>
        <w:t>hidromorfologic</w:t>
      </w:r>
      <w:proofErr w:type="spellEnd"/>
      <w:r w:rsidRPr="00224EB8">
        <w:rPr>
          <w:rFonts w:ascii="Times New Roman" w:eastAsia="Calibri" w:hAnsi="Times New Roman"/>
          <w:color w:val="000000"/>
          <w:sz w:val="28"/>
          <w:szCs w:val="28"/>
          <w:lang w:val="ro-RO"/>
        </w:rPr>
        <w:t xml:space="preserve"> al corpurilor de apă și raportul privind </w:t>
      </w:r>
      <w:proofErr w:type="spellStart"/>
      <w:r w:rsidRPr="00224EB8">
        <w:rPr>
          <w:rFonts w:ascii="Times New Roman" w:eastAsia="Calibri" w:hAnsi="Times New Roman"/>
          <w:color w:val="000000"/>
          <w:sz w:val="28"/>
          <w:szCs w:val="28"/>
          <w:lang w:val="ro-RO"/>
        </w:rPr>
        <w:t>monitoringul</w:t>
      </w:r>
      <w:proofErr w:type="spellEnd"/>
      <w:r w:rsidRPr="00224EB8">
        <w:rPr>
          <w:rFonts w:ascii="Times New Roman" w:eastAsia="Calibri" w:hAnsi="Times New Roman"/>
          <w:color w:val="000000"/>
          <w:sz w:val="28"/>
          <w:szCs w:val="28"/>
          <w:lang w:val="ro-RO"/>
        </w:rPr>
        <w:t xml:space="preserve"> </w:t>
      </w:r>
      <w:proofErr w:type="spellStart"/>
      <w:r w:rsidRPr="00224EB8">
        <w:rPr>
          <w:rFonts w:ascii="Times New Roman" w:eastAsia="Calibri" w:hAnsi="Times New Roman"/>
          <w:color w:val="000000"/>
          <w:sz w:val="28"/>
          <w:szCs w:val="28"/>
          <w:lang w:val="ro-RO"/>
        </w:rPr>
        <w:t>hidromorfologic</w:t>
      </w:r>
      <w:proofErr w:type="spellEnd"/>
      <w:r w:rsidRPr="00224EB8">
        <w:rPr>
          <w:rFonts w:ascii="Times New Roman" w:eastAsia="Calibri" w:hAnsi="Times New Roman"/>
          <w:color w:val="000000"/>
          <w:sz w:val="28"/>
          <w:szCs w:val="28"/>
          <w:lang w:val="ro-RO"/>
        </w:rPr>
        <w:t xml:space="preserve"> al bazinelor hidrografice Ialpug și Cogâlnic.</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lastRenderedPageBreak/>
        <w:t>Hărți digitale privind volumele și calitatea apelor subterane pentru fiecare corp de apă și Registrul zonelor protejate, care vor fi incluse ca parte componentă a Sistemului informațional automatizat „Cadastrul de Stat al Apelor”.</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Codul de bune practici agricole privind protecția apelor împotriva poluării cu </w:t>
      </w:r>
      <w:proofErr w:type="spellStart"/>
      <w:r w:rsidRPr="00224EB8">
        <w:rPr>
          <w:rFonts w:ascii="Times New Roman" w:eastAsia="Calibri" w:hAnsi="Times New Roman"/>
          <w:color w:val="000000"/>
          <w:sz w:val="28"/>
          <w:szCs w:val="28"/>
          <w:lang w:val="ro-RO"/>
        </w:rPr>
        <w:t>nitraţi</w:t>
      </w:r>
      <w:proofErr w:type="spellEnd"/>
      <w:r w:rsidRPr="00224EB8">
        <w:rPr>
          <w:rFonts w:ascii="Times New Roman" w:eastAsia="Calibri" w:hAnsi="Times New Roman"/>
          <w:color w:val="000000"/>
          <w:sz w:val="28"/>
          <w:szCs w:val="28"/>
          <w:lang w:val="ro-RO"/>
        </w:rPr>
        <w:t xml:space="preserve"> proveniți din surse agricole. </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Metodologia privind identificarea și desemnarea zonelor vulnerabile la nitrați, iar urmare vor fi identificate și desemnate toate zonele vulnerabile la nitrați proveniți din surse agricole de pe teritoriul Republicii Moldova.</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Efectuate analize la lacurile </w:t>
      </w:r>
      <w:proofErr w:type="spellStart"/>
      <w:r w:rsidRPr="00224EB8">
        <w:rPr>
          <w:rFonts w:ascii="Times New Roman" w:eastAsia="Calibri" w:hAnsi="Times New Roman"/>
          <w:color w:val="000000"/>
          <w:sz w:val="28"/>
          <w:szCs w:val="28"/>
          <w:lang w:val="ro-RO"/>
        </w:rPr>
        <w:t>Beleu</w:t>
      </w:r>
      <w:proofErr w:type="spellEnd"/>
      <w:r w:rsidRPr="00224EB8">
        <w:rPr>
          <w:rFonts w:ascii="Times New Roman" w:eastAsia="Calibri" w:hAnsi="Times New Roman"/>
          <w:color w:val="000000"/>
          <w:sz w:val="28"/>
          <w:szCs w:val="28"/>
          <w:lang w:val="ro-RO"/>
        </w:rPr>
        <w:t xml:space="preserve"> și Manta pentru parametrii chimici și pentru 4 grupe de elemente hidrobiologice, și anume: </w:t>
      </w:r>
      <w:proofErr w:type="spellStart"/>
      <w:r w:rsidRPr="00224EB8">
        <w:rPr>
          <w:rFonts w:ascii="Times New Roman" w:eastAsia="Calibri" w:hAnsi="Times New Roman"/>
          <w:color w:val="000000"/>
          <w:sz w:val="28"/>
          <w:szCs w:val="28"/>
          <w:lang w:val="ro-RO"/>
        </w:rPr>
        <w:t>bacterioplancton</w:t>
      </w:r>
      <w:proofErr w:type="spellEnd"/>
      <w:r w:rsidRPr="00224EB8">
        <w:rPr>
          <w:rFonts w:ascii="Times New Roman" w:eastAsia="Calibri" w:hAnsi="Times New Roman"/>
          <w:color w:val="000000"/>
          <w:sz w:val="28"/>
          <w:szCs w:val="28"/>
          <w:lang w:val="ro-RO"/>
        </w:rPr>
        <w:t xml:space="preserve">, fitoplancton, </w:t>
      </w:r>
      <w:proofErr w:type="spellStart"/>
      <w:r w:rsidRPr="00224EB8">
        <w:rPr>
          <w:rFonts w:ascii="Times New Roman" w:eastAsia="Calibri" w:hAnsi="Times New Roman"/>
          <w:color w:val="000000"/>
          <w:sz w:val="28"/>
          <w:szCs w:val="28"/>
          <w:lang w:val="ro-RO"/>
        </w:rPr>
        <w:t>fitobenlos</w:t>
      </w:r>
      <w:proofErr w:type="spellEnd"/>
      <w:r w:rsidRPr="00224EB8">
        <w:rPr>
          <w:rFonts w:ascii="Times New Roman" w:eastAsia="Calibri" w:hAnsi="Times New Roman"/>
          <w:color w:val="000000"/>
          <w:sz w:val="28"/>
          <w:szCs w:val="28"/>
          <w:lang w:val="ro-RO"/>
        </w:rPr>
        <w:t xml:space="preserve"> și </w:t>
      </w:r>
      <w:proofErr w:type="spellStart"/>
      <w:r w:rsidRPr="00224EB8">
        <w:rPr>
          <w:rFonts w:ascii="Times New Roman" w:eastAsia="Calibri" w:hAnsi="Times New Roman"/>
          <w:color w:val="000000"/>
          <w:sz w:val="28"/>
          <w:szCs w:val="28"/>
          <w:lang w:val="ro-RO"/>
        </w:rPr>
        <w:t>macrozoobentos</w:t>
      </w:r>
      <w:proofErr w:type="spellEnd"/>
      <w:r w:rsidRPr="00224EB8">
        <w:rPr>
          <w:rFonts w:ascii="Times New Roman" w:eastAsia="Calibri" w:hAnsi="Times New Roman"/>
          <w:color w:val="000000"/>
          <w:sz w:val="28"/>
          <w:szCs w:val="28"/>
          <w:lang w:val="ro-RO"/>
        </w:rPr>
        <w:t>.</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Împădurite </w:t>
      </w:r>
      <w:proofErr w:type="spellStart"/>
      <w:r w:rsidRPr="00224EB8">
        <w:rPr>
          <w:rFonts w:ascii="Times New Roman" w:eastAsia="Calibri" w:hAnsi="Times New Roman"/>
          <w:color w:val="000000"/>
          <w:sz w:val="28"/>
          <w:szCs w:val="28"/>
          <w:lang w:val="ro-RO"/>
        </w:rPr>
        <w:t>f</w:t>
      </w:r>
      <w:r w:rsidR="00F76AF8">
        <w:rPr>
          <w:rFonts w:ascii="Times New Roman" w:eastAsia="Calibri" w:hAnsi="Times New Roman"/>
          <w:color w:val="000000"/>
          <w:sz w:val="28"/>
          <w:szCs w:val="28"/>
          <w:lang w:val="ro-RO"/>
        </w:rPr>
        <w:t>î</w:t>
      </w:r>
      <w:r w:rsidRPr="00224EB8">
        <w:rPr>
          <w:rFonts w:ascii="Times New Roman" w:eastAsia="Calibri" w:hAnsi="Times New Roman"/>
          <w:color w:val="000000"/>
          <w:sz w:val="28"/>
          <w:szCs w:val="28"/>
          <w:lang w:val="ro-RO"/>
        </w:rPr>
        <w:t>șii</w:t>
      </w:r>
      <w:proofErr w:type="spellEnd"/>
      <w:r w:rsidRPr="00224EB8">
        <w:rPr>
          <w:rFonts w:ascii="Times New Roman" w:eastAsia="Calibri" w:hAnsi="Times New Roman"/>
          <w:color w:val="000000"/>
          <w:sz w:val="28"/>
          <w:szCs w:val="28"/>
          <w:lang w:val="ro-RO"/>
        </w:rPr>
        <w:t xml:space="preserve"> riverane de protecție pe o suprafață de 27,15 ha.</w:t>
      </w:r>
    </w:p>
    <w:p w:rsidR="006A483B" w:rsidRPr="00224EB8"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 xml:space="preserve">Acordată consultanță </w:t>
      </w:r>
      <w:r w:rsidR="00F76AF8">
        <w:rPr>
          <w:rFonts w:ascii="Times New Roman" w:eastAsia="Calibri" w:hAnsi="Times New Roman"/>
          <w:color w:val="000000"/>
          <w:sz w:val="28"/>
          <w:szCs w:val="28"/>
          <w:lang w:val="ro-RO"/>
        </w:rPr>
        <w:t xml:space="preserve">autorităților publice locale </w:t>
      </w:r>
      <w:r w:rsidRPr="00224EB8">
        <w:rPr>
          <w:rFonts w:ascii="Times New Roman" w:eastAsia="Calibri" w:hAnsi="Times New Roman"/>
          <w:color w:val="000000"/>
          <w:sz w:val="28"/>
          <w:szCs w:val="28"/>
          <w:lang w:val="ro-RO"/>
        </w:rPr>
        <w:t>și operatorilor apă-canal în procesul de regionalizare a serviciilor de alimentare cu apă și sanitație și instruirea personalului pri</w:t>
      </w:r>
      <w:r w:rsidR="00B34084">
        <w:rPr>
          <w:rFonts w:ascii="Times New Roman" w:eastAsia="Calibri" w:hAnsi="Times New Roman"/>
          <w:color w:val="000000"/>
          <w:sz w:val="28"/>
          <w:szCs w:val="28"/>
          <w:lang w:val="ro-RO"/>
        </w:rPr>
        <w:t>vind implementarea proiectelor î</w:t>
      </w:r>
      <w:r w:rsidRPr="00224EB8">
        <w:rPr>
          <w:rFonts w:ascii="Times New Roman" w:eastAsia="Calibri" w:hAnsi="Times New Roman"/>
          <w:color w:val="000000"/>
          <w:sz w:val="28"/>
          <w:szCs w:val="28"/>
          <w:lang w:val="ro-RO"/>
        </w:rPr>
        <w:t>n domeniul de alimentare cu apă și sanitație. Pe parcursul anului 2019 au fost organizate 12 seminare cu tematica „Regionalizarea serviciului public de alimentare cu apă și de canalizare - element cheie al politicii naționale de dezvoltare a sectorului”, în cadrul cărora au fost instruite 533 persoane, în special primari și operatori ai serviciului de alimentare cu apă și canalizare.</w:t>
      </w:r>
    </w:p>
    <w:p w:rsidR="006A483B" w:rsidRDefault="006A483B" w:rsidP="00224EB8">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Elaborate proiectele Planurilor de gestionare a secetei pentru districtul bazinului hidrografic Nistru și pentru districtul bazinului hidrografic Dunărea</w:t>
      </w:r>
      <w:r w:rsidR="0022299F">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lang w:val="ro-RO"/>
        </w:rPr>
        <w:t>–</w:t>
      </w:r>
      <w:r w:rsidR="0022299F">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lang w:val="ro-RO"/>
        </w:rPr>
        <w:t>Prut și Marea Neagră.</w:t>
      </w:r>
    </w:p>
    <w:p w:rsidR="005A5FCE" w:rsidRPr="00224EB8" w:rsidRDefault="007145A9" w:rsidP="00224EB8">
      <w:pPr>
        <w:pStyle w:val="ListParagraph"/>
        <w:spacing w:after="0"/>
        <w:ind w:left="0" w:firstLine="567"/>
        <w:jc w:val="both"/>
        <w:rPr>
          <w:rFonts w:ascii="Times New Roman" w:eastAsia="Calibri" w:hAnsi="Times New Roman"/>
          <w:color w:val="000000"/>
          <w:sz w:val="28"/>
          <w:szCs w:val="28"/>
          <w:lang w:val="ro-RO"/>
        </w:rPr>
      </w:pPr>
      <w:r w:rsidRPr="007145A9">
        <w:rPr>
          <w:rFonts w:ascii="Times New Roman" w:eastAsia="Calibri" w:hAnsi="Times New Roman"/>
          <w:color w:val="000000"/>
          <w:sz w:val="28"/>
          <w:szCs w:val="28"/>
          <w:lang w:val="ro-RO"/>
        </w:rPr>
        <w:t>Lista măsurilor</w:t>
      </w:r>
      <w:r>
        <w:rPr>
          <w:rFonts w:ascii="Times New Roman" w:eastAsia="Calibri" w:hAnsi="Times New Roman"/>
          <w:color w:val="000000"/>
          <w:sz w:val="28"/>
          <w:szCs w:val="28"/>
          <w:lang w:val="ro-RO"/>
        </w:rPr>
        <w:t xml:space="preserve"> pentru ciclul II al Programului</w:t>
      </w:r>
      <w:r w:rsidRPr="007145A9">
        <w:rPr>
          <w:rFonts w:ascii="Times New Roman" w:eastAsia="Calibri" w:hAnsi="Times New Roman"/>
          <w:color w:val="000000"/>
          <w:sz w:val="28"/>
          <w:szCs w:val="28"/>
          <w:lang w:val="ro-RO"/>
        </w:rPr>
        <w:t xml:space="preserve"> va fi stabilită </w:t>
      </w:r>
      <w:r>
        <w:rPr>
          <w:rFonts w:ascii="Times New Roman" w:eastAsia="Calibri" w:hAnsi="Times New Roman"/>
          <w:color w:val="000000"/>
          <w:sz w:val="28"/>
          <w:szCs w:val="28"/>
          <w:lang w:val="ro-RO"/>
        </w:rPr>
        <w:t>reieșind din problemele evaluate,</w:t>
      </w:r>
      <w:r w:rsidRPr="007145A9">
        <w:rPr>
          <w:rFonts w:ascii="Times New Roman" w:eastAsia="Calibri" w:hAnsi="Times New Roman"/>
          <w:color w:val="000000"/>
          <w:sz w:val="28"/>
          <w:szCs w:val="28"/>
          <w:lang w:val="ro-RO"/>
        </w:rPr>
        <w:t xml:space="preserve"> selectate</w:t>
      </w:r>
      <w:r>
        <w:rPr>
          <w:rFonts w:ascii="Times New Roman" w:eastAsia="Calibri" w:hAnsi="Times New Roman"/>
          <w:color w:val="000000"/>
          <w:sz w:val="28"/>
          <w:szCs w:val="28"/>
          <w:lang w:val="ro-RO"/>
        </w:rPr>
        <w:t xml:space="preserve"> și analizate conform </w:t>
      </w:r>
      <w:r w:rsidRPr="007145A9">
        <w:rPr>
          <w:rFonts w:ascii="Times New Roman" w:eastAsia="Calibri" w:hAnsi="Times New Roman"/>
          <w:color w:val="000000"/>
          <w:sz w:val="28"/>
          <w:szCs w:val="28"/>
          <w:lang w:val="ro-RO"/>
        </w:rPr>
        <w:t>taxe</w:t>
      </w:r>
      <w:r>
        <w:rPr>
          <w:rFonts w:ascii="Times New Roman" w:eastAsia="Calibri" w:hAnsi="Times New Roman"/>
          <w:color w:val="000000"/>
          <w:sz w:val="28"/>
          <w:szCs w:val="28"/>
          <w:lang w:val="ro-RO"/>
        </w:rPr>
        <w:t>lor</w:t>
      </w:r>
      <w:r w:rsidRPr="007145A9">
        <w:rPr>
          <w:rFonts w:ascii="Times New Roman" w:eastAsia="Calibri" w:hAnsi="Times New Roman"/>
          <w:color w:val="000000"/>
          <w:sz w:val="28"/>
          <w:szCs w:val="28"/>
          <w:lang w:val="ro-RO"/>
        </w:rPr>
        <w:t xml:space="preserve"> financiare utilizate pentru implementare, repartiza</w:t>
      </w:r>
      <w:r>
        <w:rPr>
          <w:rFonts w:ascii="Times New Roman" w:eastAsia="Calibri" w:hAnsi="Times New Roman"/>
          <w:color w:val="000000"/>
          <w:sz w:val="28"/>
          <w:szCs w:val="28"/>
          <w:lang w:val="ro-RO"/>
        </w:rPr>
        <w:t>te</w:t>
      </w:r>
      <w:r w:rsidRPr="007145A9">
        <w:rPr>
          <w:rFonts w:ascii="Times New Roman" w:eastAsia="Calibri" w:hAnsi="Times New Roman"/>
          <w:color w:val="000000"/>
          <w:sz w:val="28"/>
          <w:szCs w:val="28"/>
          <w:lang w:val="ro-RO"/>
        </w:rPr>
        <w:t xml:space="preserve"> pe sectoare, indiferent dacă acestea sunt de bază sau suplimentare.</w:t>
      </w:r>
    </w:p>
    <w:p w:rsidR="00440FD5" w:rsidRPr="00224EB8" w:rsidRDefault="00440FD5" w:rsidP="00224EB8">
      <w:pPr>
        <w:pStyle w:val="ListParagraph"/>
        <w:spacing w:after="0"/>
        <w:ind w:left="0" w:firstLine="567"/>
        <w:jc w:val="both"/>
        <w:rPr>
          <w:rFonts w:ascii="Times New Roman" w:eastAsia="Calibri" w:hAnsi="Times New Roman"/>
          <w:color w:val="000000"/>
          <w:sz w:val="28"/>
          <w:szCs w:val="28"/>
          <w:u w:val="single"/>
          <w:lang w:val="ro-RO"/>
        </w:rPr>
      </w:pPr>
      <w:r w:rsidRPr="00224EB8">
        <w:rPr>
          <w:rFonts w:ascii="Times New Roman" w:eastAsia="Calibri" w:hAnsi="Times New Roman"/>
          <w:color w:val="000000"/>
          <w:sz w:val="28"/>
          <w:szCs w:val="28"/>
          <w:u w:val="single"/>
          <w:lang w:val="ro-RO"/>
        </w:rPr>
        <w:t>Monitorizare și evaluare</w:t>
      </w:r>
    </w:p>
    <w:p w:rsidR="008113F9" w:rsidRPr="004D11FF" w:rsidRDefault="004D11FF" w:rsidP="00224EB8">
      <w:pPr>
        <w:pStyle w:val="ListParagraph"/>
        <w:spacing w:after="0"/>
        <w:ind w:left="0" w:firstLine="567"/>
        <w:jc w:val="both"/>
        <w:rPr>
          <w:rFonts w:ascii="Times New Roman" w:eastAsia="Calibri" w:hAnsi="Times New Roman"/>
          <w:color w:val="000000"/>
          <w:sz w:val="28"/>
          <w:szCs w:val="28"/>
          <w:lang w:val="ro-RO"/>
        </w:rPr>
      </w:pPr>
      <w:r>
        <w:rPr>
          <w:rFonts w:ascii="Times New Roman" w:eastAsia="Calibri" w:hAnsi="Times New Roman"/>
          <w:color w:val="000000"/>
          <w:sz w:val="28"/>
          <w:szCs w:val="28"/>
          <w:lang w:val="ro-RO"/>
        </w:rPr>
        <w:t>I</w:t>
      </w:r>
      <w:r w:rsidR="000368A6" w:rsidRPr="004D11FF">
        <w:rPr>
          <w:rFonts w:ascii="Times New Roman" w:eastAsia="Calibri" w:hAnsi="Times New Roman"/>
          <w:color w:val="000000"/>
          <w:sz w:val="28"/>
          <w:szCs w:val="28"/>
          <w:lang w:val="ro-RO"/>
        </w:rPr>
        <w:t>mplementarea Programului de gestionare a districtului bazinului hidrografic Dunărea</w:t>
      </w:r>
      <w:r w:rsidRPr="004D11FF">
        <w:rPr>
          <w:rFonts w:ascii="Times New Roman" w:eastAsia="Calibri" w:hAnsi="Times New Roman"/>
          <w:color w:val="000000"/>
          <w:sz w:val="28"/>
          <w:szCs w:val="28"/>
          <w:lang w:val="ro-RO"/>
        </w:rPr>
        <w:t xml:space="preserve"> </w:t>
      </w:r>
      <w:r w:rsidR="000368A6" w:rsidRPr="004D11FF">
        <w:rPr>
          <w:rFonts w:ascii="Times New Roman" w:eastAsia="Calibri" w:hAnsi="Times New Roman"/>
          <w:color w:val="000000"/>
          <w:sz w:val="28"/>
          <w:szCs w:val="28"/>
          <w:lang w:val="ro-RO"/>
        </w:rPr>
        <w:t>–</w:t>
      </w:r>
      <w:r w:rsidRPr="004D11FF">
        <w:rPr>
          <w:rFonts w:ascii="Times New Roman" w:eastAsia="Calibri" w:hAnsi="Times New Roman"/>
          <w:color w:val="000000"/>
          <w:sz w:val="28"/>
          <w:szCs w:val="28"/>
          <w:lang w:val="ro-RO"/>
        </w:rPr>
        <w:t xml:space="preserve"> </w:t>
      </w:r>
      <w:r w:rsidR="000368A6" w:rsidRPr="004D11FF">
        <w:rPr>
          <w:rFonts w:ascii="Times New Roman" w:eastAsia="Calibri" w:hAnsi="Times New Roman"/>
          <w:color w:val="000000"/>
          <w:sz w:val="28"/>
          <w:szCs w:val="28"/>
          <w:lang w:val="ro-RO"/>
        </w:rPr>
        <w:t xml:space="preserve">Prut și Marea Neagră </w:t>
      </w:r>
      <w:r w:rsidRPr="004D11FF">
        <w:rPr>
          <w:rFonts w:ascii="Times New Roman" w:eastAsia="Calibri" w:hAnsi="Times New Roman"/>
          <w:color w:val="000000"/>
          <w:sz w:val="28"/>
          <w:szCs w:val="28"/>
          <w:lang w:val="ro-RO"/>
        </w:rPr>
        <w:t>se efectuează</w:t>
      </w:r>
      <w:r w:rsidR="000368A6" w:rsidRPr="004D11FF">
        <w:rPr>
          <w:rFonts w:ascii="Times New Roman" w:eastAsia="Calibri" w:hAnsi="Times New Roman"/>
          <w:color w:val="000000"/>
          <w:sz w:val="28"/>
          <w:szCs w:val="28"/>
          <w:lang w:val="ro-RO"/>
        </w:rPr>
        <w:t xml:space="preserve"> de către Comitetul districtului bazinului hidrografic, raportarea realizării măsurilor </w:t>
      </w:r>
      <w:r w:rsidRPr="004D11FF">
        <w:rPr>
          <w:rFonts w:ascii="Times New Roman" w:eastAsia="Calibri" w:hAnsi="Times New Roman"/>
          <w:color w:val="000000"/>
          <w:sz w:val="28"/>
          <w:szCs w:val="28"/>
          <w:lang w:val="ro-RO"/>
        </w:rPr>
        <w:t>se execu</w:t>
      </w:r>
      <w:r w:rsidR="000368A6" w:rsidRPr="004D11FF">
        <w:rPr>
          <w:rFonts w:ascii="Times New Roman" w:eastAsia="Calibri" w:hAnsi="Times New Roman"/>
          <w:color w:val="000000"/>
          <w:sz w:val="28"/>
          <w:szCs w:val="28"/>
          <w:lang w:val="ro-RO"/>
        </w:rPr>
        <w:t xml:space="preserve">tă de instituțiile de stat responsabile de gestionarea și protecția mediului, respectiv </w:t>
      </w:r>
      <w:r w:rsidR="00F16F16" w:rsidRPr="004D11FF">
        <w:rPr>
          <w:rFonts w:ascii="Times New Roman" w:eastAsia="Calibri" w:hAnsi="Times New Roman"/>
          <w:color w:val="000000"/>
          <w:sz w:val="28"/>
          <w:szCs w:val="28"/>
          <w:lang w:val="ro-RO"/>
        </w:rPr>
        <w:t xml:space="preserve">a </w:t>
      </w:r>
      <w:r w:rsidR="000368A6" w:rsidRPr="004D11FF">
        <w:rPr>
          <w:rFonts w:ascii="Times New Roman" w:eastAsia="Calibri" w:hAnsi="Times New Roman"/>
          <w:color w:val="000000"/>
          <w:sz w:val="28"/>
          <w:szCs w:val="28"/>
          <w:lang w:val="ro-RO"/>
        </w:rPr>
        <w:t>resurselor de apă.</w:t>
      </w:r>
    </w:p>
    <w:p w:rsidR="00941475" w:rsidRPr="004D11FF" w:rsidRDefault="00941475"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color w:val="000000"/>
          <w:sz w:val="28"/>
          <w:szCs w:val="28"/>
          <w:lang w:val="ro-RO"/>
        </w:rPr>
        <w:t>Indicatorii de monitorizare a implementării Programului sunt stabiliți în conformitate cu practicile UE, respectiv:</w:t>
      </w:r>
    </w:p>
    <w:p w:rsidR="00941475" w:rsidRPr="004D11FF" w:rsidRDefault="00941475"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i/>
          <w:color w:val="000000"/>
          <w:sz w:val="28"/>
          <w:szCs w:val="28"/>
          <w:lang w:val="ro-RO"/>
        </w:rPr>
        <w:t>indicatori de bază</w:t>
      </w:r>
      <w:r w:rsidRPr="004D11FF">
        <w:rPr>
          <w:rFonts w:ascii="Times New Roman" w:eastAsia="Calibri" w:hAnsi="Times New Roman"/>
          <w:color w:val="000000"/>
          <w:sz w:val="28"/>
          <w:szCs w:val="28"/>
          <w:lang w:val="ro-RO"/>
        </w:rPr>
        <w:t xml:space="preserve">, care documentează </w:t>
      </w:r>
      <w:proofErr w:type="spellStart"/>
      <w:r w:rsidRPr="004D11FF">
        <w:rPr>
          <w:rFonts w:ascii="Times New Roman" w:eastAsia="Calibri" w:hAnsi="Times New Roman"/>
          <w:color w:val="000000"/>
          <w:sz w:val="28"/>
          <w:szCs w:val="28"/>
          <w:lang w:val="ro-RO"/>
        </w:rPr>
        <w:t>situaţia</w:t>
      </w:r>
      <w:proofErr w:type="spellEnd"/>
      <w:r w:rsidRPr="004D11FF">
        <w:rPr>
          <w:rFonts w:ascii="Times New Roman" w:eastAsia="Calibri" w:hAnsi="Times New Roman"/>
          <w:color w:val="000000"/>
          <w:sz w:val="28"/>
          <w:szCs w:val="28"/>
          <w:lang w:val="ro-RO"/>
        </w:rPr>
        <w:t xml:space="preserve"> în cadrul districtului </w:t>
      </w:r>
      <w:proofErr w:type="spellStart"/>
      <w:r w:rsidRPr="004D11FF">
        <w:rPr>
          <w:rFonts w:ascii="Times New Roman" w:eastAsia="Calibri" w:hAnsi="Times New Roman"/>
          <w:color w:val="000000"/>
          <w:sz w:val="28"/>
          <w:szCs w:val="28"/>
          <w:lang w:val="ro-RO"/>
        </w:rPr>
        <w:t>baziunului</w:t>
      </w:r>
      <w:proofErr w:type="spellEnd"/>
      <w:r w:rsidRPr="004D11FF">
        <w:rPr>
          <w:rFonts w:ascii="Times New Roman" w:eastAsia="Calibri" w:hAnsi="Times New Roman"/>
          <w:color w:val="000000"/>
          <w:sz w:val="28"/>
          <w:szCs w:val="28"/>
          <w:lang w:val="ro-RO"/>
        </w:rPr>
        <w:t xml:space="preserve"> hidrografic la nivel </w:t>
      </w:r>
      <w:proofErr w:type="spellStart"/>
      <w:r w:rsidRPr="004D11FF">
        <w:rPr>
          <w:rFonts w:ascii="Times New Roman" w:eastAsia="Calibri" w:hAnsi="Times New Roman"/>
          <w:color w:val="000000"/>
          <w:sz w:val="28"/>
          <w:szCs w:val="28"/>
          <w:lang w:val="ro-RO"/>
        </w:rPr>
        <w:t>naţional</w:t>
      </w:r>
      <w:proofErr w:type="spellEnd"/>
      <w:r w:rsidRPr="004D11FF">
        <w:rPr>
          <w:rFonts w:ascii="Times New Roman" w:eastAsia="Calibri" w:hAnsi="Times New Roman"/>
          <w:color w:val="000000"/>
          <w:sz w:val="28"/>
          <w:szCs w:val="28"/>
          <w:lang w:val="ro-RO"/>
        </w:rPr>
        <w:t xml:space="preserve"> </w:t>
      </w:r>
      <w:proofErr w:type="spellStart"/>
      <w:r w:rsidRPr="004D11FF">
        <w:rPr>
          <w:rFonts w:ascii="Times New Roman" w:eastAsia="Calibri" w:hAnsi="Times New Roman"/>
          <w:color w:val="000000"/>
          <w:sz w:val="28"/>
          <w:szCs w:val="28"/>
          <w:lang w:val="ro-RO"/>
        </w:rPr>
        <w:t>şi</w:t>
      </w:r>
      <w:proofErr w:type="spellEnd"/>
      <w:r w:rsidRPr="004D11FF">
        <w:rPr>
          <w:rFonts w:ascii="Times New Roman" w:eastAsia="Calibri" w:hAnsi="Times New Roman"/>
          <w:color w:val="000000"/>
          <w:sz w:val="28"/>
          <w:szCs w:val="28"/>
          <w:lang w:val="ro-RO"/>
        </w:rPr>
        <w:t xml:space="preserve"> local înainte de implementarea planului de </w:t>
      </w:r>
      <w:proofErr w:type="spellStart"/>
      <w:r w:rsidRPr="004D11FF">
        <w:rPr>
          <w:rFonts w:ascii="Times New Roman" w:eastAsia="Calibri" w:hAnsi="Times New Roman"/>
          <w:color w:val="000000"/>
          <w:sz w:val="28"/>
          <w:szCs w:val="28"/>
          <w:lang w:val="ro-RO"/>
        </w:rPr>
        <w:t>acţiuni</w:t>
      </w:r>
      <w:proofErr w:type="spellEnd"/>
      <w:r w:rsidRPr="004D11FF">
        <w:rPr>
          <w:rFonts w:ascii="Times New Roman" w:eastAsia="Calibri" w:hAnsi="Times New Roman"/>
          <w:color w:val="000000"/>
          <w:sz w:val="28"/>
          <w:szCs w:val="28"/>
          <w:lang w:val="ro-RO"/>
        </w:rPr>
        <w:t xml:space="preserve">; </w:t>
      </w:r>
    </w:p>
    <w:p w:rsidR="00941475" w:rsidRPr="004D11FF" w:rsidRDefault="00941475"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i/>
          <w:color w:val="000000"/>
          <w:sz w:val="28"/>
          <w:szCs w:val="28"/>
          <w:lang w:val="ro-RO"/>
        </w:rPr>
        <w:t>indicatori de intrare</w:t>
      </w:r>
      <w:r w:rsidRPr="004D11FF">
        <w:rPr>
          <w:rFonts w:ascii="Times New Roman" w:eastAsia="Calibri" w:hAnsi="Times New Roman"/>
          <w:color w:val="000000"/>
          <w:sz w:val="28"/>
          <w:szCs w:val="28"/>
          <w:lang w:val="ro-RO"/>
        </w:rPr>
        <w:t xml:space="preserve">, care se referă la resursele financiare alocate; </w:t>
      </w:r>
    </w:p>
    <w:p w:rsidR="00941475" w:rsidRPr="004D11FF" w:rsidRDefault="00941475"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i/>
          <w:color w:val="000000"/>
          <w:sz w:val="28"/>
          <w:szCs w:val="28"/>
          <w:lang w:val="ro-RO"/>
        </w:rPr>
        <w:t>indicatori de realizare</w:t>
      </w:r>
      <w:r w:rsidRPr="004D11FF">
        <w:rPr>
          <w:rFonts w:ascii="Times New Roman" w:eastAsia="Calibri" w:hAnsi="Times New Roman"/>
          <w:color w:val="000000"/>
          <w:sz w:val="28"/>
          <w:szCs w:val="28"/>
          <w:lang w:val="ro-RO"/>
        </w:rPr>
        <w:t xml:space="preserve">, care măsoară direct </w:t>
      </w:r>
      <w:proofErr w:type="spellStart"/>
      <w:r w:rsidRPr="004D11FF">
        <w:rPr>
          <w:rFonts w:ascii="Times New Roman" w:eastAsia="Calibri" w:hAnsi="Times New Roman"/>
          <w:color w:val="000000"/>
          <w:sz w:val="28"/>
          <w:szCs w:val="28"/>
          <w:lang w:val="ro-RO"/>
        </w:rPr>
        <w:t>activităţile</w:t>
      </w:r>
      <w:proofErr w:type="spellEnd"/>
      <w:r w:rsidRPr="004D11FF">
        <w:rPr>
          <w:rFonts w:ascii="Times New Roman" w:eastAsia="Calibri" w:hAnsi="Times New Roman"/>
          <w:color w:val="000000"/>
          <w:sz w:val="28"/>
          <w:szCs w:val="28"/>
          <w:lang w:val="ro-RO"/>
        </w:rPr>
        <w:t xml:space="preserve"> îndeplinite în cadrul Programului; </w:t>
      </w:r>
    </w:p>
    <w:p w:rsidR="00941475" w:rsidRPr="004D11FF" w:rsidRDefault="00941475"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i/>
          <w:color w:val="000000"/>
          <w:sz w:val="28"/>
          <w:szCs w:val="28"/>
          <w:lang w:val="ro-RO"/>
        </w:rPr>
        <w:t>indicatori de rezultat</w:t>
      </w:r>
      <w:r w:rsidRPr="004D11FF">
        <w:rPr>
          <w:rFonts w:ascii="Times New Roman" w:eastAsia="Calibri" w:hAnsi="Times New Roman"/>
          <w:color w:val="000000"/>
          <w:sz w:val="28"/>
          <w:szCs w:val="28"/>
          <w:lang w:val="ro-RO"/>
        </w:rPr>
        <w:t xml:space="preserve">, care documentează efectele directe </w:t>
      </w:r>
      <w:proofErr w:type="spellStart"/>
      <w:r w:rsidRPr="004D11FF">
        <w:rPr>
          <w:rFonts w:ascii="Times New Roman" w:eastAsia="Calibri" w:hAnsi="Times New Roman"/>
          <w:color w:val="000000"/>
          <w:sz w:val="28"/>
          <w:szCs w:val="28"/>
          <w:lang w:val="ro-RO"/>
        </w:rPr>
        <w:t>şi</w:t>
      </w:r>
      <w:proofErr w:type="spellEnd"/>
      <w:r w:rsidRPr="004D11FF">
        <w:rPr>
          <w:rFonts w:ascii="Times New Roman" w:eastAsia="Calibri" w:hAnsi="Times New Roman"/>
          <w:color w:val="000000"/>
          <w:sz w:val="28"/>
          <w:szCs w:val="28"/>
          <w:lang w:val="ro-RO"/>
        </w:rPr>
        <w:t xml:space="preserve"> imediate ale investițiilor; </w:t>
      </w:r>
    </w:p>
    <w:p w:rsidR="003F34E2" w:rsidRPr="004D11FF" w:rsidRDefault="00941475"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i/>
          <w:color w:val="000000"/>
          <w:sz w:val="28"/>
          <w:szCs w:val="28"/>
          <w:lang w:val="ro-RO"/>
        </w:rPr>
        <w:t>indicatori de impact</w:t>
      </w:r>
      <w:r w:rsidRPr="004D11FF">
        <w:rPr>
          <w:rFonts w:ascii="Times New Roman" w:eastAsia="Calibri" w:hAnsi="Times New Roman"/>
          <w:color w:val="000000"/>
          <w:sz w:val="28"/>
          <w:szCs w:val="28"/>
          <w:lang w:val="ro-RO"/>
        </w:rPr>
        <w:t>, care se referă la beneficiile implementării Programului.</w:t>
      </w:r>
    </w:p>
    <w:p w:rsidR="008113F9" w:rsidRPr="004D11FF" w:rsidRDefault="008113F9" w:rsidP="00224EB8">
      <w:pPr>
        <w:pStyle w:val="ListParagraph"/>
        <w:spacing w:after="0"/>
        <w:ind w:left="0" w:firstLine="720"/>
        <w:jc w:val="both"/>
        <w:rPr>
          <w:rFonts w:ascii="Times New Roman" w:eastAsia="Calibri" w:hAnsi="Times New Roman"/>
          <w:color w:val="000000"/>
          <w:sz w:val="28"/>
          <w:szCs w:val="28"/>
          <w:lang w:val="ro-RO"/>
        </w:rPr>
      </w:pPr>
      <w:r w:rsidRPr="004D11FF">
        <w:rPr>
          <w:rFonts w:ascii="Times New Roman" w:eastAsia="Calibri" w:hAnsi="Times New Roman"/>
          <w:color w:val="000000"/>
          <w:sz w:val="28"/>
          <w:szCs w:val="28"/>
          <w:lang w:val="ro-RO"/>
        </w:rPr>
        <w:lastRenderedPageBreak/>
        <w:t xml:space="preserve">În cadrul procesului de monitorizare </w:t>
      </w:r>
      <w:r w:rsidR="004D11FF">
        <w:rPr>
          <w:rFonts w:ascii="Times New Roman" w:eastAsia="Calibri" w:hAnsi="Times New Roman"/>
          <w:color w:val="000000"/>
          <w:sz w:val="28"/>
          <w:szCs w:val="28"/>
          <w:lang w:val="ro-RO"/>
        </w:rPr>
        <w:t>se</w:t>
      </w:r>
      <w:r w:rsidRPr="004D11FF">
        <w:rPr>
          <w:rFonts w:ascii="Times New Roman" w:eastAsia="Calibri" w:hAnsi="Times New Roman"/>
          <w:color w:val="000000"/>
          <w:sz w:val="28"/>
          <w:szCs w:val="28"/>
          <w:lang w:val="ro-RO"/>
        </w:rPr>
        <w:t xml:space="preserve"> elabor</w:t>
      </w:r>
      <w:r w:rsidR="004D11FF">
        <w:rPr>
          <w:rFonts w:ascii="Times New Roman" w:eastAsia="Calibri" w:hAnsi="Times New Roman"/>
          <w:color w:val="000000"/>
          <w:sz w:val="28"/>
          <w:szCs w:val="28"/>
          <w:lang w:val="ro-RO"/>
        </w:rPr>
        <w:t>e</w:t>
      </w:r>
      <w:r w:rsidRPr="004D11FF">
        <w:rPr>
          <w:rFonts w:ascii="Times New Roman" w:eastAsia="Calibri" w:hAnsi="Times New Roman"/>
          <w:color w:val="000000"/>
          <w:sz w:val="28"/>
          <w:szCs w:val="28"/>
          <w:lang w:val="ro-RO"/>
        </w:rPr>
        <w:t>a</w:t>
      </w:r>
      <w:r w:rsidR="004D11FF">
        <w:rPr>
          <w:rFonts w:ascii="Times New Roman" w:eastAsia="Calibri" w:hAnsi="Times New Roman"/>
          <w:color w:val="000000"/>
          <w:sz w:val="28"/>
          <w:szCs w:val="28"/>
          <w:lang w:val="ro-RO"/>
        </w:rPr>
        <w:t>ză</w:t>
      </w:r>
      <w:r w:rsidRPr="004D11FF">
        <w:rPr>
          <w:rFonts w:ascii="Times New Roman" w:eastAsia="Calibri" w:hAnsi="Times New Roman"/>
          <w:color w:val="000000"/>
          <w:sz w:val="28"/>
          <w:szCs w:val="28"/>
          <w:lang w:val="ro-RO"/>
        </w:rPr>
        <w:t xml:space="preserve"> anual rapoarte de monitorizare, care includ </w:t>
      </w:r>
      <w:proofErr w:type="spellStart"/>
      <w:r w:rsidRPr="004D11FF">
        <w:rPr>
          <w:rFonts w:ascii="Times New Roman" w:eastAsia="Calibri" w:hAnsi="Times New Roman"/>
          <w:color w:val="000000"/>
          <w:sz w:val="28"/>
          <w:szCs w:val="28"/>
          <w:lang w:val="ro-RO"/>
        </w:rPr>
        <w:t>informaţii</w:t>
      </w:r>
      <w:proofErr w:type="spellEnd"/>
      <w:r w:rsidRPr="004D11FF">
        <w:rPr>
          <w:rFonts w:ascii="Times New Roman" w:eastAsia="Calibri" w:hAnsi="Times New Roman"/>
          <w:color w:val="000000"/>
          <w:sz w:val="28"/>
          <w:szCs w:val="28"/>
          <w:lang w:val="ro-RO"/>
        </w:rPr>
        <w:t xml:space="preserve"> privind implementarea indicatorilor </w:t>
      </w:r>
      <w:proofErr w:type="spellStart"/>
      <w:r w:rsidRPr="004D11FF">
        <w:rPr>
          <w:rFonts w:ascii="Times New Roman" w:eastAsia="Calibri" w:hAnsi="Times New Roman"/>
          <w:color w:val="000000"/>
          <w:sz w:val="28"/>
          <w:szCs w:val="28"/>
          <w:lang w:val="ro-RO"/>
        </w:rPr>
        <w:t>stabiliţi</w:t>
      </w:r>
      <w:proofErr w:type="spellEnd"/>
      <w:r w:rsidRPr="004D11FF">
        <w:rPr>
          <w:rFonts w:ascii="Times New Roman" w:eastAsia="Calibri" w:hAnsi="Times New Roman"/>
          <w:color w:val="000000"/>
          <w:sz w:val="28"/>
          <w:szCs w:val="28"/>
          <w:lang w:val="ro-RO"/>
        </w:rPr>
        <w:t xml:space="preserve"> pentru fiecare </w:t>
      </w:r>
      <w:proofErr w:type="spellStart"/>
      <w:r w:rsidRPr="004D11FF">
        <w:rPr>
          <w:rFonts w:ascii="Times New Roman" w:eastAsia="Calibri" w:hAnsi="Times New Roman"/>
          <w:color w:val="000000"/>
          <w:sz w:val="28"/>
          <w:szCs w:val="28"/>
          <w:lang w:val="ro-RO"/>
        </w:rPr>
        <w:t>acţiune</w:t>
      </w:r>
      <w:proofErr w:type="spellEnd"/>
      <w:r w:rsidRPr="004D11FF">
        <w:rPr>
          <w:rFonts w:ascii="Times New Roman" w:eastAsia="Calibri" w:hAnsi="Times New Roman"/>
          <w:color w:val="000000"/>
          <w:sz w:val="28"/>
          <w:szCs w:val="28"/>
          <w:lang w:val="ro-RO"/>
        </w:rPr>
        <w:t xml:space="preserve"> în parte.</w:t>
      </w:r>
      <w:r w:rsidR="00F16F16" w:rsidRPr="004D11FF">
        <w:rPr>
          <w:rFonts w:ascii="Times New Roman" w:hAnsi="Times New Roman"/>
          <w:sz w:val="28"/>
          <w:szCs w:val="28"/>
        </w:rPr>
        <w:t xml:space="preserve"> </w:t>
      </w:r>
      <w:r w:rsidR="00F16F16" w:rsidRPr="004D11FF">
        <w:rPr>
          <w:rFonts w:ascii="Times New Roman" w:eastAsia="Calibri" w:hAnsi="Times New Roman"/>
          <w:color w:val="000000"/>
          <w:sz w:val="28"/>
          <w:szCs w:val="28"/>
          <w:lang w:val="ro-RO"/>
        </w:rPr>
        <w:t xml:space="preserve">Rapoartele anuale </w:t>
      </w:r>
      <w:proofErr w:type="spellStart"/>
      <w:r w:rsidR="00F16F16" w:rsidRPr="004D11FF">
        <w:rPr>
          <w:rFonts w:ascii="Times New Roman" w:eastAsia="Calibri" w:hAnsi="Times New Roman"/>
          <w:color w:val="000000"/>
          <w:sz w:val="28"/>
          <w:szCs w:val="28"/>
          <w:lang w:val="ro-RO"/>
        </w:rPr>
        <w:t>conţin</w:t>
      </w:r>
      <w:proofErr w:type="spellEnd"/>
      <w:r w:rsidR="00F16F16" w:rsidRPr="004D11FF">
        <w:rPr>
          <w:rFonts w:ascii="Times New Roman" w:eastAsia="Calibri" w:hAnsi="Times New Roman"/>
          <w:color w:val="000000"/>
          <w:sz w:val="28"/>
          <w:szCs w:val="28"/>
          <w:lang w:val="ro-RO"/>
        </w:rPr>
        <w:t xml:space="preserve"> </w:t>
      </w:r>
      <w:proofErr w:type="spellStart"/>
      <w:r w:rsidR="00F16F16" w:rsidRPr="004D11FF">
        <w:rPr>
          <w:rFonts w:ascii="Times New Roman" w:eastAsia="Calibri" w:hAnsi="Times New Roman"/>
          <w:color w:val="000000"/>
          <w:sz w:val="28"/>
          <w:szCs w:val="28"/>
          <w:lang w:val="ro-RO"/>
        </w:rPr>
        <w:t>informaţia</w:t>
      </w:r>
      <w:proofErr w:type="spellEnd"/>
      <w:r w:rsidR="00F16F16" w:rsidRPr="004D11FF">
        <w:rPr>
          <w:rFonts w:ascii="Times New Roman" w:eastAsia="Calibri" w:hAnsi="Times New Roman"/>
          <w:color w:val="000000"/>
          <w:sz w:val="28"/>
          <w:szCs w:val="28"/>
          <w:lang w:val="ro-RO"/>
        </w:rPr>
        <w:t xml:space="preserve"> privind gradul de atingere a obiectivelor stabilite </w:t>
      </w:r>
      <w:proofErr w:type="spellStart"/>
      <w:r w:rsidR="00F16F16" w:rsidRPr="004D11FF">
        <w:rPr>
          <w:rFonts w:ascii="Times New Roman" w:eastAsia="Calibri" w:hAnsi="Times New Roman"/>
          <w:color w:val="000000"/>
          <w:sz w:val="28"/>
          <w:szCs w:val="28"/>
          <w:lang w:val="ro-RO"/>
        </w:rPr>
        <w:t>şi</w:t>
      </w:r>
      <w:proofErr w:type="spellEnd"/>
      <w:r w:rsidR="00F16F16" w:rsidRPr="004D11FF">
        <w:rPr>
          <w:rFonts w:ascii="Times New Roman" w:eastAsia="Calibri" w:hAnsi="Times New Roman"/>
          <w:color w:val="000000"/>
          <w:sz w:val="28"/>
          <w:szCs w:val="28"/>
          <w:lang w:val="ro-RO"/>
        </w:rPr>
        <w:t xml:space="preserve"> a impactului scontat.</w:t>
      </w:r>
    </w:p>
    <w:p w:rsidR="00624901" w:rsidRPr="004D11FF" w:rsidRDefault="008113F9"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color w:val="000000"/>
          <w:sz w:val="28"/>
          <w:szCs w:val="28"/>
          <w:lang w:val="ro-RO"/>
        </w:rPr>
        <w:t xml:space="preserve">Rapoartele de evaluare </w:t>
      </w:r>
      <w:r w:rsidR="004D11FF">
        <w:rPr>
          <w:rFonts w:ascii="Times New Roman" w:eastAsia="Calibri" w:hAnsi="Times New Roman"/>
          <w:color w:val="000000"/>
          <w:sz w:val="28"/>
          <w:szCs w:val="28"/>
          <w:lang w:val="ro-RO"/>
        </w:rPr>
        <w:t>se</w:t>
      </w:r>
      <w:r w:rsidR="00F16F16" w:rsidRPr="004D11FF">
        <w:rPr>
          <w:rFonts w:ascii="Times New Roman" w:eastAsia="Calibri" w:hAnsi="Times New Roman"/>
          <w:color w:val="000000"/>
          <w:sz w:val="28"/>
          <w:szCs w:val="28"/>
          <w:lang w:val="ro-RO"/>
        </w:rPr>
        <w:t xml:space="preserve"> examin</w:t>
      </w:r>
      <w:r w:rsidR="004D11FF">
        <w:rPr>
          <w:rFonts w:ascii="Times New Roman" w:eastAsia="Calibri" w:hAnsi="Times New Roman"/>
          <w:color w:val="000000"/>
          <w:sz w:val="28"/>
          <w:szCs w:val="28"/>
          <w:lang w:val="ro-RO"/>
        </w:rPr>
        <w:t>e</w:t>
      </w:r>
      <w:r w:rsidR="00F16F16" w:rsidRPr="004D11FF">
        <w:rPr>
          <w:rFonts w:ascii="Times New Roman" w:eastAsia="Calibri" w:hAnsi="Times New Roman"/>
          <w:color w:val="000000"/>
          <w:sz w:val="28"/>
          <w:szCs w:val="28"/>
          <w:lang w:val="ro-RO"/>
        </w:rPr>
        <w:t>a</w:t>
      </w:r>
      <w:r w:rsidR="004D11FF">
        <w:rPr>
          <w:rFonts w:ascii="Times New Roman" w:eastAsia="Calibri" w:hAnsi="Times New Roman"/>
          <w:color w:val="000000"/>
          <w:sz w:val="28"/>
          <w:szCs w:val="28"/>
          <w:lang w:val="ro-RO"/>
        </w:rPr>
        <w:t>ză</w:t>
      </w:r>
      <w:r w:rsidR="00F16F16" w:rsidRPr="004D11FF">
        <w:rPr>
          <w:rFonts w:ascii="Times New Roman" w:eastAsia="Calibri" w:hAnsi="Times New Roman"/>
          <w:color w:val="000000"/>
          <w:sz w:val="28"/>
          <w:szCs w:val="28"/>
          <w:lang w:val="ro-RO"/>
        </w:rPr>
        <w:t xml:space="preserve"> în cadrul ședințelor</w:t>
      </w:r>
      <w:r w:rsidRPr="004D11FF">
        <w:rPr>
          <w:rFonts w:ascii="Times New Roman" w:eastAsia="Calibri" w:hAnsi="Times New Roman"/>
          <w:color w:val="000000"/>
          <w:sz w:val="28"/>
          <w:szCs w:val="28"/>
          <w:lang w:val="ro-RO"/>
        </w:rPr>
        <w:t xml:space="preserve"> Comitetul</w:t>
      </w:r>
      <w:r w:rsidR="00F16F16" w:rsidRPr="004D11FF">
        <w:rPr>
          <w:rFonts w:ascii="Times New Roman" w:eastAsia="Calibri" w:hAnsi="Times New Roman"/>
          <w:color w:val="000000"/>
          <w:sz w:val="28"/>
          <w:szCs w:val="28"/>
          <w:lang w:val="ro-RO"/>
        </w:rPr>
        <w:t>ui</w:t>
      </w:r>
      <w:r w:rsidRPr="004D11FF">
        <w:rPr>
          <w:rFonts w:ascii="Times New Roman" w:eastAsia="Calibri" w:hAnsi="Times New Roman"/>
          <w:color w:val="000000"/>
          <w:sz w:val="28"/>
          <w:szCs w:val="28"/>
          <w:lang w:val="ro-RO"/>
        </w:rPr>
        <w:t xml:space="preserve"> districtului bazinului hidrografic Dunărea</w:t>
      </w:r>
      <w:r w:rsidR="004D11FF">
        <w:rPr>
          <w:rFonts w:ascii="Times New Roman" w:eastAsia="Calibri" w:hAnsi="Times New Roman"/>
          <w:color w:val="000000"/>
          <w:sz w:val="28"/>
          <w:szCs w:val="28"/>
          <w:lang w:val="ro-RO"/>
        </w:rPr>
        <w:t xml:space="preserve"> </w:t>
      </w:r>
      <w:r w:rsidRPr="004D11FF">
        <w:rPr>
          <w:rFonts w:ascii="Times New Roman" w:eastAsia="Calibri" w:hAnsi="Times New Roman"/>
          <w:color w:val="000000"/>
          <w:sz w:val="28"/>
          <w:szCs w:val="28"/>
          <w:lang w:val="ro-RO"/>
        </w:rPr>
        <w:t>–</w:t>
      </w:r>
      <w:r w:rsidR="004D11FF">
        <w:rPr>
          <w:rFonts w:ascii="Times New Roman" w:eastAsia="Calibri" w:hAnsi="Times New Roman"/>
          <w:color w:val="000000"/>
          <w:sz w:val="28"/>
          <w:szCs w:val="28"/>
          <w:lang w:val="ro-RO"/>
        </w:rPr>
        <w:t xml:space="preserve"> </w:t>
      </w:r>
      <w:r w:rsidRPr="004D11FF">
        <w:rPr>
          <w:rFonts w:ascii="Times New Roman" w:eastAsia="Calibri" w:hAnsi="Times New Roman"/>
          <w:color w:val="000000"/>
          <w:sz w:val="28"/>
          <w:szCs w:val="28"/>
          <w:lang w:val="ro-RO"/>
        </w:rPr>
        <w:t>Prut și Marea Neagră</w:t>
      </w:r>
      <w:r w:rsidR="00F16F16" w:rsidRPr="004D11FF">
        <w:rPr>
          <w:rFonts w:ascii="Times New Roman" w:hAnsi="Times New Roman"/>
          <w:sz w:val="28"/>
          <w:szCs w:val="28"/>
          <w:lang w:val="ro-RO"/>
        </w:rPr>
        <w:t xml:space="preserve"> și </w:t>
      </w:r>
      <w:r w:rsidR="004D11FF">
        <w:rPr>
          <w:rFonts w:ascii="Times New Roman" w:eastAsia="Calibri" w:hAnsi="Times New Roman"/>
          <w:color w:val="000000"/>
          <w:sz w:val="28"/>
          <w:szCs w:val="28"/>
          <w:lang w:val="ro-RO"/>
        </w:rPr>
        <w:t>conțin</w:t>
      </w:r>
      <w:r w:rsidR="00F16F16" w:rsidRPr="004D11FF">
        <w:rPr>
          <w:rFonts w:ascii="Times New Roman" w:eastAsia="Calibri" w:hAnsi="Times New Roman"/>
          <w:color w:val="000000"/>
          <w:sz w:val="28"/>
          <w:szCs w:val="28"/>
          <w:lang w:val="ro-RO"/>
        </w:rPr>
        <w:t xml:space="preserve"> concluzii </w:t>
      </w:r>
      <w:proofErr w:type="spellStart"/>
      <w:r w:rsidR="00F16F16" w:rsidRPr="004D11FF">
        <w:rPr>
          <w:rFonts w:ascii="Times New Roman" w:eastAsia="Calibri" w:hAnsi="Times New Roman"/>
          <w:color w:val="000000"/>
          <w:sz w:val="28"/>
          <w:szCs w:val="28"/>
          <w:lang w:val="ro-RO"/>
        </w:rPr>
        <w:t>şi</w:t>
      </w:r>
      <w:proofErr w:type="spellEnd"/>
      <w:r w:rsidR="00F16F16" w:rsidRPr="004D11FF">
        <w:rPr>
          <w:rFonts w:ascii="Times New Roman" w:eastAsia="Calibri" w:hAnsi="Times New Roman"/>
          <w:color w:val="000000"/>
          <w:sz w:val="28"/>
          <w:szCs w:val="28"/>
          <w:lang w:val="ro-RO"/>
        </w:rPr>
        <w:t xml:space="preserve"> recomandări referitoare la înlăturarea </w:t>
      </w:r>
      <w:proofErr w:type="spellStart"/>
      <w:r w:rsidR="00F16F16" w:rsidRPr="004D11FF">
        <w:rPr>
          <w:rFonts w:ascii="Times New Roman" w:eastAsia="Calibri" w:hAnsi="Times New Roman"/>
          <w:color w:val="000000"/>
          <w:sz w:val="28"/>
          <w:szCs w:val="28"/>
          <w:lang w:val="ro-RO"/>
        </w:rPr>
        <w:t>deficienţelor</w:t>
      </w:r>
      <w:proofErr w:type="spellEnd"/>
      <w:r w:rsidR="00F16F16" w:rsidRPr="004D11FF">
        <w:rPr>
          <w:rFonts w:ascii="Times New Roman" w:eastAsia="Calibri" w:hAnsi="Times New Roman"/>
          <w:color w:val="000000"/>
          <w:sz w:val="28"/>
          <w:szCs w:val="28"/>
          <w:lang w:val="ro-RO"/>
        </w:rPr>
        <w:t xml:space="preserve"> depistate în procesul de evaluare</w:t>
      </w:r>
      <w:r w:rsidRPr="004D11FF">
        <w:rPr>
          <w:rFonts w:ascii="Times New Roman" w:eastAsia="Calibri" w:hAnsi="Times New Roman"/>
          <w:color w:val="000000"/>
          <w:sz w:val="28"/>
          <w:szCs w:val="28"/>
          <w:lang w:val="ro-RO"/>
        </w:rPr>
        <w:t>.</w:t>
      </w:r>
      <w:r w:rsidR="00624901" w:rsidRPr="004D11FF">
        <w:rPr>
          <w:rFonts w:ascii="Times New Roman" w:eastAsia="Calibri" w:hAnsi="Times New Roman"/>
          <w:color w:val="000000"/>
          <w:sz w:val="28"/>
          <w:szCs w:val="28"/>
          <w:lang w:val="ro-RO"/>
        </w:rPr>
        <w:t xml:space="preserve"> </w:t>
      </w:r>
    </w:p>
    <w:p w:rsidR="003F34E2" w:rsidRPr="004D11FF" w:rsidRDefault="008113F9" w:rsidP="00224EB8">
      <w:pPr>
        <w:pStyle w:val="ListParagraph"/>
        <w:spacing w:after="0"/>
        <w:ind w:left="0" w:firstLine="567"/>
        <w:jc w:val="both"/>
        <w:rPr>
          <w:rFonts w:ascii="Times New Roman" w:eastAsia="Calibri" w:hAnsi="Times New Roman"/>
          <w:color w:val="000000"/>
          <w:sz w:val="28"/>
          <w:szCs w:val="28"/>
          <w:lang w:val="ro-RO"/>
        </w:rPr>
      </w:pPr>
      <w:r w:rsidRPr="004D11FF">
        <w:rPr>
          <w:rFonts w:ascii="Times New Roman" w:eastAsia="Calibri" w:hAnsi="Times New Roman"/>
          <w:color w:val="000000"/>
          <w:sz w:val="28"/>
          <w:szCs w:val="28"/>
          <w:lang w:val="ro-RO"/>
        </w:rPr>
        <w:t xml:space="preserve">Ministerul Agriculturii, Dezvoltării Regionale și Mediului </w:t>
      </w:r>
      <w:r w:rsidR="00624901" w:rsidRPr="004D11FF">
        <w:rPr>
          <w:rFonts w:ascii="Times New Roman" w:eastAsia="Calibri" w:hAnsi="Times New Roman"/>
          <w:color w:val="000000"/>
          <w:sz w:val="28"/>
          <w:szCs w:val="28"/>
          <w:lang w:val="ro-RO"/>
        </w:rPr>
        <w:t>asigur</w:t>
      </w:r>
      <w:r w:rsidR="004D11FF">
        <w:rPr>
          <w:rFonts w:ascii="Times New Roman" w:eastAsia="Calibri" w:hAnsi="Times New Roman"/>
          <w:color w:val="000000"/>
          <w:sz w:val="28"/>
          <w:szCs w:val="28"/>
          <w:lang w:val="ro-RO"/>
        </w:rPr>
        <w:t>ă</w:t>
      </w:r>
      <w:r w:rsidR="00624901" w:rsidRPr="004D11FF">
        <w:rPr>
          <w:rFonts w:ascii="Times New Roman" w:eastAsia="Calibri" w:hAnsi="Times New Roman"/>
          <w:color w:val="000000"/>
          <w:sz w:val="28"/>
          <w:szCs w:val="28"/>
          <w:lang w:val="ro-RO"/>
        </w:rPr>
        <w:t xml:space="preserve"> </w:t>
      </w:r>
      <w:proofErr w:type="spellStart"/>
      <w:r w:rsidR="00624901" w:rsidRPr="004D11FF">
        <w:rPr>
          <w:rFonts w:ascii="Times New Roman" w:eastAsia="Calibri" w:hAnsi="Times New Roman"/>
          <w:color w:val="000000"/>
          <w:sz w:val="28"/>
          <w:szCs w:val="28"/>
          <w:lang w:val="ro-RO"/>
        </w:rPr>
        <w:t>transparenţa</w:t>
      </w:r>
      <w:proofErr w:type="spellEnd"/>
      <w:r w:rsidR="00624901" w:rsidRPr="004D11FF">
        <w:rPr>
          <w:rFonts w:ascii="Times New Roman" w:eastAsia="Calibri" w:hAnsi="Times New Roman"/>
          <w:color w:val="000000"/>
          <w:sz w:val="28"/>
          <w:szCs w:val="28"/>
          <w:lang w:val="ro-RO"/>
        </w:rPr>
        <w:t xml:space="preserve"> implementării Programului de gestionare a bazinului hidrografic Dunărea - Prut și Marea Neagră</w:t>
      </w:r>
      <w:r w:rsidRPr="004D11FF">
        <w:rPr>
          <w:rFonts w:ascii="Times New Roman" w:eastAsia="Calibri" w:hAnsi="Times New Roman"/>
          <w:color w:val="000000"/>
          <w:sz w:val="28"/>
          <w:szCs w:val="28"/>
          <w:lang w:val="ro-RO"/>
        </w:rPr>
        <w:t xml:space="preserve"> pe pagin</w:t>
      </w:r>
      <w:r w:rsidR="004D11FF">
        <w:rPr>
          <w:rFonts w:ascii="Times New Roman" w:eastAsia="Calibri" w:hAnsi="Times New Roman"/>
          <w:color w:val="000000"/>
          <w:sz w:val="28"/>
          <w:szCs w:val="28"/>
          <w:lang w:val="ro-RO"/>
        </w:rPr>
        <w:t>a web oficială</w:t>
      </w:r>
      <w:r w:rsidRPr="004D11FF">
        <w:rPr>
          <w:rFonts w:ascii="Times New Roman" w:eastAsia="Calibri" w:hAnsi="Times New Roman"/>
          <w:color w:val="000000"/>
          <w:sz w:val="28"/>
          <w:szCs w:val="28"/>
          <w:lang w:val="ro-RO"/>
        </w:rPr>
        <w:t xml:space="preserve">, în care va fi plasată </w:t>
      </w:r>
      <w:proofErr w:type="spellStart"/>
      <w:r w:rsidRPr="004D11FF">
        <w:rPr>
          <w:rFonts w:ascii="Times New Roman" w:eastAsia="Calibri" w:hAnsi="Times New Roman"/>
          <w:color w:val="000000"/>
          <w:sz w:val="28"/>
          <w:szCs w:val="28"/>
          <w:lang w:val="ro-RO"/>
        </w:rPr>
        <w:t>informaţia</w:t>
      </w:r>
      <w:proofErr w:type="spellEnd"/>
      <w:r w:rsidRPr="004D11FF">
        <w:rPr>
          <w:rFonts w:ascii="Times New Roman" w:eastAsia="Calibri" w:hAnsi="Times New Roman"/>
          <w:color w:val="000000"/>
          <w:sz w:val="28"/>
          <w:szCs w:val="28"/>
          <w:lang w:val="ro-RO"/>
        </w:rPr>
        <w:t xml:space="preserve"> curentă privind mersul </w:t>
      </w:r>
      <w:proofErr w:type="spellStart"/>
      <w:r w:rsidRPr="004D11FF">
        <w:rPr>
          <w:rFonts w:ascii="Times New Roman" w:eastAsia="Calibri" w:hAnsi="Times New Roman"/>
          <w:color w:val="000000"/>
          <w:sz w:val="28"/>
          <w:szCs w:val="28"/>
          <w:lang w:val="ro-RO"/>
        </w:rPr>
        <w:t>şi</w:t>
      </w:r>
      <w:proofErr w:type="spellEnd"/>
      <w:r w:rsidRPr="004D11FF">
        <w:rPr>
          <w:rFonts w:ascii="Times New Roman" w:eastAsia="Calibri" w:hAnsi="Times New Roman"/>
          <w:color w:val="000000"/>
          <w:sz w:val="28"/>
          <w:szCs w:val="28"/>
          <w:lang w:val="ro-RO"/>
        </w:rPr>
        <w:t xml:space="preserve"> progresele înregistrate în realizarea </w:t>
      </w:r>
      <w:r w:rsidR="00624901" w:rsidRPr="004D11FF">
        <w:rPr>
          <w:rFonts w:ascii="Times New Roman" w:eastAsia="Calibri" w:hAnsi="Times New Roman"/>
          <w:color w:val="000000"/>
          <w:sz w:val="28"/>
          <w:szCs w:val="28"/>
          <w:lang w:val="ro-RO"/>
        </w:rPr>
        <w:t>acestuia</w:t>
      </w:r>
      <w:r w:rsidRPr="004D11FF">
        <w:rPr>
          <w:rFonts w:ascii="Times New Roman" w:eastAsia="Calibri" w:hAnsi="Times New Roman"/>
          <w:color w:val="000000"/>
          <w:sz w:val="28"/>
          <w:szCs w:val="28"/>
          <w:lang w:val="ro-RO"/>
        </w:rPr>
        <w:t xml:space="preserve">. Societatea civilă </w:t>
      </w:r>
      <w:proofErr w:type="spellStart"/>
      <w:r w:rsidRPr="004D11FF">
        <w:rPr>
          <w:rFonts w:ascii="Times New Roman" w:eastAsia="Calibri" w:hAnsi="Times New Roman"/>
          <w:color w:val="000000"/>
          <w:sz w:val="28"/>
          <w:szCs w:val="28"/>
          <w:lang w:val="ro-RO"/>
        </w:rPr>
        <w:t>şi</w:t>
      </w:r>
      <w:proofErr w:type="spellEnd"/>
      <w:r w:rsidRPr="004D11FF">
        <w:rPr>
          <w:rFonts w:ascii="Times New Roman" w:eastAsia="Calibri" w:hAnsi="Times New Roman"/>
          <w:color w:val="000000"/>
          <w:sz w:val="28"/>
          <w:szCs w:val="28"/>
          <w:lang w:val="ro-RO"/>
        </w:rPr>
        <w:t xml:space="preserve"> </w:t>
      </w:r>
      <w:proofErr w:type="spellStart"/>
      <w:r w:rsidRPr="004D11FF">
        <w:rPr>
          <w:rFonts w:ascii="Times New Roman" w:eastAsia="Calibri" w:hAnsi="Times New Roman"/>
          <w:color w:val="000000"/>
          <w:sz w:val="28"/>
          <w:szCs w:val="28"/>
          <w:lang w:val="ro-RO"/>
        </w:rPr>
        <w:t>instituţiile</w:t>
      </w:r>
      <w:proofErr w:type="spellEnd"/>
      <w:r w:rsidRPr="004D11FF">
        <w:rPr>
          <w:rFonts w:ascii="Times New Roman" w:eastAsia="Calibri" w:hAnsi="Times New Roman"/>
          <w:color w:val="000000"/>
          <w:sz w:val="28"/>
          <w:szCs w:val="28"/>
          <w:lang w:val="ro-RO"/>
        </w:rPr>
        <w:t xml:space="preserve"> responsabile de domeniul alimentării cu apă </w:t>
      </w:r>
      <w:proofErr w:type="spellStart"/>
      <w:r w:rsidRPr="004D11FF">
        <w:rPr>
          <w:rFonts w:ascii="Times New Roman" w:eastAsia="Calibri" w:hAnsi="Times New Roman"/>
          <w:color w:val="000000"/>
          <w:sz w:val="28"/>
          <w:szCs w:val="28"/>
          <w:lang w:val="ro-RO"/>
        </w:rPr>
        <w:t>şi</w:t>
      </w:r>
      <w:proofErr w:type="spellEnd"/>
      <w:r w:rsidRPr="004D11FF">
        <w:rPr>
          <w:rFonts w:ascii="Times New Roman" w:eastAsia="Calibri" w:hAnsi="Times New Roman"/>
          <w:color w:val="000000"/>
          <w:sz w:val="28"/>
          <w:szCs w:val="28"/>
          <w:lang w:val="ro-RO"/>
        </w:rPr>
        <w:t xml:space="preserve"> </w:t>
      </w:r>
      <w:proofErr w:type="spellStart"/>
      <w:r w:rsidRPr="004D11FF">
        <w:rPr>
          <w:rFonts w:ascii="Times New Roman" w:eastAsia="Calibri" w:hAnsi="Times New Roman"/>
          <w:color w:val="000000"/>
          <w:sz w:val="28"/>
          <w:szCs w:val="28"/>
          <w:lang w:val="ro-RO"/>
        </w:rPr>
        <w:t>sanitaţiei</w:t>
      </w:r>
      <w:proofErr w:type="spellEnd"/>
      <w:r w:rsidRPr="004D11FF">
        <w:rPr>
          <w:rFonts w:ascii="Times New Roman" w:eastAsia="Calibri" w:hAnsi="Times New Roman"/>
          <w:color w:val="000000"/>
          <w:sz w:val="28"/>
          <w:szCs w:val="28"/>
          <w:lang w:val="ro-RO"/>
        </w:rPr>
        <w:t xml:space="preserve"> vor avea posibilitatea să facă sugestii </w:t>
      </w:r>
      <w:proofErr w:type="spellStart"/>
      <w:r w:rsidRPr="004D11FF">
        <w:rPr>
          <w:rFonts w:ascii="Times New Roman" w:eastAsia="Calibri" w:hAnsi="Times New Roman"/>
          <w:color w:val="000000"/>
          <w:sz w:val="28"/>
          <w:szCs w:val="28"/>
          <w:lang w:val="ro-RO"/>
        </w:rPr>
        <w:t>şi</w:t>
      </w:r>
      <w:proofErr w:type="spellEnd"/>
      <w:r w:rsidRPr="004D11FF">
        <w:rPr>
          <w:rFonts w:ascii="Times New Roman" w:eastAsia="Calibri" w:hAnsi="Times New Roman"/>
          <w:color w:val="000000"/>
          <w:sz w:val="28"/>
          <w:szCs w:val="28"/>
          <w:lang w:val="ro-RO"/>
        </w:rPr>
        <w:t xml:space="preserve"> să comenteze referitor la progresul reformei. </w:t>
      </w:r>
    </w:p>
    <w:p w:rsidR="00440FD5" w:rsidRPr="00224EB8" w:rsidRDefault="00440FD5" w:rsidP="00224EB8">
      <w:pPr>
        <w:pStyle w:val="ListParagraph"/>
        <w:spacing w:after="0"/>
        <w:ind w:left="0" w:firstLine="567"/>
        <w:jc w:val="both"/>
        <w:rPr>
          <w:rFonts w:ascii="Times New Roman" w:eastAsia="Calibri" w:hAnsi="Times New Roman"/>
          <w:color w:val="000000"/>
          <w:sz w:val="28"/>
          <w:szCs w:val="28"/>
          <w:u w:val="single"/>
          <w:lang w:val="ro-RO"/>
        </w:rPr>
      </w:pPr>
      <w:r w:rsidRPr="00224EB8">
        <w:rPr>
          <w:rFonts w:ascii="Times New Roman" w:eastAsia="Calibri" w:hAnsi="Times New Roman"/>
          <w:color w:val="000000"/>
          <w:sz w:val="28"/>
          <w:szCs w:val="28"/>
          <w:u w:val="single"/>
          <w:lang w:val="ro-RO"/>
        </w:rPr>
        <w:t>Prezentare generală</w:t>
      </w:r>
    </w:p>
    <w:p w:rsidR="00AA2DE2" w:rsidRDefault="00785DB4" w:rsidP="004D11FF">
      <w:pPr>
        <w:pStyle w:val="ListParagraph"/>
        <w:spacing w:after="0"/>
        <w:ind w:left="0" w:firstLine="567"/>
        <w:jc w:val="both"/>
        <w:rPr>
          <w:rFonts w:ascii="Times New Roman" w:eastAsia="Calibri" w:hAnsi="Times New Roman"/>
          <w:color w:val="000000"/>
          <w:sz w:val="28"/>
          <w:szCs w:val="28"/>
          <w:lang w:val="ro-RO"/>
        </w:rPr>
      </w:pPr>
      <w:r w:rsidRPr="00224EB8">
        <w:rPr>
          <w:rFonts w:ascii="Times New Roman" w:eastAsia="Calibri" w:hAnsi="Times New Roman"/>
          <w:color w:val="000000"/>
          <w:sz w:val="28"/>
          <w:szCs w:val="28"/>
          <w:lang w:val="ro-RO"/>
        </w:rPr>
        <w:t>Structura Programului de gestionare a districtului bazinului hidrografic Dunărea</w:t>
      </w:r>
      <w:r w:rsidR="004D11FF">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lang w:val="ro-RO"/>
        </w:rPr>
        <w:t>–</w:t>
      </w:r>
      <w:r w:rsidR="004D11FF">
        <w:rPr>
          <w:rFonts w:ascii="Times New Roman" w:eastAsia="Calibri" w:hAnsi="Times New Roman"/>
          <w:color w:val="000000"/>
          <w:sz w:val="28"/>
          <w:szCs w:val="28"/>
          <w:lang w:val="ro-RO"/>
        </w:rPr>
        <w:t xml:space="preserve"> </w:t>
      </w:r>
      <w:r w:rsidRPr="00224EB8">
        <w:rPr>
          <w:rFonts w:ascii="Times New Roman" w:eastAsia="Calibri" w:hAnsi="Times New Roman"/>
          <w:color w:val="000000"/>
          <w:sz w:val="28"/>
          <w:szCs w:val="28"/>
          <w:lang w:val="ro-RO"/>
        </w:rPr>
        <w:t xml:space="preserve">Prut și Marea Neagră </w:t>
      </w:r>
      <w:r w:rsidR="004D11FF">
        <w:rPr>
          <w:rFonts w:ascii="Times New Roman" w:eastAsia="Calibri" w:hAnsi="Times New Roman"/>
          <w:color w:val="000000"/>
          <w:sz w:val="28"/>
          <w:szCs w:val="28"/>
          <w:lang w:val="ro-RO"/>
        </w:rPr>
        <w:t xml:space="preserve">se </w:t>
      </w:r>
      <w:r w:rsidRPr="00224EB8">
        <w:rPr>
          <w:rFonts w:ascii="Times New Roman" w:eastAsia="Calibri" w:hAnsi="Times New Roman"/>
          <w:color w:val="000000"/>
          <w:sz w:val="28"/>
          <w:szCs w:val="28"/>
          <w:lang w:val="ro-RO"/>
        </w:rPr>
        <w:t>elabor</w:t>
      </w:r>
      <w:r w:rsidR="004D11FF">
        <w:rPr>
          <w:rFonts w:ascii="Times New Roman" w:eastAsia="Calibri" w:hAnsi="Times New Roman"/>
          <w:color w:val="000000"/>
          <w:sz w:val="28"/>
          <w:szCs w:val="28"/>
          <w:lang w:val="ro-RO"/>
        </w:rPr>
        <w:t>e</w:t>
      </w:r>
      <w:r w:rsidRPr="00224EB8">
        <w:rPr>
          <w:rFonts w:ascii="Times New Roman" w:eastAsia="Calibri" w:hAnsi="Times New Roman"/>
          <w:color w:val="000000"/>
          <w:sz w:val="28"/>
          <w:szCs w:val="28"/>
          <w:lang w:val="ro-RO"/>
        </w:rPr>
        <w:t>a</w:t>
      </w:r>
      <w:r w:rsidR="004D11FF">
        <w:rPr>
          <w:rFonts w:ascii="Times New Roman" w:eastAsia="Calibri" w:hAnsi="Times New Roman"/>
          <w:color w:val="000000"/>
          <w:sz w:val="28"/>
          <w:szCs w:val="28"/>
          <w:lang w:val="ro-RO"/>
        </w:rPr>
        <w:t>ză</w:t>
      </w:r>
      <w:r w:rsidRPr="00224EB8">
        <w:rPr>
          <w:rFonts w:ascii="Times New Roman" w:eastAsia="Calibri" w:hAnsi="Times New Roman"/>
          <w:color w:val="000000"/>
          <w:sz w:val="28"/>
          <w:szCs w:val="28"/>
          <w:lang w:val="ro-RO"/>
        </w:rPr>
        <w:t xml:space="preserve"> în corespundere cu </w:t>
      </w:r>
      <w:proofErr w:type="spellStart"/>
      <w:r w:rsidR="004D7D9E" w:rsidRPr="00224EB8">
        <w:rPr>
          <w:rFonts w:ascii="Times New Roman" w:eastAsia="Calibri" w:hAnsi="Times New Roman"/>
          <w:color w:val="000000"/>
          <w:sz w:val="28"/>
          <w:szCs w:val="28"/>
          <w:lang w:val="ro-RO"/>
        </w:rPr>
        <w:t>Hotărîrea</w:t>
      </w:r>
      <w:proofErr w:type="spellEnd"/>
      <w:r w:rsidR="004D7D9E" w:rsidRPr="00224EB8">
        <w:rPr>
          <w:rFonts w:ascii="Times New Roman" w:eastAsia="Calibri" w:hAnsi="Times New Roman"/>
          <w:color w:val="000000"/>
          <w:sz w:val="28"/>
          <w:szCs w:val="28"/>
          <w:lang w:val="ro-RO"/>
        </w:rPr>
        <w:t xml:space="preserve"> Guvernului nr. 386/2020 cu privire la planificarea, elaborarea, aprobarea, implementarea, monitorizarea și evaluarea documentelor de politici publice.</w:t>
      </w:r>
      <w:r w:rsidR="007E4680" w:rsidRPr="00224EB8">
        <w:rPr>
          <w:rFonts w:ascii="Times New Roman" w:eastAsia="Calibri" w:hAnsi="Times New Roman"/>
          <w:color w:val="000000"/>
          <w:sz w:val="28"/>
          <w:szCs w:val="28"/>
          <w:lang w:val="ro-RO"/>
        </w:rPr>
        <w:t xml:space="preserve"> </w:t>
      </w:r>
      <w:r w:rsidR="004D11FF">
        <w:rPr>
          <w:rFonts w:ascii="Times New Roman" w:eastAsia="Calibri" w:hAnsi="Times New Roman"/>
          <w:color w:val="000000"/>
          <w:sz w:val="28"/>
          <w:szCs w:val="28"/>
          <w:lang w:val="ro-RO"/>
        </w:rPr>
        <w:t>C</w:t>
      </w:r>
      <w:r w:rsidR="004D11FF" w:rsidRPr="004D11FF">
        <w:rPr>
          <w:rFonts w:ascii="Times New Roman" w:eastAsia="Calibri" w:hAnsi="Times New Roman"/>
          <w:color w:val="000000"/>
          <w:sz w:val="28"/>
          <w:szCs w:val="28"/>
          <w:lang w:val="ro-RO"/>
        </w:rPr>
        <w:t>iclul II</w:t>
      </w:r>
      <w:r w:rsidR="004D11FF">
        <w:rPr>
          <w:rFonts w:ascii="Times New Roman" w:eastAsia="Calibri" w:hAnsi="Times New Roman"/>
          <w:color w:val="000000"/>
          <w:sz w:val="28"/>
          <w:szCs w:val="28"/>
          <w:lang w:val="ro-RO"/>
        </w:rPr>
        <w:t xml:space="preserve"> al</w:t>
      </w:r>
      <w:r w:rsidR="004D11FF" w:rsidRPr="004D11FF">
        <w:rPr>
          <w:rFonts w:ascii="Times New Roman" w:eastAsia="Calibri" w:hAnsi="Times New Roman"/>
          <w:color w:val="000000"/>
          <w:sz w:val="28"/>
          <w:szCs w:val="28"/>
          <w:lang w:val="ro-RO"/>
        </w:rPr>
        <w:t xml:space="preserve"> </w:t>
      </w:r>
      <w:r w:rsidR="007E4680" w:rsidRPr="00224EB8">
        <w:rPr>
          <w:rFonts w:ascii="Times New Roman" w:eastAsia="Calibri" w:hAnsi="Times New Roman"/>
          <w:color w:val="000000"/>
          <w:sz w:val="28"/>
          <w:szCs w:val="28"/>
          <w:lang w:val="ro-RO"/>
        </w:rPr>
        <w:t>Programul</w:t>
      </w:r>
      <w:r w:rsidR="004D11FF">
        <w:rPr>
          <w:rFonts w:ascii="Times New Roman" w:eastAsia="Calibri" w:hAnsi="Times New Roman"/>
          <w:color w:val="000000"/>
          <w:sz w:val="28"/>
          <w:szCs w:val="28"/>
          <w:lang w:val="ro-RO"/>
        </w:rPr>
        <w:t>ui menționat</w:t>
      </w:r>
      <w:r w:rsidR="00AA2DE2" w:rsidRPr="00224EB8">
        <w:rPr>
          <w:rFonts w:ascii="Times New Roman" w:hAnsi="Times New Roman"/>
          <w:sz w:val="28"/>
          <w:szCs w:val="28"/>
        </w:rPr>
        <w:t xml:space="preserve"> </w:t>
      </w:r>
      <w:r w:rsidR="007E4680" w:rsidRPr="00224EB8">
        <w:rPr>
          <w:rFonts w:ascii="Times New Roman" w:eastAsia="Calibri" w:hAnsi="Times New Roman"/>
          <w:color w:val="000000"/>
          <w:sz w:val="28"/>
          <w:szCs w:val="28"/>
          <w:lang w:val="ro-RO"/>
        </w:rPr>
        <w:t>va conține</w:t>
      </w:r>
      <w:r w:rsidR="004D11FF">
        <w:rPr>
          <w:rFonts w:ascii="Times New Roman" w:eastAsia="Calibri" w:hAnsi="Times New Roman"/>
          <w:color w:val="000000"/>
          <w:sz w:val="28"/>
          <w:szCs w:val="28"/>
          <w:lang w:val="ro-RO"/>
        </w:rPr>
        <w:t>:</w:t>
      </w:r>
      <w:r w:rsidR="007E4680" w:rsidRPr="00224EB8">
        <w:rPr>
          <w:rFonts w:ascii="Times New Roman" w:eastAsia="Calibri" w:hAnsi="Times New Roman"/>
          <w:color w:val="000000"/>
          <w:sz w:val="28"/>
          <w:szCs w:val="28"/>
          <w:lang w:val="ro-RO"/>
        </w:rPr>
        <w:t xml:space="preserve"> </w:t>
      </w:r>
      <w:r w:rsidR="00AA2DE2" w:rsidRPr="00224EB8">
        <w:rPr>
          <w:rFonts w:ascii="Times New Roman" w:eastAsia="Calibri" w:hAnsi="Times New Roman"/>
          <w:color w:val="000000"/>
          <w:sz w:val="28"/>
          <w:szCs w:val="28"/>
          <w:lang w:val="ro-RO"/>
        </w:rPr>
        <w:t>analiza situației;</w:t>
      </w:r>
      <w:r w:rsidR="004D11FF">
        <w:rPr>
          <w:rFonts w:ascii="Times New Roman" w:eastAsia="Calibri" w:hAnsi="Times New Roman"/>
          <w:color w:val="000000"/>
          <w:sz w:val="28"/>
          <w:szCs w:val="28"/>
          <w:lang w:val="ro-RO"/>
        </w:rPr>
        <w:t xml:space="preserve"> </w:t>
      </w:r>
      <w:r w:rsidR="00AA2DE2" w:rsidRPr="00224EB8">
        <w:rPr>
          <w:rFonts w:ascii="Times New Roman" w:eastAsia="Calibri" w:hAnsi="Times New Roman"/>
          <w:color w:val="000000"/>
          <w:sz w:val="28"/>
          <w:szCs w:val="28"/>
          <w:lang w:val="ro-RO"/>
        </w:rPr>
        <w:t xml:space="preserve">obiectivele generale </w:t>
      </w:r>
      <w:r w:rsidR="00306C6B" w:rsidRPr="00224EB8">
        <w:rPr>
          <w:rFonts w:ascii="Times New Roman" w:eastAsia="Calibri" w:hAnsi="Times New Roman"/>
          <w:color w:val="000000"/>
          <w:sz w:val="28"/>
          <w:szCs w:val="28"/>
          <w:lang w:val="ro-RO"/>
        </w:rPr>
        <w:t>și</w:t>
      </w:r>
      <w:r w:rsidR="00AA2DE2" w:rsidRPr="00224EB8">
        <w:rPr>
          <w:rFonts w:ascii="Times New Roman" w:eastAsia="Calibri" w:hAnsi="Times New Roman"/>
          <w:color w:val="000000"/>
          <w:sz w:val="28"/>
          <w:szCs w:val="28"/>
          <w:lang w:val="ro-RO"/>
        </w:rPr>
        <w:t xml:space="preserve"> obiectivele specifice</w:t>
      </w:r>
      <w:r w:rsidR="00306C6B" w:rsidRPr="00224EB8">
        <w:rPr>
          <w:rFonts w:ascii="Times New Roman" w:eastAsia="Calibri" w:hAnsi="Times New Roman"/>
          <w:color w:val="000000"/>
          <w:sz w:val="28"/>
          <w:szCs w:val="28"/>
          <w:lang w:val="ro-RO"/>
        </w:rPr>
        <w:t xml:space="preserve">, </w:t>
      </w:r>
      <w:r w:rsidR="00AA2DE2" w:rsidRPr="00224EB8">
        <w:rPr>
          <w:rFonts w:ascii="Times New Roman" w:eastAsia="Calibri" w:hAnsi="Times New Roman"/>
          <w:color w:val="000000"/>
          <w:sz w:val="28"/>
          <w:szCs w:val="28"/>
          <w:lang w:val="ro-RO"/>
        </w:rPr>
        <w:t xml:space="preserve">măsurile derivate din </w:t>
      </w:r>
      <w:r w:rsidR="00D1565A" w:rsidRPr="00224EB8">
        <w:rPr>
          <w:rFonts w:ascii="Times New Roman" w:eastAsia="Calibri" w:hAnsi="Times New Roman"/>
          <w:color w:val="000000"/>
          <w:sz w:val="28"/>
          <w:szCs w:val="28"/>
          <w:lang w:val="ro-RO"/>
        </w:rPr>
        <w:t xml:space="preserve">aceste </w:t>
      </w:r>
      <w:r w:rsidR="00AA2DE2" w:rsidRPr="00224EB8">
        <w:rPr>
          <w:rFonts w:ascii="Times New Roman" w:eastAsia="Calibri" w:hAnsi="Times New Roman"/>
          <w:color w:val="000000"/>
          <w:sz w:val="28"/>
          <w:szCs w:val="28"/>
          <w:lang w:val="ro-RO"/>
        </w:rPr>
        <w:t>obiective</w:t>
      </w:r>
      <w:r w:rsidR="00D1565A" w:rsidRPr="00224EB8">
        <w:rPr>
          <w:rFonts w:ascii="Times New Roman" w:eastAsia="Calibri" w:hAnsi="Times New Roman"/>
          <w:color w:val="000000"/>
          <w:sz w:val="28"/>
          <w:szCs w:val="28"/>
          <w:lang w:val="ro-RO"/>
        </w:rPr>
        <w:t>;</w:t>
      </w:r>
      <w:r w:rsidR="004D11FF">
        <w:rPr>
          <w:rFonts w:ascii="Times New Roman" w:eastAsia="Calibri" w:hAnsi="Times New Roman"/>
          <w:color w:val="000000"/>
          <w:sz w:val="28"/>
          <w:szCs w:val="28"/>
          <w:lang w:val="ro-RO"/>
        </w:rPr>
        <w:t xml:space="preserve"> </w:t>
      </w:r>
      <w:r w:rsidR="00AA2DE2" w:rsidRPr="00224EB8">
        <w:rPr>
          <w:rFonts w:ascii="Times New Roman" w:eastAsia="Calibri" w:hAnsi="Times New Roman"/>
          <w:color w:val="000000"/>
          <w:sz w:val="28"/>
          <w:szCs w:val="28"/>
          <w:lang w:val="ro-RO"/>
        </w:rPr>
        <w:t xml:space="preserve">estimarea resurselor financiare și </w:t>
      </w:r>
      <w:proofErr w:type="spellStart"/>
      <w:r w:rsidR="00AA2DE2" w:rsidRPr="00224EB8">
        <w:rPr>
          <w:rFonts w:ascii="Times New Roman" w:eastAsia="Calibri" w:hAnsi="Times New Roman"/>
          <w:color w:val="000000"/>
          <w:sz w:val="28"/>
          <w:szCs w:val="28"/>
          <w:lang w:val="ro-RO"/>
        </w:rPr>
        <w:t>nonfinanciare</w:t>
      </w:r>
      <w:proofErr w:type="spellEnd"/>
      <w:r w:rsidR="00AA2DE2" w:rsidRPr="00224EB8">
        <w:rPr>
          <w:rFonts w:ascii="Times New Roman" w:eastAsia="Calibri" w:hAnsi="Times New Roman"/>
          <w:color w:val="000000"/>
          <w:sz w:val="28"/>
          <w:szCs w:val="28"/>
          <w:lang w:val="ro-RO"/>
        </w:rPr>
        <w:t xml:space="preserve"> necesare pentru implementarea fiecărui obiectiv specific în parte; riscuri</w:t>
      </w:r>
      <w:r w:rsidR="00D1565A" w:rsidRPr="00224EB8">
        <w:rPr>
          <w:rFonts w:ascii="Times New Roman" w:eastAsia="Calibri" w:hAnsi="Times New Roman"/>
          <w:color w:val="000000"/>
          <w:sz w:val="28"/>
          <w:szCs w:val="28"/>
          <w:lang w:val="ro-RO"/>
        </w:rPr>
        <w:t>le</w:t>
      </w:r>
      <w:r w:rsidR="00AA2DE2" w:rsidRPr="00224EB8">
        <w:rPr>
          <w:rFonts w:ascii="Times New Roman" w:eastAsia="Calibri" w:hAnsi="Times New Roman"/>
          <w:color w:val="000000"/>
          <w:sz w:val="28"/>
          <w:szCs w:val="28"/>
          <w:lang w:val="ro-RO"/>
        </w:rPr>
        <w:t xml:space="preserve"> de implementare și măsuril</w:t>
      </w:r>
      <w:r w:rsidR="00D1565A" w:rsidRPr="00224EB8">
        <w:rPr>
          <w:rFonts w:ascii="Times New Roman" w:eastAsia="Calibri" w:hAnsi="Times New Roman"/>
          <w:color w:val="000000"/>
          <w:sz w:val="28"/>
          <w:szCs w:val="28"/>
          <w:lang w:val="ro-RO"/>
        </w:rPr>
        <w:t>e</w:t>
      </w:r>
      <w:r w:rsidR="00AA2DE2" w:rsidRPr="00224EB8">
        <w:rPr>
          <w:rFonts w:ascii="Times New Roman" w:eastAsia="Calibri" w:hAnsi="Times New Roman"/>
          <w:color w:val="000000"/>
          <w:sz w:val="28"/>
          <w:szCs w:val="28"/>
          <w:lang w:val="ro-RO"/>
        </w:rPr>
        <w:t xml:space="preserve"> de diminuare sau înlăturare a acestora</w:t>
      </w:r>
      <w:r w:rsidR="00E06C42">
        <w:rPr>
          <w:rFonts w:ascii="Times New Roman" w:eastAsia="Calibri" w:hAnsi="Times New Roman"/>
          <w:color w:val="000000"/>
          <w:sz w:val="28"/>
          <w:szCs w:val="28"/>
          <w:lang w:val="ro-RO"/>
        </w:rPr>
        <w:t>.</w:t>
      </w:r>
    </w:p>
    <w:p w:rsidR="00E06C42" w:rsidRPr="00224EB8" w:rsidRDefault="00E06C42" w:rsidP="004D11FF">
      <w:pPr>
        <w:pStyle w:val="ListParagraph"/>
        <w:spacing w:after="0"/>
        <w:ind w:left="0" w:firstLine="567"/>
        <w:jc w:val="both"/>
        <w:rPr>
          <w:rFonts w:ascii="Times New Roman" w:eastAsia="Calibri" w:hAnsi="Times New Roman"/>
          <w:color w:val="000000"/>
          <w:sz w:val="28"/>
          <w:szCs w:val="28"/>
          <w:lang w:val="ro-RO"/>
        </w:rPr>
      </w:pPr>
      <w:r>
        <w:rPr>
          <w:rFonts w:ascii="Times New Roman" w:eastAsia="Calibri" w:hAnsi="Times New Roman"/>
          <w:color w:val="000000"/>
          <w:sz w:val="28"/>
          <w:szCs w:val="28"/>
          <w:lang w:val="ro-RO"/>
        </w:rPr>
        <w:t>Programul va fi constituit din partea descriptivă și planul de acțiuni.</w:t>
      </w:r>
      <w:bookmarkStart w:id="0" w:name="_GoBack"/>
      <w:bookmarkEnd w:id="0"/>
    </w:p>
    <w:sectPr w:rsidR="00E06C42" w:rsidRPr="00224EB8" w:rsidSect="00E12F18">
      <w:pgSz w:w="12240" w:h="15840"/>
      <w:pgMar w:top="568" w:right="900"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84BC8"/>
    <w:multiLevelType w:val="hybridMultilevel"/>
    <w:tmpl w:val="1952E6A6"/>
    <w:lvl w:ilvl="0" w:tplc="4078AA84">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
    <w:nsid w:val="352B608E"/>
    <w:multiLevelType w:val="hybridMultilevel"/>
    <w:tmpl w:val="04466B08"/>
    <w:lvl w:ilvl="0" w:tplc="D042FDB8">
      <w:start w:val="7"/>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
    <w:nsid w:val="4AA02A4A"/>
    <w:multiLevelType w:val="hybridMultilevel"/>
    <w:tmpl w:val="679C5B1E"/>
    <w:lvl w:ilvl="0" w:tplc="DB46936E">
      <w:start w:val="7"/>
      <w:numFmt w:val="bullet"/>
      <w:lvlText w:val="-"/>
      <w:lvlJc w:val="left"/>
      <w:pPr>
        <w:ind w:left="927" w:hanging="360"/>
      </w:pPr>
      <w:rPr>
        <w:rFonts w:ascii="Times New Roman" w:eastAsia="Calibr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
    <w:nsid w:val="72D348D1"/>
    <w:multiLevelType w:val="hybridMultilevel"/>
    <w:tmpl w:val="0458EAE6"/>
    <w:lvl w:ilvl="0" w:tplc="58F63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71B17F7"/>
    <w:multiLevelType w:val="hybridMultilevel"/>
    <w:tmpl w:val="FB569800"/>
    <w:lvl w:ilvl="0" w:tplc="90904F56">
      <w:start w:val="17"/>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2C3"/>
    <w:rsid w:val="0000560A"/>
    <w:rsid w:val="0002552F"/>
    <w:rsid w:val="000368A6"/>
    <w:rsid w:val="00040B44"/>
    <w:rsid w:val="00041A7F"/>
    <w:rsid w:val="00047979"/>
    <w:rsid w:val="000502BD"/>
    <w:rsid w:val="000667D5"/>
    <w:rsid w:val="0007403B"/>
    <w:rsid w:val="00084FB8"/>
    <w:rsid w:val="00092EAC"/>
    <w:rsid w:val="000A1B43"/>
    <w:rsid w:val="000A2DA7"/>
    <w:rsid w:val="000B3272"/>
    <w:rsid w:val="000C26DA"/>
    <w:rsid w:val="000C54A9"/>
    <w:rsid w:val="000C5C0E"/>
    <w:rsid w:val="000C6370"/>
    <w:rsid w:val="000D0AF4"/>
    <w:rsid w:val="000D10FA"/>
    <w:rsid w:val="000E410B"/>
    <w:rsid w:val="000E5901"/>
    <w:rsid w:val="001047FD"/>
    <w:rsid w:val="00126203"/>
    <w:rsid w:val="00157772"/>
    <w:rsid w:val="001744F6"/>
    <w:rsid w:val="00180DEE"/>
    <w:rsid w:val="00194948"/>
    <w:rsid w:val="001A299A"/>
    <w:rsid w:val="001A4B76"/>
    <w:rsid w:val="001B1011"/>
    <w:rsid w:val="001B6022"/>
    <w:rsid w:val="001C328F"/>
    <w:rsid w:val="001C7926"/>
    <w:rsid w:val="001D0815"/>
    <w:rsid w:val="001D786B"/>
    <w:rsid w:val="001F66E7"/>
    <w:rsid w:val="001F6EBD"/>
    <w:rsid w:val="00201703"/>
    <w:rsid w:val="00206563"/>
    <w:rsid w:val="0021348C"/>
    <w:rsid w:val="00213617"/>
    <w:rsid w:val="0022299F"/>
    <w:rsid w:val="00224EB8"/>
    <w:rsid w:val="00226111"/>
    <w:rsid w:val="002269D2"/>
    <w:rsid w:val="00232F4D"/>
    <w:rsid w:val="00240DC2"/>
    <w:rsid w:val="00247905"/>
    <w:rsid w:val="0025588C"/>
    <w:rsid w:val="002744E6"/>
    <w:rsid w:val="00277E4D"/>
    <w:rsid w:val="00295868"/>
    <w:rsid w:val="002C5DF3"/>
    <w:rsid w:val="002D02CE"/>
    <w:rsid w:val="002D295A"/>
    <w:rsid w:val="002D6614"/>
    <w:rsid w:val="002F2680"/>
    <w:rsid w:val="002F52BD"/>
    <w:rsid w:val="0030317D"/>
    <w:rsid w:val="00306C6B"/>
    <w:rsid w:val="00310982"/>
    <w:rsid w:val="003224AB"/>
    <w:rsid w:val="00330CC4"/>
    <w:rsid w:val="00331256"/>
    <w:rsid w:val="00336AC2"/>
    <w:rsid w:val="00345840"/>
    <w:rsid w:val="0035015E"/>
    <w:rsid w:val="00362D8F"/>
    <w:rsid w:val="00367C10"/>
    <w:rsid w:val="003B0D63"/>
    <w:rsid w:val="003B6868"/>
    <w:rsid w:val="003B6E09"/>
    <w:rsid w:val="003B7109"/>
    <w:rsid w:val="003B72F8"/>
    <w:rsid w:val="003C3376"/>
    <w:rsid w:val="003D308E"/>
    <w:rsid w:val="003D6854"/>
    <w:rsid w:val="003E433A"/>
    <w:rsid w:val="003F22DD"/>
    <w:rsid w:val="003F34E2"/>
    <w:rsid w:val="00407021"/>
    <w:rsid w:val="00413DE5"/>
    <w:rsid w:val="004144D8"/>
    <w:rsid w:val="00420F66"/>
    <w:rsid w:val="0042188D"/>
    <w:rsid w:val="0043653C"/>
    <w:rsid w:val="00440FD5"/>
    <w:rsid w:val="00440FF3"/>
    <w:rsid w:val="00456650"/>
    <w:rsid w:val="004679BB"/>
    <w:rsid w:val="00480488"/>
    <w:rsid w:val="00486037"/>
    <w:rsid w:val="004A6A66"/>
    <w:rsid w:val="004A77D1"/>
    <w:rsid w:val="004B1191"/>
    <w:rsid w:val="004B17B0"/>
    <w:rsid w:val="004C0B1C"/>
    <w:rsid w:val="004C4519"/>
    <w:rsid w:val="004D11FF"/>
    <w:rsid w:val="004D428F"/>
    <w:rsid w:val="004D514E"/>
    <w:rsid w:val="004D7D9E"/>
    <w:rsid w:val="004E02AF"/>
    <w:rsid w:val="004E2E7B"/>
    <w:rsid w:val="004E61E1"/>
    <w:rsid w:val="0051347A"/>
    <w:rsid w:val="00527E54"/>
    <w:rsid w:val="00531EF9"/>
    <w:rsid w:val="00541AB4"/>
    <w:rsid w:val="00543875"/>
    <w:rsid w:val="0055674D"/>
    <w:rsid w:val="005578A5"/>
    <w:rsid w:val="00570790"/>
    <w:rsid w:val="00570914"/>
    <w:rsid w:val="00571BE3"/>
    <w:rsid w:val="005914F9"/>
    <w:rsid w:val="005921B9"/>
    <w:rsid w:val="00597C96"/>
    <w:rsid w:val="005A5FCE"/>
    <w:rsid w:val="005B0A43"/>
    <w:rsid w:val="005B62AA"/>
    <w:rsid w:val="005D31E3"/>
    <w:rsid w:val="005D4719"/>
    <w:rsid w:val="005E1D15"/>
    <w:rsid w:val="005F046B"/>
    <w:rsid w:val="00607E9C"/>
    <w:rsid w:val="00624901"/>
    <w:rsid w:val="00625DA0"/>
    <w:rsid w:val="00627148"/>
    <w:rsid w:val="006303D3"/>
    <w:rsid w:val="00640BAD"/>
    <w:rsid w:val="006653CB"/>
    <w:rsid w:val="00686BCF"/>
    <w:rsid w:val="006927E1"/>
    <w:rsid w:val="0069358C"/>
    <w:rsid w:val="00693DC9"/>
    <w:rsid w:val="006A3D5B"/>
    <w:rsid w:val="006A483B"/>
    <w:rsid w:val="006B7359"/>
    <w:rsid w:val="006C5E8C"/>
    <w:rsid w:val="006F1CC1"/>
    <w:rsid w:val="00702F1C"/>
    <w:rsid w:val="007131BE"/>
    <w:rsid w:val="007145A9"/>
    <w:rsid w:val="00714CB8"/>
    <w:rsid w:val="00715E61"/>
    <w:rsid w:val="00733A3A"/>
    <w:rsid w:val="007404FB"/>
    <w:rsid w:val="0074246A"/>
    <w:rsid w:val="007447EA"/>
    <w:rsid w:val="007654A0"/>
    <w:rsid w:val="00774034"/>
    <w:rsid w:val="00785DB4"/>
    <w:rsid w:val="00793050"/>
    <w:rsid w:val="007B4AFC"/>
    <w:rsid w:val="007C128D"/>
    <w:rsid w:val="007D1828"/>
    <w:rsid w:val="007D20E5"/>
    <w:rsid w:val="007D7A75"/>
    <w:rsid w:val="007E3650"/>
    <w:rsid w:val="007E4464"/>
    <w:rsid w:val="007E4680"/>
    <w:rsid w:val="007F7A5E"/>
    <w:rsid w:val="00804B40"/>
    <w:rsid w:val="008113F9"/>
    <w:rsid w:val="00814FB4"/>
    <w:rsid w:val="00822F23"/>
    <w:rsid w:val="00831959"/>
    <w:rsid w:val="008353B1"/>
    <w:rsid w:val="0083675F"/>
    <w:rsid w:val="00837D13"/>
    <w:rsid w:val="00847BDD"/>
    <w:rsid w:val="00871775"/>
    <w:rsid w:val="00872590"/>
    <w:rsid w:val="0089694C"/>
    <w:rsid w:val="008970F3"/>
    <w:rsid w:val="008A30EC"/>
    <w:rsid w:val="008A5FD1"/>
    <w:rsid w:val="008B2E25"/>
    <w:rsid w:val="008B54D2"/>
    <w:rsid w:val="008B7F3F"/>
    <w:rsid w:val="008C1703"/>
    <w:rsid w:val="008D47F1"/>
    <w:rsid w:val="008F2C38"/>
    <w:rsid w:val="0090117F"/>
    <w:rsid w:val="00901CB9"/>
    <w:rsid w:val="00904A36"/>
    <w:rsid w:val="009241FF"/>
    <w:rsid w:val="009323CA"/>
    <w:rsid w:val="00941475"/>
    <w:rsid w:val="00944165"/>
    <w:rsid w:val="00953371"/>
    <w:rsid w:val="0095618A"/>
    <w:rsid w:val="0099633A"/>
    <w:rsid w:val="009B07D7"/>
    <w:rsid w:val="009B4C08"/>
    <w:rsid w:val="009C382F"/>
    <w:rsid w:val="009C4AB9"/>
    <w:rsid w:val="009D12D6"/>
    <w:rsid w:val="009D6260"/>
    <w:rsid w:val="009E6737"/>
    <w:rsid w:val="009F6C2F"/>
    <w:rsid w:val="00A046A2"/>
    <w:rsid w:val="00A27B48"/>
    <w:rsid w:val="00A350F0"/>
    <w:rsid w:val="00A559A3"/>
    <w:rsid w:val="00A87EA0"/>
    <w:rsid w:val="00A9192F"/>
    <w:rsid w:val="00AA0462"/>
    <w:rsid w:val="00AA14CA"/>
    <w:rsid w:val="00AA2DE2"/>
    <w:rsid w:val="00AA564B"/>
    <w:rsid w:val="00AB587E"/>
    <w:rsid w:val="00AD7235"/>
    <w:rsid w:val="00B14EBD"/>
    <w:rsid w:val="00B22214"/>
    <w:rsid w:val="00B275F8"/>
    <w:rsid w:val="00B32FC8"/>
    <w:rsid w:val="00B34084"/>
    <w:rsid w:val="00B37A41"/>
    <w:rsid w:val="00B44D8F"/>
    <w:rsid w:val="00B527F3"/>
    <w:rsid w:val="00B701A8"/>
    <w:rsid w:val="00B70F03"/>
    <w:rsid w:val="00B7289D"/>
    <w:rsid w:val="00B76AB0"/>
    <w:rsid w:val="00B8275B"/>
    <w:rsid w:val="00B8490A"/>
    <w:rsid w:val="00B91727"/>
    <w:rsid w:val="00B97962"/>
    <w:rsid w:val="00BA0C89"/>
    <w:rsid w:val="00BB046E"/>
    <w:rsid w:val="00BB4AAB"/>
    <w:rsid w:val="00BC4D5C"/>
    <w:rsid w:val="00BE2639"/>
    <w:rsid w:val="00BF17B4"/>
    <w:rsid w:val="00C01CCE"/>
    <w:rsid w:val="00C03594"/>
    <w:rsid w:val="00C112C3"/>
    <w:rsid w:val="00C1256E"/>
    <w:rsid w:val="00C2047D"/>
    <w:rsid w:val="00C22AF9"/>
    <w:rsid w:val="00C2681D"/>
    <w:rsid w:val="00C2734B"/>
    <w:rsid w:val="00C36259"/>
    <w:rsid w:val="00C435E3"/>
    <w:rsid w:val="00C46365"/>
    <w:rsid w:val="00C541B9"/>
    <w:rsid w:val="00C66AFC"/>
    <w:rsid w:val="00C70D3C"/>
    <w:rsid w:val="00C711D7"/>
    <w:rsid w:val="00C714C6"/>
    <w:rsid w:val="00C81E94"/>
    <w:rsid w:val="00C9787E"/>
    <w:rsid w:val="00CA3270"/>
    <w:rsid w:val="00CB723E"/>
    <w:rsid w:val="00CC1E5D"/>
    <w:rsid w:val="00CD447A"/>
    <w:rsid w:val="00CE6328"/>
    <w:rsid w:val="00CF6D34"/>
    <w:rsid w:val="00CF6DA3"/>
    <w:rsid w:val="00D00A8C"/>
    <w:rsid w:val="00D1565A"/>
    <w:rsid w:val="00D41F1D"/>
    <w:rsid w:val="00D502BF"/>
    <w:rsid w:val="00D50691"/>
    <w:rsid w:val="00D57F60"/>
    <w:rsid w:val="00D62D8E"/>
    <w:rsid w:val="00D718F0"/>
    <w:rsid w:val="00D760F7"/>
    <w:rsid w:val="00D764E9"/>
    <w:rsid w:val="00D87C2A"/>
    <w:rsid w:val="00D87EAF"/>
    <w:rsid w:val="00D9710E"/>
    <w:rsid w:val="00DC1E9F"/>
    <w:rsid w:val="00DD2CE9"/>
    <w:rsid w:val="00DF447C"/>
    <w:rsid w:val="00DF695F"/>
    <w:rsid w:val="00E06C42"/>
    <w:rsid w:val="00E12F18"/>
    <w:rsid w:val="00E26C6B"/>
    <w:rsid w:val="00E44301"/>
    <w:rsid w:val="00E6610E"/>
    <w:rsid w:val="00E95526"/>
    <w:rsid w:val="00E9560B"/>
    <w:rsid w:val="00E97224"/>
    <w:rsid w:val="00EA1400"/>
    <w:rsid w:val="00EC6650"/>
    <w:rsid w:val="00F123EF"/>
    <w:rsid w:val="00F1647A"/>
    <w:rsid w:val="00F16F16"/>
    <w:rsid w:val="00F25DD9"/>
    <w:rsid w:val="00F265F7"/>
    <w:rsid w:val="00F30C4D"/>
    <w:rsid w:val="00F35F65"/>
    <w:rsid w:val="00F36AFD"/>
    <w:rsid w:val="00F42803"/>
    <w:rsid w:val="00F51E96"/>
    <w:rsid w:val="00F54547"/>
    <w:rsid w:val="00F7350F"/>
    <w:rsid w:val="00F76AF8"/>
    <w:rsid w:val="00F7788B"/>
    <w:rsid w:val="00F809B3"/>
    <w:rsid w:val="00FA1E60"/>
    <w:rsid w:val="00FC071E"/>
    <w:rsid w:val="00FC379E"/>
    <w:rsid w:val="00FD07DE"/>
    <w:rsid w:val="00FD4797"/>
    <w:rsid w:val="00FD6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26663F-A87D-4E41-A6A2-6038D7CD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86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786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1D786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rsid w:val="001D786B"/>
    <w:rPr>
      <w:color w:val="0000FF"/>
      <w:u w:val="single"/>
    </w:rPr>
  </w:style>
  <w:style w:type="character" w:customStyle="1" w:styleId="NoSpacingChar">
    <w:name w:val="No Spacing Char"/>
    <w:basedOn w:val="DefaultParagraphFont"/>
    <w:link w:val="NoSpacing"/>
    <w:uiPriority w:val="99"/>
    <w:locked/>
    <w:rsid w:val="002D02CE"/>
  </w:style>
  <w:style w:type="paragraph" w:styleId="NoSpacing">
    <w:name w:val="No Spacing"/>
    <w:link w:val="NoSpacingChar"/>
    <w:uiPriority w:val="99"/>
    <w:qFormat/>
    <w:rsid w:val="002D02CE"/>
    <w:pPr>
      <w:spacing w:after="0" w:line="240" w:lineRule="auto"/>
    </w:pPr>
  </w:style>
  <w:style w:type="paragraph" w:customStyle="1" w:styleId="FR2">
    <w:name w:val="FR2"/>
    <w:rsid w:val="002D02CE"/>
    <w:pPr>
      <w:widowControl w:val="0"/>
      <w:snapToGrid w:val="0"/>
      <w:spacing w:before="100" w:after="0" w:line="360" w:lineRule="auto"/>
      <w:ind w:left="120"/>
    </w:pPr>
    <w:rPr>
      <w:rFonts w:ascii="Arial" w:eastAsia="Times New Roman" w:hAnsi="Arial" w:cs="Times New Roman"/>
      <w:sz w:val="24"/>
      <w:szCs w:val="20"/>
      <w:lang w:val="ro-RO" w:eastAsia="ru-RU"/>
    </w:rPr>
  </w:style>
  <w:style w:type="paragraph" w:styleId="BalloonText">
    <w:name w:val="Balloon Text"/>
    <w:basedOn w:val="Normal"/>
    <w:link w:val="BalloonTextChar"/>
    <w:uiPriority w:val="99"/>
    <w:semiHidden/>
    <w:unhideWhenUsed/>
    <w:rsid w:val="00201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703"/>
    <w:rPr>
      <w:rFonts w:ascii="Segoe UI" w:eastAsia="Times New Roman" w:hAnsi="Segoe UI" w:cs="Segoe UI"/>
      <w:sz w:val="18"/>
      <w:szCs w:val="18"/>
    </w:rPr>
  </w:style>
  <w:style w:type="paragraph" w:styleId="ListParagraph">
    <w:name w:val="List Paragraph"/>
    <w:basedOn w:val="Normal"/>
    <w:uiPriority w:val="34"/>
    <w:qFormat/>
    <w:rsid w:val="00274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F556-7104-40AE-B96B-CD71572AB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3367</Words>
  <Characters>19535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2021-01-14T09:42:00Z</cp:lastPrinted>
  <dcterms:created xsi:type="dcterms:W3CDTF">2021-02-12T08:35:00Z</dcterms:created>
  <dcterms:modified xsi:type="dcterms:W3CDTF">2021-02-12T08:35:00Z</dcterms:modified>
</cp:coreProperties>
</file>