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Light1"/>
        <w:tblpPr w:leftFromText="180" w:rightFromText="180" w:vertAnchor="text" w:horzAnchor="margin" w:tblpY="-11"/>
        <w:tblOverlap w:val="nev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701"/>
        <w:gridCol w:w="4541"/>
      </w:tblGrid>
      <w:tr w:rsidR="00F871A1" w:rsidRPr="00EF0CB9" w:rsidTr="00F871A1">
        <w:trPr>
          <w:trHeight w:val="147"/>
        </w:trPr>
        <w:tc>
          <w:tcPr>
            <w:tcW w:w="4248" w:type="dxa"/>
          </w:tcPr>
          <w:p w:rsidR="00F871A1" w:rsidRPr="007F65FF" w:rsidRDefault="00F871A1" w:rsidP="00F871A1">
            <w:pPr>
              <w:spacing w:after="0"/>
              <w:jc w:val="center"/>
              <w:rPr>
                <w:rFonts w:ascii="Times New Roman" w:hAnsi="Times New Roman"/>
                <w:b/>
                <w:sz w:val="24"/>
                <w:szCs w:val="24"/>
                <w:lang w:val="ro-RO"/>
              </w:rPr>
            </w:pPr>
            <w:bookmarkStart w:id="0" w:name="_GoBack"/>
            <w:bookmarkEnd w:id="0"/>
          </w:p>
        </w:tc>
        <w:tc>
          <w:tcPr>
            <w:tcW w:w="1701" w:type="dxa"/>
          </w:tcPr>
          <w:p w:rsidR="00F871A1" w:rsidRPr="00F84972" w:rsidRDefault="00F871A1" w:rsidP="00F871A1">
            <w:pPr>
              <w:spacing w:before="120" w:after="0"/>
              <w:jc w:val="center"/>
              <w:rPr>
                <w:rFonts w:ascii="Times New Roman" w:hAnsi="Times New Roman"/>
                <w:b/>
                <w:noProof/>
                <w:sz w:val="24"/>
                <w:szCs w:val="24"/>
              </w:rPr>
            </w:pPr>
          </w:p>
        </w:tc>
        <w:tc>
          <w:tcPr>
            <w:tcW w:w="4541" w:type="dxa"/>
          </w:tcPr>
          <w:p w:rsidR="00F871A1" w:rsidRPr="00F871A1" w:rsidRDefault="00F871A1" w:rsidP="00F871A1">
            <w:pPr>
              <w:spacing w:after="0"/>
              <w:jc w:val="right"/>
              <w:rPr>
                <w:rFonts w:ascii="Times New Roman" w:hAnsi="Times New Roman"/>
                <w:sz w:val="18"/>
                <w:szCs w:val="18"/>
              </w:rPr>
            </w:pPr>
          </w:p>
        </w:tc>
      </w:tr>
    </w:tbl>
    <w:p w:rsidR="00093FAD" w:rsidRPr="008B1448" w:rsidRDefault="00093FAD" w:rsidP="00093FAD">
      <w:pPr>
        <w:spacing w:after="0" w:line="240" w:lineRule="auto"/>
        <w:jc w:val="center"/>
        <w:rPr>
          <w:rFonts w:ascii="Times New Roman" w:hAnsi="Times New Roman"/>
          <w:b/>
          <w:sz w:val="28"/>
          <w:szCs w:val="28"/>
          <w:lang w:val="ro-RO"/>
        </w:rPr>
      </w:pPr>
    </w:p>
    <w:p w:rsidR="00093FAD" w:rsidRPr="008B1448" w:rsidRDefault="00093FAD" w:rsidP="00093FAD">
      <w:pPr>
        <w:spacing w:after="0" w:line="240" w:lineRule="auto"/>
        <w:jc w:val="center"/>
        <w:rPr>
          <w:rFonts w:ascii="Times New Roman" w:hAnsi="Times New Roman"/>
          <w:b/>
          <w:sz w:val="28"/>
          <w:szCs w:val="28"/>
          <w:lang w:val="ro-RO"/>
        </w:rPr>
      </w:pPr>
    </w:p>
    <w:p w:rsidR="00093FAD" w:rsidRPr="008B1448" w:rsidRDefault="00093FAD" w:rsidP="00093FAD">
      <w:pPr>
        <w:spacing w:after="0" w:line="240" w:lineRule="auto"/>
        <w:jc w:val="center"/>
        <w:rPr>
          <w:rFonts w:ascii="Times New Roman" w:hAnsi="Times New Roman"/>
          <w:b/>
          <w:sz w:val="28"/>
          <w:szCs w:val="28"/>
          <w:lang w:val="ro-RO"/>
        </w:rPr>
      </w:pPr>
      <w:r w:rsidRPr="008B1448">
        <w:rPr>
          <w:rFonts w:ascii="Times New Roman" w:hAnsi="Times New Roman"/>
          <w:b/>
          <w:sz w:val="28"/>
          <w:szCs w:val="28"/>
          <w:lang w:val="ro-RO"/>
        </w:rPr>
        <w:t>Raport</w:t>
      </w:r>
    </w:p>
    <w:p w:rsidR="00093FAD" w:rsidRDefault="00093FAD" w:rsidP="00093FAD">
      <w:pPr>
        <w:spacing w:after="0" w:line="240" w:lineRule="auto"/>
        <w:jc w:val="center"/>
        <w:rPr>
          <w:rFonts w:ascii="Times New Roman" w:hAnsi="Times New Roman"/>
          <w:b/>
          <w:sz w:val="28"/>
          <w:szCs w:val="28"/>
          <w:lang w:val="ro-RO"/>
        </w:rPr>
      </w:pPr>
      <w:r w:rsidRPr="008B1448">
        <w:rPr>
          <w:rFonts w:ascii="Times New Roman" w:hAnsi="Times New Roman"/>
          <w:b/>
          <w:sz w:val="28"/>
          <w:szCs w:val="28"/>
          <w:lang w:val="ro-RO"/>
        </w:rPr>
        <w:t xml:space="preserve">privind </w:t>
      </w:r>
      <w:r w:rsidRPr="00093FAD">
        <w:rPr>
          <w:rFonts w:ascii="Times New Roman" w:hAnsi="Times New Roman"/>
          <w:b/>
          <w:sz w:val="28"/>
          <w:szCs w:val="28"/>
          <w:lang w:val="ro-RO"/>
        </w:rPr>
        <w:t xml:space="preserve">realizarea prevederilor Programului de suprimare eşalonată a hidroclorofluorocarburilor halogenate pentru anii 2016-2040 şi a </w:t>
      </w:r>
    </w:p>
    <w:p w:rsidR="00093FAD" w:rsidRPr="008B1448" w:rsidRDefault="00093FAD" w:rsidP="00093FAD">
      <w:pPr>
        <w:spacing w:after="0" w:line="240" w:lineRule="auto"/>
        <w:jc w:val="center"/>
        <w:rPr>
          <w:rFonts w:ascii="Times New Roman" w:hAnsi="Times New Roman"/>
          <w:b/>
          <w:sz w:val="28"/>
          <w:szCs w:val="28"/>
          <w:lang w:val="ro-RO"/>
        </w:rPr>
      </w:pPr>
      <w:r w:rsidRPr="00093FAD">
        <w:rPr>
          <w:rFonts w:ascii="Times New Roman" w:hAnsi="Times New Roman"/>
          <w:b/>
          <w:sz w:val="28"/>
          <w:szCs w:val="28"/>
          <w:lang w:val="ro-RO"/>
        </w:rPr>
        <w:t>Planului de acţiuni pentru implementarea acestuia</w:t>
      </w:r>
      <w:r>
        <w:rPr>
          <w:rFonts w:ascii="Times New Roman" w:hAnsi="Times New Roman"/>
          <w:b/>
          <w:sz w:val="28"/>
          <w:szCs w:val="28"/>
          <w:lang w:val="ro-RO"/>
        </w:rPr>
        <w:t xml:space="preserve"> în anii 2016-2020</w:t>
      </w:r>
    </w:p>
    <w:p w:rsidR="00093FAD" w:rsidRPr="008B1448" w:rsidRDefault="00093FAD" w:rsidP="00093FAD">
      <w:pPr>
        <w:spacing w:after="0" w:line="240" w:lineRule="auto"/>
        <w:rPr>
          <w:rFonts w:ascii="Times New Roman" w:hAnsi="Times New Roman"/>
          <w:sz w:val="28"/>
          <w:szCs w:val="28"/>
          <w:lang w:val="ro-RO"/>
        </w:rPr>
      </w:pPr>
    </w:p>
    <w:p w:rsidR="00F144CC" w:rsidRDefault="00F144CC" w:rsidP="00093FAD">
      <w:pPr>
        <w:spacing w:after="0" w:line="240" w:lineRule="auto"/>
        <w:ind w:firstLine="720"/>
        <w:jc w:val="both"/>
        <w:rPr>
          <w:rFonts w:ascii="Times New Roman" w:hAnsi="Times New Roman"/>
          <w:sz w:val="28"/>
          <w:szCs w:val="28"/>
          <w:lang w:val="ro-RO"/>
        </w:rPr>
      </w:pPr>
    </w:p>
    <w:p w:rsidR="00093FAD" w:rsidRPr="008B1448" w:rsidRDefault="00093FAD" w:rsidP="009D785D">
      <w:pPr>
        <w:spacing w:after="0" w:line="288" w:lineRule="auto"/>
        <w:ind w:firstLine="720"/>
        <w:jc w:val="both"/>
        <w:rPr>
          <w:rFonts w:ascii="Times New Roman" w:hAnsi="Times New Roman"/>
          <w:sz w:val="28"/>
          <w:szCs w:val="28"/>
          <w:lang w:val="ro-RO"/>
        </w:rPr>
      </w:pPr>
      <w:r w:rsidRPr="008B1448">
        <w:rPr>
          <w:rFonts w:ascii="Times New Roman" w:hAnsi="Times New Roman"/>
          <w:sz w:val="28"/>
          <w:szCs w:val="28"/>
          <w:lang w:val="ro-RO"/>
        </w:rPr>
        <w:t xml:space="preserve">În rezultatul monitorizării implementării </w:t>
      </w:r>
      <w:r w:rsidRPr="002A66A0">
        <w:rPr>
          <w:rFonts w:ascii="Times New Roman" w:hAnsi="Times New Roman"/>
          <w:sz w:val="28"/>
          <w:szCs w:val="28"/>
          <w:lang w:val="ro-RO"/>
        </w:rPr>
        <w:t>Programului de suprimare eşalonată a hidroclorofluorocarburilor halogenate pentru anii 2016-2040 şi a Planului de acţiuni pentru implementarea acestuia în anii 2016-2020</w:t>
      </w:r>
      <w:r w:rsidRPr="008B1448">
        <w:rPr>
          <w:rFonts w:ascii="Times New Roman" w:hAnsi="Times New Roman"/>
          <w:sz w:val="28"/>
          <w:szCs w:val="28"/>
          <w:lang w:val="ro-RO"/>
        </w:rPr>
        <w:t>, aprobat</w:t>
      </w:r>
      <w:r>
        <w:rPr>
          <w:rFonts w:ascii="Times New Roman" w:hAnsi="Times New Roman"/>
          <w:sz w:val="28"/>
          <w:szCs w:val="28"/>
          <w:lang w:val="ro-RO"/>
        </w:rPr>
        <w:t>e</w:t>
      </w:r>
      <w:r w:rsidRPr="008B1448">
        <w:rPr>
          <w:rFonts w:ascii="Times New Roman" w:hAnsi="Times New Roman"/>
          <w:sz w:val="28"/>
          <w:szCs w:val="28"/>
          <w:lang w:val="ro-RO"/>
        </w:rPr>
        <w:t xml:space="preserve"> prin Hotăr</w:t>
      </w:r>
      <w:r>
        <w:rPr>
          <w:rFonts w:ascii="Times New Roman" w:hAnsi="Times New Roman"/>
          <w:sz w:val="28"/>
          <w:szCs w:val="28"/>
          <w:lang w:val="ro-RO"/>
        </w:rPr>
        <w:t>â</w:t>
      </w:r>
      <w:r w:rsidRPr="008B1448">
        <w:rPr>
          <w:rFonts w:ascii="Times New Roman" w:hAnsi="Times New Roman"/>
          <w:sz w:val="28"/>
          <w:szCs w:val="28"/>
          <w:lang w:val="ro-RO"/>
        </w:rPr>
        <w:t xml:space="preserve">rea Guvernului nr. </w:t>
      </w:r>
      <w:r>
        <w:rPr>
          <w:rFonts w:ascii="Times New Roman" w:hAnsi="Times New Roman"/>
          <w:sz w:val="28"/>
          <w:szCs w:val="28"/>
          <w:lang w:val="ro-RO"/>
        </w:rPr>
        <w:t>856</w:t>
      </w:r>
      <w:r w:rsidRPr="008B1448">
        <w:rPr>
          <w:rFonts w:ascii="Times New Roman" w:hAnsi="Times New Roman"/>
          <w:sz w:val="28"/>
          <w:szCs w:val="28"/>
          <w:lang w:val="ro-RO"/>
        </w:rPr>
        <w:t xml:space="preserve"> din </w:t>
      </w:r>
      <w:r>
        <w:rPr>
          <w:rFonts w:ascii="Times New Roman" w:hAnsi="Times New Roman"/>
          <w:sz w:val="28"/>
          <w:szCs w:val="28"/>
          <w:lang w:val="ro-RO"/>
        </w:rPr>
        <w:t>13</w:t>
      </w:r>
      <w:r w:rsidRPr="008B1448">
        <w:rPr>
          <w:rFonts w:ascii="Times New Roman" w:hAnsi="Times New Roman"/>
          <w:sz w:val="28"/>
          <w:szCs w:val="28"/>
          <w:lang w:val="ro-RO"/>
        </w:rPr>
        <w:t>.0</w:t>
      </w:r>
      <w:r>
        <w:rPr>
          <w:rFonts w:ascii="Times New Roman" w:hAnsi="Times New Roman"/>
          <w:sz w:val="28"/>
          <w:szCs w:val="28"/>
          <w:lang w:val="ro-RO"/>
        </w:rPr>
        <w:t>7</w:t>
      </w:r>
      <w:r w:rsidRPr="008B1448">
        <w:rPr>
          <w:rFonts w:ascii="Times New Roman" w:hAnsi="Times New Roman"/>
          <w:sz w:val="28"/>
          <w:szCs w:val="28"/>
          <w:lang w:val="ro-RO"/>
        </w:rPr>
        <w:t>.201</w:t>
      </w:r>
      <w:r>
        <w:rPr>
          <w:rFonts w:ascii="Times New Roman" w:hAnsi="Times New Roman"/>
          <w:sz w:val="28"/>
          <w:szCs w:val="28"/>
          <w:lang w:val="ro-RO"/>
        </w:rPr>
        <w:t>6,</w:t>
      </w:r>
      <w:r w:rsidRPr="008B1448">
        <w:rPr>
          <w:rFonts w:ascii="Times New Roman" w:hAnsi="Times New Roman"/>
          <w:sz w:val="28"/>
          <w:szCs w:val="28"/>
          <w:lang w:val="ro-RO"/>
        </w:rPr>
        <w:t xml:space="preserve"> </w:t>
      </w:r>
      <w:r w:rsidR="00F144CC">
        <w:rPr>
          <w:rFonts w:ascii="Times New Roman" w:hAnsi="Times New Roman"/>
          <w:sz w:val="28"/>
          <w:szCs w:val="28"/>
          <w:lang w:val="ro-RO"/>
        </w:rPr>
        <w:t xml:space="preserve">s-a constatat că </w:t>
      </w:r>
      <w:r w:rsidRPr="008B1448">
        <w:rPr>
          <w:rFonts w:ascii="Times New Roman" w:hAnsi="Times New Roman"/>
          <w:sz w:val="28"/>
          <w:szCs w:val="28"/>
          <w:lang w:val="ro-RO"/>
        </w:rPr>
        <w:t>pe parcursul anului 201</w:t>
      </w:r>
      <w:r>
        <w:rPr>
          <w:rFonts w:ascii="Times New Roman" w:hAnsi="Times New Roman"/>
          <w:sz w:val="28"/>
          <w:szCs w:val="28"/>
          <w:lang w:val="ro-RO"/>
        </w:rPr>
        <w:t>7</w:t>
      </w:r>
      <w:r w:rsidRPr="008B1448">
        <w:rPr>
          <w:rFonts w:ascii="Times New Roman" w:hAnsi="Times New Roman"/>
          <w:sz w:val="28"/>
          <w:szCs w:val="28"/>
          <w:lang w:val="ro-RO"/>
        </w:rPr>
        <w:t xml:space="preserve"> au</w:t>
      </w:r>
      <w:r>
        <w:rPr>
          <w:rFonts w:ascii="Times New Roman" w:hAnsi="Times New Roman"/>
          <w:sz w:val="28"/>
          <w:szCs w:val="28"/>
          <w:lang w:val="ro-RO"/>
        </w:rPr>
        <w:t xml:space="preserve"> fost realizate</w:t>
      </w:r>
      <w:r w:rsidRPr="008B1448">
        <w:rPr>
          <w:rFonts w:ascii="Times New Roman" w:hAnsi="Times New Roman"/>
          <w:sz w:val="28"/>
          <w:szCs w:val="28"/>
          <w:lang w:val="ro-RO"/>
        </w:rPr>
        <w:t xml:space="preserve"> următoarele</w:t>
      </w:r>
      <w:r>
        <w:rPr>
          <w:rFonts w:ascii="Times New Roman" w:hAnsi="Times New Roman"/>
          <w:sz w:val="28"/>
          <w:szCs w:val="28"/>
          <w:lang w:val="ro-RO"/>
        </w:rPr>
        <w:t xml:space="preserve"> activități</w:t>
      </w:r>
      <w:r w:rsidRPr="008B1448">
        <w:rPr>
          <w:rFonts w:ascii="Times New Roman" w:hAnsi="Times New Roman"/>
          <w:sz w:val="28"/>
          <w:szCs w:val="28"/>
          <w:lang w:val="ro-RO"/>
        </w:rPr>
        <w:t>:</w:t>
      </w:r>
    </w:p>
    <w:p w:rsidR="00093FAD" w:rsidRPr="009D785D" w:rsidRDefault="00093FAD" w:rsidP="009D785D">
      <w:pPr>
        <w:shd w:val="clear" w:color="auto" w:fill="FFFFFF"/>
        <w:autoSpaceDE w:val="0"/>
        <w:autoSpaceDN w:val="0"/>
        <w:adjustRightInd w:val="0"/>
        <w:spacing w:after="0" w:line="288" w:lineRule="auto"/>
        <w:ind w:firstLine="708"/>
        <w:jc w:val="both"/>
        <w:rPr>
          <w:rFonts w:ascii="Times New Roman" w:hAnsi="Times New Roman"/>
          <w:sz w:val="16"/>
          <w:szCs w:val="16"/>
          <w:lang w:val="ro-RO"/>
        </w:rPr>
      </w:pPr>
    </w:p>
    <w:p w:rsidR="00093FAD" w:rsidRPr="000A5342" w:rsidRDefault="00093FAD" w:rsidP="009D785D">
      <w:pPr>
        <w:tabs>
          <w:tab w:val="left" w:pos="709"/>
        </w:tabs>
        <w:spacing w:after="0" w:line="288" w:lineRule="auto"/>
        <w:ind w:right="-22"/>
        <w:jc w:val="both"/>
        <w:rPr>
          <w:rFonts w:ascii="Times New Roman" w:hAnsi="Times New Roman"/>
          <w:b/>
          <w:color w:val="000000"/>
          <w:sz w:val="28"/>
          <w:szCs w:val="28"/>
          <w:lang w:val="ro-RO"/>
        </w:rPr>
      </w:pPr>
      <w:r w:rsidRPr="000A5342">
        <w:rPr>
          <w:rFonts w:ascii="Times New Roman" w:hAnsi="Times New Roman"/>
          <w:b/>
          <w:color w:val="000000"/>
          <w:sz w:val="28"/>
          <w:szCs w:val="28"/>
          <w:lang w:val="ro-RO"/>
        </w:rPr>
        <w:tab/>
        <w:t xml:space="preserve">Obiectivul </w:t>
      </w:r>
      <w:r w:rsidR="00F144CC" w:rsidRPr="000A5342">
        <w:rPr>
          <w:rFonts w:ascii="Times New Roman" w:hAnsi="Times New Roman"/>
          <w:b/>
          <w:color w:val="000000"/>
          <w:sz w:val="28"/>
          <w:szCs w:val="28"/>
          <w:lang w:val="ro-RO"/>
        </w:rPr>
        <w:t>specific</w:t>
      </w:r>
      <w:r w:rsidRPr="000A5342">
        <w:rPr>
          <w:rFonts w:ascii="Times New Roman" w:hAnsi="Times New Roman"/>
          <w:b/>
          <w:color w:val="000000"/>
          <w:sz w:val="28"/>
          <w:szCs w:val="28"/>
          <w:lang w:val="ro-RO"/>
        </w:rPr>
        <w:t xml:space="preserve"> 1.</w:t>
      </w:r>
      <w:r w:rsidRPr="000A5342">
        <w:rPr>
          <w:rFonts w:ascii="Times New Roman" w:hAnsi="Times New Roman"/>
          <w:color w:val="000000"/>
          <w:sz w:val="28"/>
          <w:szCs w:val="28"/>
          <w:lang w:val="ro-RO"/>
        </w:rPr>
        <w:t xml:space="preserve"> </w:t>
      </w:r>
      <w:r w:rsidRPr="000A5342">
        <w:rPr>
          <w:rFonts w:ascii="Times New Roman" w:hAnsi="Times New Roman"/>
          <w:i/>
          <w:color w:val="000000"/>
          <w:sz w:val="28"/>
          <w:szCs w:val="28"/>
          <w:lang w:val="ro-RO"/>
        </w:rPr>
        <w:t>Armonizarea cadrului normativ naţional cu legislaţia Uniunii Europene şi perfecţionarea acestuia în vederea asigurării procesului de suprimare eşalonată a substanţelor care distrug stratul de ozon prevăzute în grupa I din anexa C la Protocolul de la Montreal</w:t>
      </w:r>
      <w:r w:rsidR="00F144CC" w:rsidRPr="000A5342">
        <w:rPr>
          <w:rFonts w:ascii="Times New Roman" w:hAnsi="Times New Roman"/>
          <w:i/>
          <w:color w:val="000000"/>
          <w:sz w:val="28"/>
          <w:szCs w:val="28"/>
          <w:lang w:val="ro-RO"/>
        </w:rPr>
        <w:t>.</w:t>
      </w:r>
    </w:p>
    <w:p w:rsidR="00093FAD" w:rsidRDefault="00093FAD" w:rsidP="009D785D">
      <w:pPr>
        <w:tabs>
          <w:tab w:val="left" w:pos="709"/>
        </w:tabs>
        <w:spacing w:after="0" w:line="288" w:lineRule="auto"/>
        <w:ind w:right="-22"/>
        <w:jc w:val="both"/>
        <w:rPr>
          <w:rStyle w:val="apple-converted-space"/>
          <w:rFonts w:ascii="Times New Roman" w:hAnsi="Times New Roman"/>
          <w:sz w:val="28"/>
          <w:szCs w:val="28"/>
          <w:shd w:val="clear" w:color="auto" w:fill="FFFFFF"/>
          <w:lang w:val="ro-RO"/>
        </w:rPr>
      </w:pPr>
      <w:r w:rsidRPr="000A5342">
        <w:rPr>
          <w:rFonts w:ascii="Times New Roman" w:hAnsi="Times New Roman"/>
          <w:color w:val="000000"/>
          <w:sz w:val="28"/>
          <w:szCs w:val="28"/>
          <w:lang w:val="ro-RO"/>
        </w:rPr>
        <w:tab/>
      </w:r>
      <w:r w:rsidR="00F144CC" w:rsidRPr="000A5342">
        <w:rPr>
          <w:rFonts w:ascii="Times New Roman" w:hAnsi="Times New Roman"/>
          <w:color w:val="000000"/>
          <w:sz w:val="28"/>
          <w:szCs w:val="28"/>
          <w:lang w:val="ro-RO"/>
        </w:rPr>
        <w:t>În scopul realizării acestui obiectiv, p</w:t>
      </w:r>
      <w:r w:rsidRPr="000A5342">
        <w:rPr>
          <w:rFonts w:ascii="Times New Roman" w:hAnsi="Times New Roman"/>
          <w:color w:val="000000"/>
          <w:sz w:val="28"/>
          <w:szCs w:val="28"/>
          <w:lang w:val="ro-RO"/>
        </w:rPr>
        <w:t xml:space="preserve">rin art. XL al Legii nr.185 din 21.09.2017 </w:t>
      </w:r>
      <w:r w:rsidR="00F144CC" w:rsidRPr="000A5342">
        <w:rPr>
          <w:rFonts w:ascii="Times New Roman" w:hAnsi="Times New Roman"/>
          <w:color w:val="000000"/>
          <w:sz w:val="28"/>
          <w:szCs w:val="28"/>
          <w:lang w:val="ro-RO"/>
        </w:rPr>
        <w:t>pentru modificarea și completarea unor acte legislative</w:t>
      </w:r>
      <w:r w:rsidR="00F937E6" w:rsidRPr="000A5342">
        <w:rPr>
          <w:rFonts w:ascii="Times New Roman" w:hAnsi="Times New Roman"/>
          <w:color w:val="000000"/>
          <w:sz w:val="28"/>
          <w:szCs w:val="28"/>
          <w:lang w:val="ro-RO"/>
        </w:rPr>
        <w:t>,</w:t>
      </w:r>
      <w:r w:rsidR="00F144CC" w:rsidRPr="000A5342">
        <w:rPr>
          <w:rFonts w:ascii="Times New Roman" w:hAnsi="Times New Roman"/>
          <w:color w:val="000000"/>
          <w:sz w:val="28"/>
          <w:szCs w:val="28"/>
          <w:lang w:val="ro-RO"/>
        </w:rPr>
        <w:t xml:space="preserve"> </w:t>
      </w:r>
      <w:r w:rsidRPr="000A5342">
        <w:rPr>
          <w:rFonts w:ascii="Times New Roman" w:hAnsi="Times New Roman"/>
          <w:color w:val="000000"/>
          <w:sz w:val="28"/>
          <w:szCs w:val="28"/>
          <w:lang w:val="ro-RO"/>
        </w:rPr>
        <w:t>a</w:t>
      </w:r>
      <w:r w:rsidR="00F937E6" w:rsidRPr="000A5342">
        <w:rPr>
          <w:rFonts w:ascii="Times New Roman" w:hAnsi="Times New Roman"/>
          <w:color w:val="000000"/>
          <w:sz w:val="28"/>
          <w:szCs w:val="28"/>
          <w:lang w:val="ro-RO"/>
        </w:rPr>
        <w:t>u</w:t>
      </w:r>
      <w:r w:rsidRPr="000A5342">
        <w:rPr>
          <w:rFonts w:ascii="Times New Roman" w:hAnsi="Times New Roman"/>
          <w:color w:val="000000"/>
          <w:sz w:val="28"/>
          <w:szCs w:val="28"/>
          <w:lang w:val="ro-RO"/>
        </w:rPr>
        <w:t xml:space="preserve"> fost introdus</w:t>
      </w:r>
      <w:r w:rsidR="00F937E6" w:rsidRPr="000A5342">
        <w:rPr>
          <w:rFonts w:ascii="Times New Roman" w:hAnsi="Times New Roman"/>
          <w:color w:val="000000"/>
          <w:sz w:val="28"/>
          <w:szCs w:val="28"/>
          <w:lang w:val="ro-RO"/>
        </w:rPr>
        <w:t>e</w:t>
      </w:r>
      <w:r w:rsidRPr="000A5342">
        <w:rPr>
          <w:rFonts w:ascii="Times New Roman" w:hAnsi="Times New Roman"/>
          <w:color w:val="000000"/>
          <w:sz w:val="28"/>
          <w:szCs w:val="28"/>
          <w:lang w:val="ro-RO"/>
        </w:rPr>
        <w:t xml:space="preserve"> modificări și completări în </w:t>
      </w:r>
      <w:r w:rsidRPr="000A5342">
        <w:rPr>
          <w:rFonts w:ascii="Times New Roman" w:hAnsi="Times New Roman"/>
          <w:color w:val="000000"/>
          <w:sz w:val="28"/>
          <w:szCs w:val="28"/>
          <w:lang w:val="ro-RO" w:eastAsia="ro-RO"/>
        </w:rPr>
        <w:t xml:space="preserve">Regulamentul cu privire la regimul comercial și reglementarea utilizării hidrocarburilor halogenate care distrug stratul de ozon, aprobat prin Legea nr. 852/2002. </w:t>
      </w:r>
      <w:r w:rsidR="00F937E6" w:rsidRPr="000A5342">
        <w:rPr>
          <w:rFonts w:ascii="Times New Roman" w:hAnsi="Times New Roman"/>
          <w:color w:val="000000"/>
          <w:sz w:val="28"/>
          <w:szCs w:val="28"/>
          <w:lang w:val="ro-RO" w:eastAsia="ro-RO"/>
        </w:rPr>
        <w:t>Aceste modificări au introdus obligativitatea repartizării cotelor anuale de import a hidroclorofluorocarburilor halogenate</w:t>
      </w:r>
      <w:r w:rsidR="00B508DE" w:rsidRPr="000A5342">
        <w:rPr>
          <w:rFonts w:ascii="Times New Roman" w:hAnsi="Times New Roman"/>
          <w:color w:val="000000"/>
          <w:sz w:val="28"/>
          <w:szCs w:val="28"/>
          <w:lang w:val="ro-RO" w:eastAsia="ro-RO"/>
        </w:rPr>
        <w:t xml:space="preserve"> (în continuare HCFC), specificate în anexa C, grupa I. Astfel, în dependență de cantitatea anuală de HCFC admisă pentru import (conform prevederilor prezentului Program), Ministerul Agriculturii, Dezvoltării Regionale și Mediului (în continuare MADRM) </w:t>
      </w:r>
      <w:r w:rsidR="00F937E6" w:rsidRPr="000A5342">
        <w:rPr>
          <w:rFonts w:ascii="Times New Roman" w:hAnsi="Times New Roman"/>
          <w:color w:val="000000"/>
          <w:sz w:val="28"/>
          <w:szCs w:val="28"/>
          <w:lang w:val="ro-RO" w:eastAsia="ro-RO"/>
        </w:rPr>
        <w:t xml:space="preserve"> </w:t>
      </w:r>
      <w:r w:rsidR="00B508DE" w:rsidRPr="000A5342">
        <w:rPr>
          <w:rFonts w:ascii="Times New Roman" w:hAnsi="Times New Roman"/>
          <w:color w:val="000000"/>
          <w:sz w:val="28"/>
          <w:szCs w:val="28"/>
          <w:lang w:val="ro-RO" w:eastAsia="ro-RO"/>
        </w:rPr>
        <w:t xml:space="preserve">trebuie să repartizeze cotele anuale de import între agenții economici solicitanți. În acest context, MADRM a elaborat </w:t>
      </w:r>
      <w:r w:rsidRPr="000A5342">
        <w:rPr>
          <w:rFonts w:ascii="Times New Roman" w:hAnsi="Times New Roman"/>
          <w:color w:val="000000"/>
          <w:sz w:val="28"/>
          <w:szCs w:val="28"/>
          <w:lang w:val="ro-RO"/>
        </w:rPr>
        <w:t xml:space="preserve">proiectul </w:t>
      </w:r>
      <w:r w:rsidR="009D785D">
        <w:rPr>
          <w:rFonts w:ascii="Times New Roman" w:hAnsi="Times New Roman"/>
          <w:color w:val="000000"/>
          <w:sz w:val="28"/>
          <w:szCs w:val="28"/>
          <w:lang w:val="ro-RO"/>
        </w:rPr>
        <w:t>h</w:t>
      </w:r>
      <w:r w:rsidRPr="000A5342">
        <w:rPr>
          <w:rFonts w:ascii="Times New Roman" w:hAnsi="Times New Roman"/>
          <w:color w:val="000000"/>
          <w:sz w:val="28"/>
          <w:szCs w:val="28"/>
          <w:lang w:val="ro-RO"/>
        </w:rPr>
        <w:t xml:space="preserve">otărîrii de Guvern pentru aprobarea </w:t>
      </w:r>
      <w:r w:rsidRPr="000A5342">
        <w:rPr>
          <w:rFonts w:ascii="Times New Roman" w:hAnsi="Times New Roman"/>
          <w:sz w:val="28"/>
          <w:szCs w:val="28"/>
          <w:lang w:val="ro-RO"/>
        </w:rPr>
        <w:t xml:space="preserve">Regulamentului privind stabilirea mecanismului de repartizare a cotelor anuale </w:t>
      </w:r>
      <w:r w:rsidRPr="000A5342">
        <w:rPr>
          <w:rStyle w:val="apple-converted-space"/>
          <w:rFonts w:ascii="Times New Roman" w:hAnsi="Times New Roman"/>
          <w:sz w:val="28"/>
          <w:szCs w:val="28"/>
          <w:u w:color="FF0000"/>
          <w:lang w:val="ro-RO"/>
        </w:rPr>
        <w:t>pentru</w:t>
      </w:r>
      <w:r w:rsidRPr="000A5342">
        <w:rPr>
          <w:rStyle w:val="apple-converted-space"/>
          <w:rFonts w:ascii="Times New Roman" w:hAnsi="Times New Roman"/>
          <w:sz w:val="28"/>
          <w:szCs w:val="28"/>
          <w:lang w:val="ro-RO"/>
        </w:rPr>
        <w:t xml:space="preserve"> importul </w:t>
      </w:r>
      <w:r w:rsidRPr="000A5342">
        <w:rPr>
          <w:rStyle w:val="apple-converted-space"/>
          <w:rFonts w:ascii="Times New Roman" w:hAnsi="Times New Roman"/>
          <w:sz w:val="28"/>
          <w:szCs w:val="28"/>
          <w:shd w:val="clear" w:color="auto" w:fill="FFFFFF"/>
          <w:lang w:val="ro-RO"/>
        </w:rPr>
        <w:t>hidroclorofluor</w:t>
      </w:r>
      <w:r w:rsidRPr="000A5342">
        <w:rPr>
          <w:rStyle w:val="apple-converted-space"/>
          <w:rFonts w:ascii="Times New Roman" w:hAnsi="Times New Roman"/>
          <w:sz w:val="28"/>
          <w:szCs w:val="28"/>
          <w:u w:color="FF0000"/>
          <w:shd w:val="clear" w:color="auto" w:fill="FFFFFF"/>
          <w:lang w:val="ro-RO"/>
        </w:rPr>
        <w:t>o</w:t>
      </w:r>
      <w:r w:rsidRPr="000A5342">
        <w:rPr>
          <w:rStyle w:val="apple-converted-space"/>
          <w:rFonts w:ascii="Times New Roman" w:hAnsi="Times New Roman"/>
          <w:sz w:val="28"/>
          <w:szCs w:val="28"/>
          <w:shd w:val="clear" w:color="auto" w:fill="FFFFFF"/>
          <w:lang w:val="ro-RO"/>
        </w:rPr>
        <w:t xml:space="preserve">carburilor halogenate. </w:t>
      </w:r>
      <w:r w:rsidR="00831C97" w:rsidRPr="000A5342">
        <w:rPr>
          <w:rFonts w:ascii="Times New Roman" w:hAnsi="Times New Roman"/>
          <w:color w:val="000000"/>
          <w:sz w:val="28"/>
          <w:szCs w:val="28"/>
          <w:lang w:val="ro-RO"/>
        </w:rPr>
        <w:t xml:space="preserve">Urmare a aprobării </w:t>
      </w:r>
      <w:r w:rsidR="0016266A">
        <w:rPr>
          <w:rFonts w:ascii="Times New Roman" w:hAnsi="Times New Roman"/>
          <w:color w:val="000000"/>
          <w:sz w:val="28"/>
          <w:szCs w:val="28"/>
          <w:lang w:val="ro-RO"/>
        </w:rPr>
        <w:t>acestei</w:t>
      </w:r>
      <w:r w:rsidR="00831C97" w:rsidRPr="000A5342">
        <w:rPr>
          <w:rFonts w:ascii="Times New Roman" w:hAnsi="Times New Roman"/>
          <w:color w:val="000000"/>
          <w:sz w:val="28"/>
          <w:szCs w:val="28"/>
          <w:lang w:val="ro-RO"/>
        </w:rPr>
        <w:t xml:space="preserve"> hotărîri de Guvern, MADRM va</w:t>
      </w:r>
      <w:r w:rsidR="00831C97" w:rsidRPr="000A5342">
        <w:rPr>
          <w:rFonts w:ascii="Times New Roman" w:hAnsi="Times New Roman"/>
          <w:sz w:val="28"/>
          <w:szCs w:val="28"/>
          <w:lang w:val="ro-RO"/>
        </w:rPr>
        <w:t xml:space="preserve"> aproba prin ordinul ministrului componența nominală a Comisiei</w:t>
      </w:r>
      <w:r w:rsidR="0016266A">
        <w:rPr>
          <w:rFonts w:ascii="Times New Roman" w:hAnsi="Times New Roman"/>
          <w:sz w:val="28"/>
          <w:szCs w:val="28"/>
          <w:lang w:val="ro-RO"/>
        </w:rPr>
        <w:t xml:space="preserve"> </w:t>
      </w:r>
      <w:r w:rsidR="0016266A" w:rsidRPr="00D70CED">
        <w:rPr>
          <w:rFonts w:ascii="Times New Roman" w:hAnsi="Times New Roman"/>
          <w:sz w:val="28"/>
          <w:szCs w:val="28"/>
          <w:lang w:val="ro-RO"/>
        </w:rPr>
        <w:t xml:space="preserve">pentru repartizarea cotelor anuale </w:t>
      </w:r>
      <w:r w:rsidR="0016266A" w:rsidRPr="00D70CED">
        <w:rPr>
          <w:rStyle w:val="apple-converted-space"/>
          <w:rFonts w:ascii="Times New Roman" w:hAnsi="Times New Roman"/>
          <w:sz w:val="28"/>
          <w:szCs w:val="28"/>
          <w:u w:color="FF0000"/>
          <w:lang w:val="ro-RO"/>
        </w:rPr>
        <w:t>pentru</w:t>
      </w:r>
      <w:r w:rsidR="0016266A" w:rsidRPr="00D70CED">
        <w:rPr>
          <w:rStyle w:val="apple-converted-space"/>
          <w:rFonts w:ascii="Times New Roman" w:hAnsi="Times New Roman"/>
          <w:sz w:val="28"/>
          <w:szCs w:val="28"/>
          <w:lang w:val="ro-RO"/>
        </w:rPr>
        <w:t xml:space="preserve"> importul</w:t>
      </w:r>
      <w:r w:rsidR="0016266A" w:rsidRPr="001A7B06">
        <w:rPr>
          <w:rFonts w:ascii="Times New Roman" w:hAnsi="Times New Roman"/>
          <w:sz w:val="28"/>
          <w:szCs w:val="28"/>
        </w:rPr>
        <w:t xml:space="preserve"> </w:t>
      </w:r>
      <w:r w:rsidR="0016266A">
        <w:rPr>
          <w:rFonts w:ascii="Times New Roman" w:hAnsi="Times New Roman"/>
          <w:sz w:val="28"/>
          <w:szCs w:val="28"/>
        </w:rPr>
        <w:t>HCFC</w:t>
      </w:r>
      <w:r w:rsidR="00831C97" w:rsidRPr="000A5342">
        <w:rPr>
          <w:rFonts w:ascii="Times New Roman" w:hAnsi="Times New Roman"/>
          <w:sz w:val="28"/>
          <w:szCs w:val="28"/>
          <w:lang w:val="ro-RO"/>
        </w:rPr>
        <w:t xml:space="preserve">, care va include reprezentanți ai părților interesate. </w:t>
      </w:r>
      <w:r w:rsidR="00A01A5F">
        <w:rPr>
          <w:rFonts w:ascii="Times New Roman" w:hAnsi="Times New Roman"/>
          <w:sz w:val="28"/>
          <w:szCs w:val="28"/>
          <w:lang w:val="ro-RO"/>
        </w:rPr>
        <w:t>R</w:t>
      </w:r>
      <w:r w:rsidR="00831C97" w:rsidRPr="000A5342">
        <w:rPr>
          <w:rFonts w:ascii="Times New Roman" w:hAnsi="Times New Roman"/>
          <w:sz w:val="28"/>
          <w:szCs w:val="28"/>
          <w:lang w:val="ro-RO"/>
        </w:rPr>
        <w:t>epartiza</w:t>
      </w:r>
      <w:r w:rsidR="00A01A5F">
        <w:rPr>
          <w:rFonts w:ascii="Times New Roman" w:hAnsi="Times New Roman"/>
          <w:sz w:val="28"/>
          <w:szCs w:val="28"/>
          <w:lang w:val="ro-RO"/>
        </w:rPr>
        <w:t>rea</w:t>
      </w:r>
      <w:r w:rsidR="00831C97" w:rsidRPr="000A5342">
        <w:rPr>
          <w:rFonts w:ascii="Times New Roman" w:hAnsi="Times New Roman"/>
          <w:sz w:val="28"/>
          <w:szCs w:val="28"/>
          <w:lang w:val="ro-RO"/>
        </w:rPr>
        <w:t xml:space="preserve"> cotel</w:t>
      </w:r>
      <w:r w:rsidR="00A01A5F">
        <w:rPr>
          <w:rFonts w:ascii="Times New Roman" w:hAnsi="Times New Roman"/>
          <w:sz w:val="28"/>
          <w:szCs w:val="28"/>
          <w:lang w:val="ro-RO"/>
        </w:rPr>
        <w:t>or</w:t>
      </w:r>
      <w:r w:rsidR="00831C97" w:rsidRPr="000A5342">
        <w:rPr>
          <w:rFonts w:ascii="Times New Roman" w:hAnsi="Times New Roman"/>
          <w:sz w:val="28"/>
          <w:szCs w:val="28"/>
          <w:lang w:val="ro-RO"/>
        </w:rPr>
        <w:t xml:space="preserve"> anuale de import</w:t>
      </w:r>
      <w:r w:rsidR="00A01A5F">
        <w:rPr>
          <w:rFonts w:ascii="Times New Roman" w:hAnsi="Times New Roman"/>
          <w:sz w:val="28"/>
          <w:szCs w:val="28"/>
          <w:lang w:val="ro-RO"/>
        </w:rPr>
        <w:t xml:space="preserve"> se va efectua conform formulei </w:t>
      </w:r>
      <w:r w:rsidR="00831C97" w:rsidRPr="000A5342">
        <w:rPr>
          <w:rFonts w:ascii="Times New Roman" w:hAnsi="Times New Roman"/>
          <w:sz w:val="28"/>
          <w:szCs w:val="28"/>
          <w:lang w:val="ro-RO"/>
        </w:rPr>
        <w:t>stabilit</w:t>
      </w:r>
      <w:r w:rsidR="00A01A5F">
        <w:rPr>
          <w:rFonts w:ascii="Times New Roman" w:hAnsi="Times New Roman"/>
          <w:sz w:val="28"/>
          <w:szCs w:val="28"/>
          <w:lang w:val="ro-RO"/>
        </w:rPr>
        <w:t>e</w:t>
      </w:r>
      <w:r w:rsidR="00831C97" w:rsidRPr="000A5342">
        <w:rPr>
          <w:rFonts w:ascii="Times New Roman" w:hAnsi="Times New Roman"/>
          <w:sz w:val="28"/>
          <w:szCs w:val="28"/>
          <w:lang w:val="ro-RO"/>
        </w:rPr>
        <w:t xml:space="preserve"> </w:t>
      </w:r>
      <w:r w:rsidR="00A01A5F">
        <w:rPr>
          <w:rFonts w:ascii="Times New Roman" w:hAnsi="Times New Roman"/>
          <w:sz w:val="28"/>
          <w:szCs w:val="28"/>
          <w:lang w:val="ro-RO"/>
        </w:rPr>
        <w:t>în</w:t>
      </w:r>
      <w:r w:rsidR="00831C97" w:rsidRPr="000A5342">
        <w:rPr>
          <w:rFonts w:ascii="Times New Roman" w:hAnsi="Times New Roman"/>
          <w:sz w:val="28"/>
          <w:szCs w:val="28"/>
          <w:lang w:val="ro-RO"/>
        </w:rPr>
        <w:t xml:space="preserve"> </w:t>
      </w:r>
      <w:r w:rsidR="00A01A5F">
        <w:rPr>
          <w:rFonts w:ascii="Times New Roman" w:hAnsi="Times New Roman"/>
          <w:sz w:val="28"/>
          <w:szCs w:val="28"/>
          <w:lang w:val="ro-RO"/>
        </w:rPr>
        <w:t xml:space="preserve">Regulament, luînd </w:t>
      </w:r>
      <w:r w:rsidR="00831C97" w:rsidRPr="000A5342">
        <w:rPr>
          <w:rFonts w:ascii="Times New Roman" w:hAnsi="Times New Roman"/>
          <w:sz w:val="28"/>
          <w:szCs w:val="28"/>
          <w:lang w:val="ro-RO"/>
        </w:rPr>
        <w:t xml:space="preserve">în calcul cantitatea totală anuală de HCFC permisă pentru import prin Programul de suprimare eșalonată a hidroclorofluorocarburilor halogenate pentru anii 2016-2040 și cantitatea totală anuală solicitată de către toți agenții economici. Coeficientul, obținut prin raportarea acestor două cantități, este utilizat pentru calcularea cotei anuale care îi revine fiecărui agent economic. </w:t>
      </w:r>
      <w:r w:rsidRPr="000A5342">
        <w:rPr>
          <w:rStyle w:val="apple-converted-space"/>
          <w:rFonts w:ascii="Times New Roman" w:hAnsi="Times New Roman"/>
          <w:sz w:val="28"/>
          <w:szCs w:val="28"/>
          <w:shd w:val="clear" w:color="auto" w:fill="FFFFFF"/>
          <w:lang w:val="ro-RO"/>
        </w:rPr>
        <w:t xml:space="preserve">Proiectul </w:t>
      </w:r>
      <w:r w:rsidR="006D507B" w:rsidRPr="000A5342">
        <w:rPr>
          <w:rFonts w:ascii="Times New Roman" w:hAnsi="Times New Roman"/>
          <w:color w:val="000000"/>
          <w:sz w:val="28"/>
          <w:szCs w:val="28"/>
          <w:lang w:val="ro-RO"/>
        </w:rPr>
        <w:t>hotărîri de Guvern</w:t>
      </w:r>
      <w:r w:rsidR="006D507B" w:rsidRPr="000A5342">
        <w:rPr>
          <w:rStyle w:val="apple-converted-space"/>
          <w:rFonts w:ascii="Times New Roman" w:hAnsi="Times New Roman"/>
          <w:sz w:val="28"/>
          <w:szCs w:val="28"/>
          <w:shd w:val="clear" w:color="auto" w:fill="FFFFFF"/>
          <w:lang w:val="ro-RO"/>
        </w:rPr>
        <w:t xml:space="preserve"> </w:t>
      </w:r>
      <w:r w:rsidR="00A01A5F" w:rsidRPr="000A5342">
        <w:rPr>
          <w:rFonts w:ascii="Times New Roman" w:hAnsi="Times New Roman"/>
          <w:color w:val="000000"/>
          <w:sz w:val="28"/>
          <w:szCs w:val="28"/>
          <w:lang w:val="ro-RO"/>
        </w:rPr>
        <w:t xml:space="preserve">pentru aprobarea </w:t>
      </w:r>
      <w:r w:rsidR="00A01A5F" w:rsidRPr="000A5342">
        <w:rPr>
          <w:rFonts w:ascii="Times New Roman" w:hAnsi="Times New Roman"/>
          <w:sz w:val="28"/>
          <w:szCs w:val="28"/>
          <w:lang w:val="ro-RO"/>
        </w:rPr>
        <w:t xml:space="preserve">Regulamentului privind stabilirea mecanismului de repartizare a cotelor anuale </w:t>
      </w:r>
      <w:r w:rsidR="00A01A5F" w:rsidRPr="000A5342">
        <w:rPr>
          <w:rStyle w:val="apple-converted-space"/>
          <w:rFonts w:ascii="Times New Roman" w:hAnsi="Times New Roman"/>
          <w:sz w:val="28"/>
          <w:szCs w:val="28"/>
          <w:u w:color="FF0000"/>
          <w:lang w:val="ro-RO"/>
        </w:rPr>
        <w:t>pentru</w:t>
      </w:r>
      <w:r w:rsidR="00A01A5F" w:rsidRPr="000A5342">
        <w:rPr>
          <w:rStyle w:val="apple-converted-space"/>
          <w:rFonts w:ascii="Times New Roman" w:hAnsi="Times New Roman"/>
          <w:sz w:val="28"/>
          <w:szCs w:val="28"/>
          <w:lang w:val="ro-RO"/>
        </w:rPr>
        <w:t xml:space="preserve"> </w:t>
      </w:r>
      <w:r w:rsidR="00A01A5F" w:rsidRPr="000A5342">
        <w:rPr>
          <w:rStyle w:val="apple-converted-space"/>
          <w:rFonts w:ascii="Times New Roman" w:hAnsi="Times New Roman"/>
          <w:sz w:val="28"/>
          <w:szCs w:val="28"/>
          <w:lang w:val="ro-RO"/>
        </w:rPr>
        <w:lastRenderedPageBreak/>
        <w:t xml:space="preserve">importul </w:t>
      </w:r>
      <w:r w:rsidR="00A01A5F" w:rsidRPr="000A5342">
        <w:rPr>
          <w:rStyle w:val="apple-converted-space"/>
          <w:rFonts w:ascii="Times New Roman" w:hAnsi="Times New Roman"/>
          <w:sz w:val="28"/>
          <w:szCs w:val="28"/>
          <w:shd w:val="clear" w:color="auto" w:fill="FFFFFF"/>
          <w:lang w:val="ro-RO"/>
        </w:rPr>
        <w:t>hidroclorofluor</w:t>
      </w:r>
      <w:r w:rsidR="00A01A5F" w:rsidRPr="000A5342">
        <w:rPr>
          <w:rStyle w:val="apple-converted-space"/>
          <w:rFonts w:ascii="Times New Roman" w:hAnsi="Times New Roman"/>
          <w:sz w:val="28"/>
          <w:szCs w:val="28"/>
          <w:u w:color="FF0000"/>
          <w:shd w:val="clear" w:color="auto" w:fill="FFFFFF"/>
          <w:lang w:val="ro-RO"/>
        </w:rPr>
        <w:t>o</w:t>
      </w:r>
      <w:r w:rsidR="00A01A5F" w:rsidRPr="000A5342">
        <w:rPr>
          <w:rStyle w:val="apple-converted-space"/>
          <w:rFonts w:ascii="Times New Roman" w:hAnsi="Times New Roman"/>
          <w:sz w:val="28"/>
          <w:szCs w:val="28"/>
          <w:shd w:val="clear" w:color="auto" w:fill="FFFFFF"/>
          <w:lang w:val="ro-RO"/>
        </w:rPr>
        <w:t xml:space="preserve">carburilor halogenate </w:t>
      </w:r>
      <w:r w:rsidRPr="000A5342">
        <w:rPr>
          <w:rStyle w:val="apple-converted-space"/>
          <w:rFonts w:ascii="Times New Roman" w:hAnsi="Times New Roman"/>
          <w:sz w:val="28"/>
          <w:szCs w:val="28"/>
          <w:shd w:val="clear" w:color="auto" w:fill="FFFFFF"/>
          <w:lang w:val="ro-RO"/>
        </w:rPr>
        <w:t>a fost avizat cu instituțiile interesate și se află la etapa de promovare</w:t>
      </w:r>
      <w:r w:rsidR="000A5342">
        <w:rPr>
          <w:rStyle w:val="apple-converted-space"/>
          <w:rFonts w:ascii="Times New Roman" w:hAnsi="Times New Roman"/>
          <w:sz w:val="28"/>
          <w:szCs w:val="28"/>
          <w:shd w:val="clear" w:color="auto" w:fill="FFFFFF"/>
          <w:lang w:val="ro-RO"/>
        </w:rPr>
        <w:t xml:space="preserve"> spre aprobare</w:t>
      </w:r>
      <w:r w:rsidRPr="000A5342">
        <w:rPr>
          <w:rStyle w:val="apple-converted-space"/>
          <w:rFonts w:ascii="Times New Roman" w:hAnsi="Times New Roman"/>
          <w:sz w:val="28"/>
          <w:szCs w:val="28"/>
          <w:shd w:val="clear" w:color="auto" w:fill="FFFFFF"/>
          <w:lang w:val="ro-RO"/>
        </w:rPr>
        <w:t xml:space="preserve">. </w:t>
      </w:r>
    </w:p>
    <w:p w:rsidR="00A01A5F" w:rsidRPr="00B94539" w:rsidRDefault="00A01A5F" w:rsidP="009D785D">
      <w:pPr>
        <w:tabs>
          <w:tab w:val="left" w:pos="709"/>
        </w:tabs>
        <w:spacing w:after="0" w:line="288" w:lineRule="auto"/>
        <w:ind w:right="-22"/>
        <w:jc w:val="both"/>
        <w:rPr>
          <w:rStyle w:val="apple-converted-space"/>
          <w:rFonts w:ascii="Times New Roman" w:hAnsi="Times New Roman"/>
          <w:sz w:val="28"/>
          <w:szCs w:val="28"/>
          <w:lang w:val="ro-RO"/>
        </w:rPr>
      </w:pPr>
      <w:r w:rsidRPr="00B94539">
        <w:rPr>
          <w:rStyle w:val="apple-converted-space"/>
          <w:rFonts w:ascii="Times New Roman" w:hAnsi="Times New Roman"/>
          <w:sz w:val="28"/>
          <w:szCs w:val="28"/>
          <w:shd w:val="clear" w:color="auto" w:fill="FFFFFF"/>
          <w:lang w:val="ro-RO"/>
        </w:rPr>
        <w:tab/>
        <w:t xml:space="preserve">La fel, în conformitate cu ultimele modificări la Legea </w:t>
      </w:r>
      <w:r w:rsidRPr="00B94539">
        <w:rPr>
          <w:rFonts w:ascii="Times New Roman" w:hAnsi="Times New Roman"/>
          <w:color w:val="000000"/>
          <w:sz w:val="28"/>
          <w:szCs w:val="28"/>
          <w:lang w:val="ro-RO" w:eastAsia="ro-RO"/>
        </w:rPr>
        <w:t xml:space="preserve">nr. 852/2002, </w:t>
      </w:r>
      <w:r w:rsidR="00B94539" w:rsidRPr="00B94539">
        <w:rPr>
          <w:rFonts w:ascii="Times New Roman" w:hAnsi="Times New Roman"/>
          <w:color w:val="000000"/>
          <w:sz w:val="28"/>
          <w:szCs w:val="28"/>
          <w:lang w:val="ro-RO" w:eastAsia="ru-RU"/>
        </w:rPr>
        <w:t xml:space="preserve">autorizaţia </w:t>
      </w:r>
      <w:r w:rsidR="00B94539" w:rsidRPr="00B94539">
        <w:rPr>
          <w:rFonts w:ascii="Times New Roman" w:hAnsi="Times New Roman"/>
          <w:color w:val="000000"/>
          <w:sz w:val="28"/>
          <w:szCs w:val="28"/>
          <w:lang w:val="ro-RO"/>
        </w:rPr>
        <w:t>pentru importul, exportul sau reexportul substanțelor ce distrug stratul de ozon, al produselor și al echipamentului care conțin asemenea substanțe, va fi eliberată de către Agenția de Mediu, instituție care este în proces de creare. Această modificare a separat funcția de elaborare a politicilor/legislației de funcția de implementare a acestora. Pînă la introducerea  modificărilor respective, autorizația era eliberată de către MADRM.</w:t>
      </w:r>
    </w:p>
    <w:p w:rsidR="00093FAD" w:rsidRDefault="00093FAD" w:rsidP="009D785D">
      <w:pPr>
        <w:tabs>
          <w:tab w:val="left" w:pos="709"/>
        </w:tabs>
        <w:spacing w:after="0" w:line="288" w:lineRule="auto"/>
        <w:ind w:right="-22"/>
        <w:jc w:val="both"/>
        <w:rPr>
          <w:rFonts w:ascii="Times New Roman" w:hAnsi="Times New Roman"/>
          <w:sz w:val="28"/>
          <w:szCs w:val="28"/>
          <w:lang w:val="ro-RO"/>
        </w:rPr>
      </w:pPr>
      <w:r w:rsidRPr="00A01A5F">
        <w:rPr>
          <w:rStyle w:val="apple-converted-space"/>
          <w:rFonts w:ascii="Times New Roman" w:hAnsi="Times New Roman"/>
          <w:sz w:val="28"/>
          <w:szCs w:val="28"/>
          <w:shd w:val="clear" w:color="auto" w:fill="FFFFFF"/>
          <w:lang w:val="ro-RO"/>
        </w:rPr>
        <w:tab/>
      </w:r>
      <w:r w:rsidRPr="00A01A5F">
        <w:rPr>
          <w:rStyle w:val="apple-converted-space"/>
          <w:rFonts w:ascii="Times New Roman" w:hAnsi="Times New Roman"/>
          <w:sz w:val="28"/>
          <w:szCs w:val="28"/>
          <w:shd w:val="clear" w:color="auto" w:fill="FFFFFF"/>
          <w:lang w:val="ro-RO"/>
        </w:rPr>
        <w:tab/>
        <w:t xml:space="preserve">Cu suportul Oficiului ,,Ozon”, </w:t>
      </w:r>
      <w:r w:rsidRPr="00A01A5F">
        <w:rPr>
          <w:rFonts w:ascii="Times New Roman" w:hAnsi="Times New Roman"/>
          <w:sz w:val="28"/>
          <w:szCs w:val="28"/>
          <w:lang w:val="ro-RO"/>
        </w:rPr>
        <w:t>Universit</w:t>
      </w:r>
      <w:r w:rsidR="00A01A5F" w:rsidRPr="00A01A5F">
        <w:rPr>
          <w:rFonts w:ascii="Times New Roman" w:hAnsi="Times New Roman"/>
          <w:sz w:val="28"/>
          <w:szCs w:val="28"/>
          <w:lang w:val="ro-RO"/>
        </w:rPr>
        <w:t>ății</w:t>
      </w:r>
      <w:r w:rsidRPr="00A01A5F">
        <w:rPr>
          <w:rFonts w:ascii="Times New Roman" w:hAnsi="Times New Roman"/>
          <w:sz w:val="28"/>
          <w:szCs w:val="28"/>
          <w:lang w:val="ro-RO"/>
        </w:rPr>
        <w:t xml:space="preserve"> Tehnic</w:t>
      </w:r>
      <w:r w:rsidR="00A01A5F" w:rsidRPr="00A01A5F">
        <w:rPr>
          <w:rFonts w:ascii="Times New Roman" w:hAnsi="Times New Roman"/>
          <w:sz w:val="28"/>
          <w:szCs w:val="28"/>
          <w:lang w:val="ro-RO"/>
        </w:rPr>
        <w:t>e</w:t>
      </w:r>
      <w:r w:rsidRPr="00A01A5F">
        <w:rPr>
          <w:rFonts w:ascii="Times New Roman" w:hAnsi="Times New Roman"/>
          <w:sz w:val="28"/>
          <w:szCs w:val="28"/>
          <w:lang w:val="ro-RO"/>
        </w:rPr>
        <w:t xml:space="preserve"> a Moldovei și Centrul</w:t>
      </w:r>
      <w:r w:rsidR="00A01A5F" w:rsidRPr="00A01A5F">
        <w:rPr>
          <w:rFonts w:ascii="Times New Roman" w:hAnsi="Times New Roman"/>
          <w:sz w:val="28"/>
          <w:szCs w:val="28"/>
          <w:lang w:val="ro-RO"/>
        </w:rPr>
        <w:t>ui</w:t>
      </w:r>
      <w:r w:rsidRPr="00A01A5F">
        <w:rPr>
          <w:rFonts w:ascii="Times New Roman" w:hAnsi="Times New Roman"/>
          <w:sz w:val="28"/>
          <w:szCs w:val="28"/>
          <w:lang w:val="ro-RO"/>
        </w:rPr>
        <w:t xml:space="preserve"> de Instruire „Tehnofrig” </w:t>
      </w:r>
      <w:r w:rsidR="00A01A5F" w:rsidRPr="00A01A5F">
        <w:rPr>
          <w:rFonts w:ascii="Times New Roman" w:hAnsi="Times New Roman"/>
          <w:sz w:val="28"/>
          <w:szCs w:val="28"/>
          <w:lang w:val="ro-RO"/>
        </w:rPr>
        <w:t>sînt</w:t>
      </w:r>
      <w:r w:rsidRPr="00A01A5F">
        <w:rPr>
          <w:rFonts w:ascii="Times New Roman" w:hAnsi="Times New Roman"/>
          <w:sz w:val="28"/>
          <w:szCs w:val="28"/>
          <w:lang w:val="ro-RO"/>
        </w:rPr>
        <w:t xml:space="preserve"> elabor</w:t>
      </w:r>
      <w:r w:rsidR="00A01A5F" w:rsidRPr="00A01A5F">
        <w:rPr>
          <w:rFonts w:ascii="Times New Roman" w:hAnsi="Times New Roman"/>
          <w:sz w:val="28"/>
          <w:szCs w:val="28"/>
          <w:lang w:val="ro-RO"/>
        </w:rPr>
        <w:t>ate</w:t>
      </w:r>
      <w:r w:rsidRPr="00A01A5F">
        <w:rPr>
          <w:rFonts w:ascii="Times New Roman" w:hAnsi="Times New Roman"/>
          <w:sz w:val="28"/>
          <w:szCs w:val="28"/>
          <w:lang w:val="ro-RO"/>
        </w:rPr>
        <w:t xml:space="preserve"> criteriile teoretice și practice pentru instruirea continuă și certificarea tehnicienilor frigotehniști în conformitate cu Regulamentul (CE) nr. 517/2014 al Parlamentului European privind anumite gaze fluorurate cu efect de seră (F-gaze) și Regulamentul (CE) nr. 303/2008 al Comisiei din 2 aprilie 2008 de stabilire a cerințelor minime și a condițiilor de recunoaștere reciprocă în vederea certificării societăților comerciale și a personalului tehnic în ceea ce privește echipamentele staționare de refrigerare, de climatizare și pentru pompe de căldură care conțin anumite gaze fluorurate cu efect de seră.</w:t>
      </w:r>
    </w:p>
    <w:p w:rsidR="00A01A5F" w:rsidRPr="009D785D" w:rsidRDefault="00A01A5F" w:rsidP="009D785D">
      <w:pPr>
        <w:tabs>
          <w:tab w:val="left" w:pos="709"/>
        </w:tabs>
        <w:spacing w:after="0" w:line="288" w:lineRule="auto"/>
        <w:ind w:right="-22"/>
        <w:jc w:val="both"/>
        <w:rPr>
          <w:rStyle w:val="apple-converted-space"/>
          <w:rFonts w:ascii="Times New Roman" w:hAnsi="Times New Roman"/>
          <w:sz w:val="16"/>
          <w:szCs w:val="16"/>
          <w:shd w:val="clear" w:color="auto" w:fill="FFFFFF"/>
          <w:lang w:val="ro-RO"/>
        </w:rPr>
      </w:pPr>
    </w:p>
    <w:p w:rsidR="00093FAD" w:rsidRPr="00B94539" w:rsidRDefault="00093FAD" w:rsidP="009D785D">
      <w:pPr>
        <w:pStyle w:val="1"/>
        <w:tabs>
          <w:tab w:val="left" w:pos="709"/>
        </w:tabs>
        <w:spacing w:after="0" w:line="288" w:lineRule="auto"/>
        <w:ind w:left="0" w:right="-22"/>
        <w:jc w:val="both"/>
        <w:rPr>
          <w:rFonts w:ascii="Times New Roman" w:hAnsi="Times New Roman"/>
          <w:bCs/>
          <w:i/>
          <w:color w:val="000000"/>
          <w:sz w:val="28"/>
          <w:szCs w:val="28"/>
          <w:lang w:val="ro-RO"/>
        </w:rPr>
      </w:pPr>
      <w:r w:rsidRPr="00B94539">
        <w:rPr>
          <w:rFonts w:ascii="Times New Roman" w:hAnsi="Times New Roman"/>
          <w:b/>
          <w:color w:val="000000"/>
          <w:sz w:val="28"/>
          <w:szCs w:val="28"/>
          <w:lang w:val="ro-RO"/>
        </w:rPr>
        <w:tab/>
        <w:t xml:space="preserve">Obiectivul </w:t>
      </w:r>
      <w:r w:rsidR="00A01A5F" w:rsidRPr="00B94539">
        <w:rPr>
          <w:rFonts w:ascii="Times New Roman" w:hAnsi="Times New Roman"/>
          <w:b/>
          <w:color w:val="000000"/>
          <w:sz w:val="28"/>
          <w:szCs w:val="28"/>
          <w:lang w:val="ro-RO"/>
        </w:rPr>
        <w:t>specific</w:t>
      </w:r>
      <w:r w:rsidRPr="00B94539">
        <w:rPr>
          <w:rFonts w:ascii="Times New Roman" w:hAnsi="Times New Roman"/>
          <w:b/>
          <w:color w:val="000000"/>
          <w:sz w:val="28"/>
          <w:szCs w:val="28"/>
          <w:lang w:val="ro-RO"/>
        </w:rPr>
        <w:t xml:space="preserve"> 2.</w:t>
      </w:r>
      <w:r w:rsidRPr="00B94539">
        <w:rPr>
          <w:rFonts w:ascii="Times New Roman" w:hAnsi="Times New Roman"/>
          <w:color w:val="000000"/>
          <w:sz w:val="28"/>
          <w:szCs w:val="28"/>
          <w:lang w:val="ro-RO"/>
        </w:rPr>
        <w:t xml:space="preserve"> </w:t>
      </w:r>
      <w:r w:rsidRPr="00B94539">
        <w:rPr>
          <w:rFonts w:ascii="Times New Roman" w:hAnsi="Times New Roman"/>
          <w:i/>
          <w:color w:val="000000"/>
          <w:sz w:val="28"/>
          <w:szCs w:val="28"/>
          <w:lang w:val="ro-RO"/>
        </w:rPr>
        <w:t xml:space="preserve">Completarea cadrului normativ privind deşeurile cu prevederi referitoare la </w:t>
      </w:r>
      <w:r w:rsidRPr="00B94539">
        <w:rPr>
          <w:rFonts w:ascii="Times New Roman" w:hAnsi="Times New Roman"/>
          <w:bCs/>
          <w:i/>
          <w:color w:val="000000"/>
          <w:sz w:val="28"/>
          <w:szCs w:val="28"/>
          <w:lang w:val="ro-RO"/>
        </w:rPr>
        <w:t xml:space="preserve">hidroclorofluorocarburile </w:t>
      </w:r>
      <w:r w:rsidRPr="00B94539">
        <w:rPr>
          <w:rFonts w:ascii="Times New Roman" w:hAnsi="Times New Roman"/>
          <w:bCs/>
          <w:i/>
          <w:sz w:val="28"/>
          <w:szCs w:val="28"/>
          <w:lang w:val="ro-RO"/>
        </w:rPr>
        <w:t>halogenate</w:t>
      </w:r>
      <w:r w:rsidR="00B94539" w:rsidRPr="00B94539">
        <w:rPr>
          <w:rFonts w:ascii="Times New Roman" w:hAnsi="Times New Roman"/>
          <w:bCs/>
          <w:i/>
          <w:color w:val="000000"/>
          <w:sz w:val="28"/>
          <w:szCs w:val="28"/>
          <w:lang w:val="ro-RO"/>
        </w:rPr>
        <w:t>.</w:t>
      </w:r>
    </w:p>
    <w:p w:rsidR="00093FAD" w:rsidRPr="00B94539" w:rsidRDefault="00093FAD" w:rsidP="009D785D">
      <w:pPr>
        <w:pStyle w:val="1"/>
        <w:tabs>
          <w:tab w:val="left" w:pos="709"/>
        </w:tabs>
        <w:spacing w:after="0" w:line="288" w:lineRule="auto"/>
        <w:ind w:left="0" w:right="-22"/>
        <w:jc w:val="both"/>
        <w:rPr>
          <w:rStyle w:val="Titlu2Caracter"/>
          <w:bCs/>
          <w:color w:val="FF0000"/>
          <w:sz w:val="28"/>
          <w:szCs w:val="28"/>
          <w:lang w:val="en-US"/>
        </w:rPr>
      </w:pPr>
      <w:r w:rsidRPr="00B94539">
        <w:rPr>
          <w:rFonts w:ascii="Times New Roman" w:hAnsi="Times New Roman"/>
          <w:color w:val="FF0000"/>
          <w:sz w:val="28"/>
          <w:szCs w:val="28"/>
          <w:lang w:val="ro-RO"/>
        </w:rPr>
        <w:tab/>
      </w:r>
      <w:r w:rsidRPr="00B94539">
        <w:rPr>
          <w:rFonts w:ascii="Times New Roman" w:hAnsi="Times New Roman"/>
          <w:sz w:val="28"/>
          <w:szCs w:val="28"/>
          <w:lang w:val="ro-RO"/>
        </w:rPr>
        <w:t>La 23.12.2017 a intrat în vigoare Legea nr. 209 din 29.07.2016 privind deşeurile</w:t>
      </w:r>
      <w:r w:rsidRPr="00B94539">
        <w:rPr>
          <w:rStyle w:val="Titlu2Caracter"/>
          <w:bCs/>
          <w:sz w:val="28"/>
          <w:szCs w:val="28"/>
          <w:lang w:val="ro-RO"/>
        </w:rPr>
        <w:t xml:space="preserve"> care, în art. 12 alin. (3) conține prevederi referitoare la </w:t>
      </w:r>
      <w:r w:rsidRPr="00B94539">
        <w:rPr>
          <w:rStyle w:val="Titlu2Caracter"/>
          <w:bCs/>
          <w:i/>
          <w:sz w:val="28"/>
          <w:szCs w:val="28"/>
          <w:lang w:val="ro-RO"/>
        </w:rPr>
        <w:t>”p</w:t>
      </w:r>
      <w:r w:rsidRPr="00B94539">
        <w:rPr>
          <w:rFonts w:ascii="Times New Roman" w:hAnsi="Times New Roman"/>
          <w:i/>
          <w:color w:val="000000"/>
          <w:sz w:val="28"/>
          <w:szCs w:val="28"/>
          <w:lang w:val="ro-RO"/>
        </w:rPr>
        <w:t xml:space="preserve">rezenţa substanţelor periculoase în produsele menţionate la alin. (14), supuse în mod prioritar reglementărilor de responsabilitate extinsă a producătorului, precum mercurul, cadmiul, plumbul, cromul hexavalent, bifenilii polibromuraţi, eterii de difenil polibromuraţi și substanțele ce distrug stratul de ozon, inclusiv hidroclorofluorocarburile”. </w:t>
      </w:r>
      <w:r w:rsidRPr="00B94539">
        <w:rPr>
          <w:rFonts w:ascii="Times New Roman" w:hAnsi="Times New Roman"/>
          <w:color w:val="000000"/>
          <w:sz w:val="28"/>
          <w:szCs w:val="28"/>
          <w:lang w:val="ro-RO"/>
        </w:rPr>
        <w:t>Prezența substanțelor periculoase este reglementată prin legea citată şi prin actele normative aprobate de Guvern.</w:t>
      </w:r>
      <w:r w:rsidRPr="00B94539">
        <w:rPr>
          <w:color w:val="000000"/>
          <w:sz w:val="28"/>
          <w:szCs w:val="28"/>
          <w:lang w:val="en-US"/>
        </w:rPr>
        <w:t> </w:t>
      </w:r>
    </w:p>
    <w:p w:rsidR="00093FAD" w:rsidRPr="00B94539" w:rsidRDefault="00093FAD" w:rsidP="009D785D">
      <w:pPr>
        <w:spacing w:after="0" w:line="288" w:lineRule="auto"/>
        <w:ind w:right="-22" w:firstLine="708"/>
        <w:jc w:val="both"/>
        <w:rPr>
          <w:rFonts w:ascii="Times New Roman" w:hAnsi="Times New Roman"/>
          <w:sz w:val="28"/>
          <w:szCs w:val="28"/>
          <w:lang w:val="ro-RO"/>
        </w:rPr>
      </w:pPr>
      <w:r w:rsidRPr="00B94539">
        <w:rPr>
          <w:rStyle w:val="apple-converted-space"/>
          <w:rFonts w:ascii="Times New Roman" w:hAnsi="Times New Roman"/>
          <w:sz w:val="28"/>
          <w:szCs w:val="28"/>
          <w:lang w:val="ro-RO"/>
        </w:rPr>
        <w:t>Lit. i) din anexa nr. 2 la proiectul H</w:t>
      </w:r>
      <w:r w:rsidRPr="00B94539">
        <w:rPr>
          <w:rFonts w:ascii="Times New Roman" w:hAnsi="Times New Roman"/>
          <w:sz w:val="28"/>
          <w:szCs w:val="28"/>
          <w:lang w:val="ro-RO"/>
        </w:rPr>
        <w:t xml:space="preserve">otărîrii de Guvern privind aprobarea </w:t>
      </w:r>
      <w:r w:rsidRPr="00B94539">
        <w:rPr>
          <w:rStyle w:val="apple-converted-space"/>
          <w:rFonts w:ascii="Times New Roman" w:hAnsi="Times New Roman"/>
          <w:sz w:val="28"/>
          <w:szCs w:val="28"/>
          <w:lang w:val="ro-RO"/>
        </w:rPr>
        <w:t xml:space="preserve">Regulamentului privind deşeurile de echipamente electrice şi electronice, prevede </w:t>
      </w:r>
      <w:r w:rsidRPr="00B94539">
        <w:rPr>
          <w:rFonts w:ascii="Times New Roman" w:hAnsi="Times New Roman"/>
          <w:sz w:val="28"/>
          <w:szCs w:val="28"/>
          <w:lang w:val="ro-RO"/>
        </w:rPr>
        <w:t xml:space="preserve">cerinţe privind tratarea selectivă a materialelor şi componentelor din </w:t>
      </w:r>
      <w:r w:rsidRPr="00B94539">
        <w:rPr>
          <w:rStyle w:val="apple-converted-space"/>
          <w:rFonts w:ascii="Times New Roman" w:hAnsi="Times New Roman"/>
          <w:sz w:val="28"/>
          <w:szCs w:val="28"/>
          <w:lang w:val="ro-RO"/>
        </w:rPr>
        <w:t>deşeurile de echipamente electrice şi electronice</w:t>
      </w:r>
      <w:r w:rsidRPr="00B94539">
        <w:rPr>
          <w:rFonts w:ascii="Times New Roman" w:hAnsi="Times New Roman"/>
          <w:sz w:val="28"/>
          <w:szCs w:val="28"/>
          <w:lang w:val="ro-RO"/>
        </w:rPr>
        <w:t xml:space="preserve"> în conformitate cu pct. 31 din Regulamentul menționat, inclusiv și a celor ce conțin substanțe chimice, cum ar fi: clorofluorocarburile (CFC), hidroclorofluorocarburile (HCFC), hidrofluorocarburile (HFC) și hidrocarburile (HC).</w:t>
      </w:r>
    </w:p>
    <w:p w:rsidR="00B94539" w:rsidRPr="00A62148" w:rsidRDefault="00B94539" w:rsidP="009D785D">
      <w:pPr>
        <w:spacing w:after="0" w:line="288" w:lineRule="auto"/>
        <w:ind w:right="-22" w:firstLine="708"/>
        <w:jc w:val="both"/>
        <w:rPr>
          <w:rFonts w:ascii="Times New Roman" w:hAnsi="Times New Roman"/>
          <w:sz w:val="24"/>
          <w:szCs w:val="24"/>
          <w:lang w:val="ro-RO"/>
        </w:rPr>
      </w:pPr>
    </w:p>
    <w:p w:rsidR="00093FAD" w:rsidRPr="00B94539" w:rsidRDefault="00093FAD" w:rsidP="009D785D">
      <w:pPr>
        <w:spacing w:after="0" w:line="288" w:lineRule="auto"/>
        <w:ind w:right="-22" w:firstLine="708"/>
        <w:jc w:val="both"/>
        <w:rPr>
          <w:rFonts w:ascii="Times New Roman" w:hAnsi="Times New Roman"/>
          <w:b/>
          <w:i/>
          <w:color w:val="000000"/>
          <w:sz w:val="28"/>
          <w:szCs w:val="28"/>
          <w:lang w:val="ro-RO"/>
        </w:rPr>
      </w:pPr>
      <w:r w:rsidRPr="00B94539">
        <w:rPr>
          <w:rFonts w:ascii="Times New Roman" w:hAnsi="Times New Roman"/>
          <w:b/>
          <w:color w:val="000000"/>
          <w:sz w:val="28"/>
          <w:szCs w:val="28"/>
          <w:lang w:val="ro-RO"/>
        </w:rPr>
        <w:t xml:space="preserve">Obiectivul </w:t>
      </w:r>
      <w:r w:rsidR="00B94539" w:rsidRPr="00B94539">
        <w:rPr>
          <w:rFonts w:ascii="Times New Roman" w:hAnsi="Times New Roman"/>
          <w:b/>
          <w:color w:val="000000"/>
          <w:sz w:val="28"/>
          <w:szCs w:val="28"/>
          <w:lang w:val="ro-RO"/>
        </w:rPr>
        <w:t>specific</w:t>
      </w:r>
      <w:r w:rsidRPr="00B94539">
        <w:rPr>
          <w:rFonts w:ascii="Times New Roman" w:hAnsi="Times New Roman"/>
          <w:b/>
          <w:color w:val="000000"/>
          <w:sz w:val="28"/>
          <w:szCs w:val="28"/>
          <w:lang w:val="ro-RO"/>
        </w:rPr>
        <w:t xml:space="preserve"> 3.</w:t>
      </w:r>
      <w:r w:rsidRPr="00B94539">
        <w:rPr>
          <w:rFonts w:ascii="Times New Roman" w:hAnsi="Times New Roman"/>
          <w:color w:val="000000"/>
          <w:sz w:val="28"/>
          <w:szCs w:val="28"/>
          <w:lang w:val="ro-RO"/>
        </w:rPr>
        <w:t xml:space="preserve"> </w:t>
      </w:r>
      <w:r w:rsidRPr="00B94539">
        <w:rPr>
          <w:rFonts w:ascii="Times New Roman" w:hAnsi="Times New Roman"/>
          <w:i/>
          <w:color w:val="000000"/>
          <w:sz w:val="28"/>
          <w:szCs w:val="28"/>
          <w:lang w:val="ro-RO"/>
        </w:rPr>
        <w:t xml:space="preserve">Completarea cadrului normativ privind substanţele chimice, protecţia aerului atmosferic şi privind accesul publicului la informaţia de mediu cu prevederi despre </w:t>
      </w:r>
      <w:r w:rsidRPr="00B94539">
        <w:rPr>
          <w:rFonts w:ascii="Times New Roman" w:hAnsi="Times New Roman"/>
          <w:bCs/>
          <w:i/>
          <w:sz w:val="28"/>
          <w:szCs w:val="28"/>
          <w:lang w:val="ro-RO"/>
        </w:rPr>
        <w:t>hidroclorofluorocarburile  halogenate</w:t>
      </w:r>
      <w:r w:rsidR="00B94539" w:rsidRPr="00B94539">
        <w:rPr>
          <w:rFonts w:ascii="Times New Roman" w:hAnsi="Times New Roman"/>
          <w:bCs/>
          <w:i/>
          <w:color w:val="000000"/>
          <w:sz w:val="28"/>
          <w:szCs w:val="28"/>
          <w:lang w:val="ro-RO"/>
        </w:rPr>
        <w:t>.</w:t>
      </w:r>
    </w:p>
    <w:p w:rsidR="00093FAD" w:rsidRPr="00B94539" w:rsidRDefault="00093FAD" w:rsidP="009D785D">
      <w:pPr>
        <w:tabs>
          <w:tab w:val="left" w:pos="284"/>
          <w:tab w:val="left" w:pos="426"/>
        </w:tabs>
        <w:snapToGrid w:val="0"/>
        <w:spacing w:after="0" w:line="288" w:lineRule="auto"/>
        <w:ind w:right="-22"/>
        <w:jc w:val="both"/>
        <w:outlineLvl w:val="0"/>
        <w:rPr>
          <w:rFonts w:ascii="Times New Roman" w:hAnsi="Times New Roman"/>
          <w:bCs/>
          <w:sz w:val="28"/>
          <w:szCs w:val="28"/>
          <w:lang w:val="ro-RO"/>
        </w:rPr>
      </w:pPr>
      <w:r w:rsidRPr="00B94539">
        <w:rPr>
          <w:rFonts w:ascii="Times New Roman" w:hAnsi="Times New Roman"/>
          <w:sz w:val="28"/>
          <w:szCs w:val="28"/>
          <w:lang w:val="ro-RO" w:eastAsia="zh-CN"/>
        </w:rPr>
        <w:tab/>
      </w:r>
      <w:r w:rsidRPr="00B94539">
        <w:rPr>
          <w:rFonts w:ascii="Times New Roman" w:hAnsi="Times New Roman"/>
          <w:sz w:val="28"/>
          <w:szCs w:val="28"/>
          <w:lang w:val="ro-RO" w:eastAsia="zh-CN"/>
        </w:rPr>
        <w:tab/>
      </w:r>
      <w:r w:rsidRPr="00B94539">
        <w:rPr>
          <w:rFonts w:ascii="Times New Roman" w:hAnsi="Times New Roman"/>
          <w:sz w:val="28"/>
          <w:szCs w:val="28"/>
          <w:lang w:val="ro-RO" w:eastAsia="zh-CN"/>
        </w:rPr>
        <w:tab/>
        <w:t>Conform prevederilor Legii nr. 141 din 17.06.2016 pentru modificarea și completarea unor acte legislative au intrat în vigoare modificările la Legea nr. 1422-</w:t>
      </w:r>
      <w:r w:rsidRPr="00B94539">
        <w:rPr>
          <w:rFonts w:ascii="Times New Roman" w:hAnsi="Times New Roman"/>
          <w:sz w:val="28"/>
          <w:szCs w:val="28"/>
          <w:lang w:val="ro-RO" w:eastAsia="zh-CN"/>
        </w:rPr>
        <w:lastRenderedPageBreak/>
        <w:t xml:space="preserve">XIII din 17.12.1997 privind protecţia aerului atmosferic – art. 17 şi 20, </w:t>
      </w:r>
      <w:r w:rsidRPr="00B94539">
        <w:rPr>
          <w:rFonts w:ascii="Times New Roman" w:hAnsi="Times New Roman"/>
          <w:bCs/>
          <w:sz w:val="28"/>
          <w:szCs w:val="28"/>
          <w:lang w:val="ro-RO"/>
        </w:rPr>
        <w:t>care vor permite retehnologizarea activităților de producere pentru sistarea emisiei în atmosferă a substanțelor care distrug stratul de ozon (SDO).</w:t>
      </w:r>
    </w:p>
    <w:p w:rsidR="00093FAD" w:rsidRPr="00B94539" w:rsidRDefault="00093FAD" w:rsidP="009D785D">
      <w:pPr>
        <w:tabs>
          <w:tab w:val="left" w:pos="426"/>
          <w:tab w:val="left" w:pos="709"/>
        </w:tabs>
        <w:autoSpaceDE w:val="0"/>
        <w:autoSpaceDN w:val="0"/>
        <w:adjustRightInd w:val="0"/>
        <w:spacing w:after="0" w:line="288" w:lineRule="auto"/>
        <w:ind w:right="-22"/>
        <w:jc w:val="both"/>
        <w:rPr>
          <w:rFonts w:ascii="Times New Roman" w:hAnsi="Times New Roman"/>
          <w:b/>
          <w:color w:val="000000"/>
          <w:sz w:val="28"/>
          <w:szCs w:val="28"/>
          <w:lang w:val="ro-RO"/>
        </w:rPr>
      </w:pPr>
      <w:r w:rsidRPr="00B94539">
        <w:rPr>
          <w:rFonts w:ascii="Times New Roman" w:hAnsi="Times New Roman"/>
          <w:sz w:val="28"/>
          <w:szCs w:val="28"/>
          <w:lang w:val="ro-RO"/>
        </w:rPr>
        <w:tab/>
      </w:r>
      <w:r w:rsidRPr="00B94539">
        <w:rPr>
          <w:rFonts w:ascii="Times New Roman" w:hAnsi="Times New Roman"/>
          <w:sz w:val="28"/>
          <w:szCs w:val="28"/>
          <w:lang w:val="ro-RO"/>
        </w:rPr>
        <w:tab/>
        <w:t>În proiectul Legii privind substanțele chimice (Hotărîrea Guvernului nr. 1032 din 08.09.2016)</w:t>
      </w:r>
      <w:r w:rsidRPr="00B94539">
        <w:rPr>
          <w:rFonts w:ascii="Times New Roman" w:hAnsi="Times New Roman"/>
          <w:bCs/>
          <w:i/>
          <w:sz w:val="28"/>
          <w:szCs w:val="28"/>
          <w:lang w:val="ro-RO"/>
        </w:rPr>
        <w:t xml:space="preserve"> </w:t>
      </w:r>
      <w:r w:rsidRPr="00B94539">
        <w:rPr>
          <w:rFonts w:ascii="Times New Roman" w:hAnsi="Times New Roman"/>
          <w:bCs/>
          <w:sz w:val="28"/>
          <w:szCs w:val="28"/>
          <w:lang w:val="ro-RO"/>
        </w:rPr>
        <w:t xml:space="preserve">au fost stabilite reglementări privind procedurile de eliberare a </w:t>
      </w:r>
      <w:r w:rsidR="00B94539" w:rsidRPr="00B94539">
        <w:rPr>
          <w:rFonts w:ascii="Times New Roman" w:hAnsi="Times New Roman"/>
          <w:sz w:val="28"/>
          <w:szCs w:val="28"/>
          <w:lang w:val="ro-RO"/>
        </w:rPr>
        <w:t>a</w:t>
      </w:r>
      <w:r w:rsidRPr="00B94539">
        <w:rPr>
          <w:rFonts w:ascii="Times New Roman" w:hAnsi="Times New Roman"/>
          <w:sz w:val="28"/>
          <w:szCs w:val="28"/>
          <w:lang w:val="ro-RO"/>
        </w:rPr>
        <w:t>utorizațiilor pentru importul sau exportul substanţelor care distrug stratul de ozon, a echipamentelor şi produselor care conţin astfel de substanţe,</w:t>
      </w:r>
      <w:r w:rsidRPr="00B94539">
        <w:rPr>
          <w:rFonts w:ascii="Times New Roman" w:hAnsi="Times New Roman"/>
          <w:bCs/>
          <w:sz w:val="28"/>
          <w:szCs w:val="28"/>
          <w:lang w:val="ro-RO"/>
        </w:rPr>
        <w:t xml:space="preserve"> î</w:t>
      </w:r>
      <w:r w:rsidRPr="00B94539">
        <w:rPr>
          <w:rFonts w:ascii="Times New Roman" w:hAnsi="Times New Roman"/>
          <w:sz w:val="28"/>
          <w:szCs w:val="28"/>
          <w:lang w:val="ro-RO"/>
        </w:rPr>
        <w:t xml:space="preserve">n baza Legii nr. </w:t>
      </w:r>
      <w:r w:rsidRPr="00B94539">
        <w:rPr>
          <w:rStyle w:val="apple-converted-space"/>
          <w:rFonts w:ascii="Times New Roman" w:hAnsi="Times New Roman"/>
          <w:color w:val="000000"/>
          <w:sz w:val="28"/>
          <w:szCs w:val="28"/>
          <w:lang w:val="ro-RO"/>
        </w:rPr>
        <w:t>852-XV din 14 februarie 2002 pentru aprobarea Regulamentului cu privire la regimul comercial şi reglementarea utilizării hidrocarburilor halogenate care distrug stratul de ozon.</w:t>
      </w:r>
      <w:r w:rsidRPr="00B94539">
        <w:rPr>
          <w:rFonts w:ascii="Times New Roman" w:hAnsi="Times New Roman"/>
          <w:color w:val="000000"/>
          <w:sz w:val="28"/>
          <w:szCs w:val="28"/>
          <w:lang w:val="ro-RO"/>
        </w:rPr>
        <w:t xml:space="preserve">      </w:t>
      </w:r>
    </w:p>
    <w:p w:rsidR="00093FAD" w:rsidRDefault="00093FAD" w:rsidP="009D785D">
      <w:pPr>
        <w:tabs>
          <w:tab w:val="left" w:pos="270"/>
          <w:tab w:val="left" w:pos="360"/>
          <w:tab w:val="left" w:pos="450"/>
        </w:tabs>
        <w:autoSpaceDE w:val="0"/>
        <w:autoSpaceDN w:val="0"/>
        <w:adjustRightInd w:val="0"/>
        <w:spacing w:after="0" w:line="288" w:lineRule="auto"/>
        <w:ind w:right="-22"/>
        <w:jc w:val="both"/>
        <w:rPr>
          <w:rFonts w:ascii="Times New Roman" w:hAnsi="Times New Roman"/>
          <w:color w:val="000000"/>
          <w:sz w:val="28"/>
          <w:szCs w:val="28"/>
          <w:lang w:val="ro-RO"/>
        </w:rPr>
      </w:pPr>
      <w:r w:rsidRPr="00B94539">
        <w:rPr>
          <w:rFonts w:ascii="Times New Roman" w:hAnsi="Times New Roman"/>
          <w:color w:val="000000"/>
          <w:sz w:val="28"/>
          <w:szCs w:val="28"/>
          <w:lang w:val="ro-RO"/>
        </w:rPr>
        <w:tab/>
      </w:r>
      <w:r w:rsidR="003A5BA6">
        <w:rPr>
          <w:rFonts w:ascii="Times New Roman" w:hAnsi="Times New Roman"/>
          <w:color w:val="000000"/>
          <w:sz w:val="28"/>
          <w:szCs w:val="28"/>
          <w:lang w:val="ro-RO"/>
        </w:rPr>
        <w:tab/>
      </w:r>
      <w:r w:rsidR="003A5BA6">
        <w:rPr>
          <w:rFonts w:ascii="Times New Roman" w:hAnsi="Times New Roman"/>
          <w:color w:val="000000"/>
          <w:sz w:val="28"/>
          <w:szCs w:val="28"/>
          <w:lang w:val="ro-RO"/>
        </w:rPr>
        <w:tab/>
      </w:r>
      <w:r w:rsidR="003A5BA6">
        <w:rPr>
          <w:rFonts w:ascii="Times New Roman" w:hAnsi="Times New Roman"/>
          <w:color w:val="000000"/>
          <w:sz w:val="28"/>
          <w:szCs w:val="28"/>
          <w:lang w:val="ro-RO"/>
        </w:rPr>
        <w:tab/>
      </w:r>
      <w:r w:rsidRPr="00B94539">
        <w:rPr>
          <w:rFonts w:ascii="Times New Roman" w:hAnsi="Times New Roman"/>
          <w:color w:val="000000"/>
          <w:sz w:val="28"/>
          <w:szCs w:val="28"/>
          <w:lang w:val="ro-RO"/>
        </w:rPr>
        <w:t>Totodată, în capitolul IV ”I</w:t>
      </w:r>
      <w:r w:rsidRPr="00B94539">
        <w:rPr>
          <w:rFonts w:ascii="Times New Roman" w:hAnsi="Times New Roman"/>
          <w:bCs/>
          <w:color w:val="000000"/>
          <w:sz w:val="28"/>
          <w:szCs w:val="28"/>
          <w:lang w:val="ro-RO"/>
        </w:rPr>
        <w:t xml:space="preserve">nterdicţii şi restricţii” </w:t>
      </w:r>
      <w:r w:rsidRPr="00B94539">
        <w:rPr>
          <w:rFonts w:ascii="Times New Roman" w:hAnsi="Times New Roman"/>
          <w:color w:val="000000"/>
          <w:sz w:val="28"/>
          <w:szCs w:val="28"/>
          <w:lang w:val="ro-RO"/>
        </w:rPr>
        <w:t xml:space="preserve">al proiectului Legii privind substanțele chimice sunt stabilite cerinţele privind utilizarea unor </w:t>
      </w:r>
      <w:r w:rsidRPr="00B94539">
        <w:rPr>
          <w:rFonts w:ascii="Times New Roman" w:hAnsi="Times New Roman"/>
          <w:bCs/>
          <w:color w:val="000000"/>
          <w:sz w:val="28"/>
          <w:szCs w:val="28"/>
          <w:lang w:val="ro-RO"/>
        </w:rPr>
        <w:t>substanţe chimice periculoase</w:t>
      </w:r>
      <w:r w:rsidRPr="00B94539">
        <w:rPr>
          <w:rFonts w:ascii="Times New Roman" w:hAnsi="Times New Roman"/>
          <w:color w:val="000000"/>
          <w:sz w:val="28"/>
          <w:szCs w:val="28"/>
          <w:lang w:val="ro-RO"/>
        </w:rPr>
        <w:t>, inclusiv poluanţii organici persistenţi, mercurul, plumbul, cadmiul, compuşii organici ai staniului, cromul hexavalent, ftalaţii,</w:t>
      </w:r>
      <w:r w:rsidRPr="00B94539">
        <w:rPr>
          <w:rStyle w:val="italic"/>
          <w:rFonts w:ascii="Times New Roman" w:hAnsi="Times New Roman"/>
          <w:color w:val="000000"/>
          <w:sz w:val="28"/>
          <w:szCs w:val="28"/>
          <w:lang w:val="ro-RO"/>
        </w:rPr>
        <w:t xml:space="preserve"> substanţele care distrug stratul de ozon, inclusiv </w:t>
      </w:r>
      <w:r w:rsidRPr="00B94539">
        <w:rPr>
          <w:rFonts w:ascii="Times New Roman" w:hAnsi="Times New Roman"/>
          <w:bCs/>
          <w:color w:val="000000"/>
          <w:sz w:val="28"/>
          <w:szCs w:val="28"/>
          <w:lang w:val="ro-RO"/>
        </w:rPr>
        <w:t>hidroclorofluorocarburile,</w:t>
      </w:r>
      <w:r w:rsidRPr="00B94539">
        <w:rPr>
          <w:rFonts w:ascii="Times New Roman" w:hAnsi="Times New Roman"/>
          <w:color w:val="000000"/>
          <w:sz w:val="28"/>
          <w:szCs w:val="28"/>
          <w:lang w:val="ro-RO"/>
        </w:rPr>
        <w:t xml:space="preserve"> în echipamente electrice şi electronice, vehicule, acumulatori şi baterii etc.</w:t>
      </w:r>
    </w:p>
    <w:p w:rsidR="00B94539" w:rsidRPr="009D785D" w:rsidRDefault="00B94539" w:rsidP="009D785D">
      <w:pPr>
        <w:tabs>
          <w:tab w:val="left" w:pos="270"/>
          <w:tab w:val="left" w:pos="360"/>
          <w:tab w:val="left" w:pos="450"/>
        </w:tabs>
        <w:autoSpaceDE w:val="0"/>
        <w:autoSpaceDN w:val="0"/>
        <w:adjustRightInd w:val="0"/>
        <w:spacing w:after="0" w:line="288" w:lineRule="auto"/>
        <w:ind w:right="-22"/>
        <w:jc w:val="both"/>
        <w:rPr>
          <w:rFonts w:ascii="Times New Roman" w:hAnsi="Times New Roman"/>
          <w:color w:val="000000"/>
          <w:sz w:val="16"/>
          <w:szCs w:val="16"/>
          <w:lang w:val="ro-RO"/>
        </w:rPr>
      </w:pPr>
    </w:p>
    <w:p w:rsidR="00093FAD" w:rsidRPr="00FC479F" w:rsidRDefault="00093FAD" w:rsidP="009D785D">
      <w:pPr>
        <w:spacing w:after="0" w:line="288" w:lineRule="auto"/>
        <w:ind w:right="-22" w:firstLine="708"/>
        <w:jc w:val="both"/>
        <w:rPr>
          <w:rFonts w:ascii="Times New Roman" w:hAnsi="Times New Roman"/>
          <w:i/>
          <w:color w:val="000000"/>
          <w:sz w:val="28"/>
          <w:szCs w:val="28"/>
          <w:lang w:val="ro-RO"/>
        </w:rPr>
      </w:pPr>
      <w:r w:rsidRPr="00FC479F">
        <w:rPr>
          <w:rFonts w:ascii="Times New Roman" w:hAnsi="Times New Roman"/>
          <w:b/>
          <w:color w:val="000000"/>
          <w:sz w:val="28"/>
          <w:szCs w:val="28"/>
          <w:lang w:val="ro-RO"/>
        </w:rPr>
        <w:t>Obiectivul general 4.</w:t>
      </w:r>
      <w:r w:rsidRPr="00FC479F">
        <w:rPr>
          <w:rFonts w:ascii="Times New Roman" w:hAnsi="Times New Roman"/>
          <w:color w:val="000000"/>
          <w:sz w:val="28"/>
          <w:szCs w:val="28"/>
          <w:lang w:val="ro-RO"/>
        </w:rPr>
        <w:t xml:space="preserve"> </w:t>
      </w:r>
      <w:r w:rsidRPr="00FC479F">
        <w:rPr>
          <w:rFonts w:ascii="Times New Roman" w:hAnsi="Times New Roman"/>
          <w:i/>
          <w:color w:val="000000"/>
          <w:sz w:val="28"/>
          <w:szCs w:val="28"/>
          <w:lang w:val="ro-RO"/>
        </w:rPr>
        <w:t>Elaborarea şi perfecţionarea Sistemului de raportare a datelor privind importul şi consumul substanţelor care distrug stratul de ozon, al produselor şi echipamentelor care conţin astfel de substanţe, precum şi deservirea acestora.</w:t>
      </w:r>
    </w:p>
    <w:p w:rsidR="00B94539" w:rsidRPr="00FC479F" w:rsidRDefault="00B94539" w:rsidP="009D785D">
      <w:pPr>
        <w:spacing w:after="0" w:line="288" w:lineRule="auto"/>
        <w:ind w:right="-22" w:firstLine="708"/>
        <w:jc w:val="both"/>
        <w:rPr>
          <w:rFonts w:ascii="Times New Roman" w:hAnsi="Times New Roman"/>
          <w:color w:val="000000"/>
          <w:sz w:val="28"/>
          <w:szCs w:val="28"/>
          <w:lang w:val="ro-RO"/>
        </w:rPr>
      </w:pPr>
      <w:r w:rsidRPr="00FC479F">
        <w:rPr>
          <w:rFonts w:ascii="Times New Roman" w:hAnsi="Times New Roman"/>
          <w:color w:val="000000"/>
          <w:sz w:val="28"/>
          <w:szCs w:val="28"/>
          <w:lang w:val="ro-RO"/>
        </w:rPr>
        <w:t xml:space="preserve">În scopul </w:t>
      </w:r>
      <w:r w:rsidR="00FC479F" w:rsidRPr="00FC479F">
        <w:rPr>
          <w:rFonts w:ascii="Times New Roman" w:hAnsi="Times New Roman"/>
          <w:color w:val="000000"/>
          <w:sz w:val="28"/>
          <w:szCs w:val="28"/>
          <w:lang w:val="ro-RO"/>
        </w:rPr>
        <w:t>colectării datelor privind importul și consumul HCFC,</w:t>
      </w:r>
      <w:r w:rsidRPr="00FC479F">
        <w:rPr>
          <w:rFonts w:ascii="Times New Roman" w:hAnsi="Times New Roman"/>
          <w:color w:val="000000"/>
          <w:sz w:val="28"/>
          <w:szCs w:val="28"/>
          <w:lang w:val="ro-RO"/>
        </w:rPr>
        <w:t xml:space="preserve"> a</w:t>
      </w:r>
      <w:r w:rsidRPr="00FC479F">
        <w:rPr>
          <w:rFonts w:ascii="Times New Roman" w:hAnsi="Times New Roman"/>
          <w:sz w:val="28"/>
          <w:szCs w:val="28"/>
          <w:lang w:val="ro-RO"/>
        </w:rPr>
        <w:t xml:space="preserve"> fost elaborat Ordinul comun al Ministerului Agriculturii, Dezvoltării Regionale şi Mediului şi Biroului Naţional de Statistică nr. 60/84 din 14 noiembrie 2017 „Cu privire la aprobarea formularelor rapoartelor privind protecţia mediului şi a sistemului de colectare a acestora, </w:t>
      </w:r>
      <w:r w:rsidR="00FC479F" w:rsidRPr="00FC479F">
        <w:rPr>
          <w:rFonts w:ascii="Times New Roman" w:hAnsi="Times New Roman"/>
          <w:sz w:val="28"/>
          <w:szCs w:val="28"/>
          <w:lang w:val="ro-RO"/>
        </w:rPr>
        <w:t>pentru anul 2018”</w:t>
      </w:r>
      <w:r w:rsidRPr="00FC479F">
        <w:rPr>
          <w:rFonts w:ascii="Times New Roman" w:hAnsi="Times New Roman"/>
          <w:sz w:val="28"/>
          <w:szCs w:val="28"/>
          <w:lang w:val="ro-RO"/>
        </w:rPr>
        <w:t xml:space="preserve">  prin care a fost aprobat formularul raportului anual nr. l-ozon ”Regimul comercial şi reglementarea utilizării hidrocarburilor halogenate care distrug stratul de ozon”, precum şi indicaţiile metodice pentru completarea acestuia.</w:t>
      </w:r>
      <w:r w:rsidR="00A7080D">
        <w:rPr>
          <w:rFonts w:ascii="Times New Roman" w:hAnsi="Times New Roman"/>
          <w:sz w:val="28"/>
          <w:szCs w:val="28"/>
          <w:lang w:val="ro-RO"/>
        </w:rPr>
        <w:t xml:space="preserve"> Formularul a fost repartizat agenț</w:t>
      </w:r>
      <w:r w:rsidR="00EF6315">
        <w:rPr>
          <w:rFonts w:ascii="Times New Roman" w:hAnsi="Times New Roman"/>
          <w:sz w:val="28"/>
          <w:szCs w:val="28"/>
          <w:lang w:val="ro-RO"/>
        </w:rPr>
        <w:t>ilor economici pentru colectarea datelor cu privire la importul și consumul de HCFC.</w:t>
      </w:r>
    </w:p>
    <w:p w:rsidR="00FC479F" w:rsidRDefault="00093FAD" w:rsidP="009D785D">
      <w:pPr>
        <w:spacing w:after="0" w:line="288" w:lineRule="auto"/>
        <w:ind w:right="-22" w:firstLine="708"/>
        <w:jc w:val="both"/>
        <w:rPr>
          <w:rFonts w:ascii="Times New Roman" w:hAnsi="Times New Roman"/>
          <w:color w:val="000000"/>
          <w:sz w:val="28"/>
          <w:szCs w:val="28"/>
          <w:lang w:val="ro-RO"/>
        </w:rPr>
      </w:pPr>
      <w:r w:rsidRPr="00FC479F">
        <w:rPr>
          <w:rFonts w:ascii="Times New Roman" w:hAnsi="Times New Roman"/>
          <w:color w:val="000000"/>
          <w:sz w:val="28"/>
          <w:szCs w:val="28"/>
          <w:lang w:val="ro-RO"/>
        </w:rPr>
        <w:t>Au fost colectate şi raportate datele privind importul şi consumul hidroclorofruorocarburilor în anul  2016</w:t>
      </w:r>
      <w:r w:rsidR="00B94539" w:rsidRPr="00FC479F">
        <w:rPr>
          <w:rFonts w:ascii="Times New Roman" w:hAnsi="Times New Roman"/>
          <w:color w:val="000000"/>
          <w:sz w:val="28"/>
          <w:szCs w:val="28"/>
          <w:lang w:val="ro-RO"/>
        </w:rPr>
        <w:t xml:space="preserve">. </w:t>
      </w:r>
      <w:r w:rsidRPr="00FC479F">
        <w:rPr>
          <w:rFonts w:ascii="Times New Roman" w:hAnsi="Times New Roman"/>
          <w:color w:val="000000"/>
          <w:sz w:val="28"/>
          <w:szCs w:val="28"/>
          <w:lang w:val="ro-RO"/>
        </w:rPr>
        <w:t xml:space="preserve"> </w:t>
      </w:r>
      <w:r w:rsidR="00B94539" w:rsidRPr="00FC479F">
        <w:rPr>
          <w:rFonts w:ascii="Times New Roman" w:hAnsi="Times New Roman"/>
          <w:color w:val="000000"/>
          <w:sz w:val="28"/>
          <w:szCs w:val="28"/>
          <w:lang w:val="ro-RO"/>
        </w:rPr>
        <w:t>Conform a</w:t>
      </w:r>
      <w:r w:rsidRPr="00FC479F">
        <w:rPr>
          <w:rFonts w:ascii="Times New Roman" w:hAnsi="Times New Roman"/>
          <w:color w:val="000000"/>
          <w:sz w:val="28"/>
          <w:szCs w:val="28"/>
          <w:lang w:val="ro-RO"/>
        </w:rPr>
        <w:t xml:space="preserve">rt.7 din Protocolul de la Montreal,  </w:t>
      </w:r>
      <w:r w:rsidR="00B94539" w:rsidRPr="00FC479F">
        <w:rPr>
          <w:rFonts w:ascii="Times New Roman" w:hAnsi="Times New Roman"/>
          <w:color w:val="000000"/>
          <w:sz w:val="28"/>
          <w:szCs w:val="28"/>
          <w:lang w:val="ro-RO"/>
        </w:rPr>
        <w:t xml:space="preserve">raportul a fost prezentat </w:t>
      </w:r>
      <w:r w:rsidRPr="00FC479F">
        <w:rPr>
          <w:rFonts w:ascii="Times New Roman" w:hAnsi="Times New Roman"/>
          <w:color w:val="000000"/>
          <w:sz w:val="28"/>
          <w:szCs w:val="28"/>
          <w:lang w:val="ro-RO"/>
        </w:rPr>
        <w:t>Secretariatul</w:t>
      </w:r>
      <w:r w:rsidR="00B94539" w:rsidRPr="00FC479F">
        <w:rPr>
          <w:rFonts w:ascii="Times New Roman" w:hAnsi="Times New Roman"/>
          <w:color w:val="000000"/>
          <w:sz w:val="28"/>
          <w:szCs w:val="28"/>
          <w:lang w:val="ro-RO"/>
        </w:rPr>
        <w:t>ui</w:t>
      </w:r>
      <w:r w:rsidRPr="00FC479F">
        <w:rPr>
          <w:rFonts w:ascii="Times New Roman" w:hAnsi="Times New Roman"/>
          <w:color w:val="000000"/>
          <w:sz w:val="28"/>
          <w:szCs w:val="28"/>
          <w:lang w:val="ro-RO"/>
        </w:rPr>
        <w:t xml:space="preserve"> Convenției</w:t>
      </w:r>
      <w:r w:rsidR="00B94539" w:rsidRPr="00FC479F">
        <w:rPr>
          <w:rFonts w:ascii="Times New Roman" w:hAnsi="Times New Roman"/>
          <w:color w:val="000000"/>
          <w:sz w:val="28"/>
          <w:szCs w:val="28"/>
          <w:lang w:val="ro-RO"/>
        </w:rPr>
        <w:t xml:space="preserve"> </w:t>
      </w:r>
      <w:r w:rsidR="00FC479F" w:rsidRPr="00FC479F">
        <w:rPr>
          <w:rFonts w:ascii="Times New Roman" w:hAnsi="Times New Roman"/>
          <w:color w:val="000000"/>
          <w:sz w:val="28"/>
          <w:szCs w:val="28"/>
          <w:lang w:val="ro-RO"/>
        </w:rPr>
        <w:t>privind protecția stratului de ozon</w:t>
      </w:r>
      <w:r w:rsidRPr="00FC479F">
        <w:rPr>
          <w:rFonts w:ascii="Times New Roman" w:hAnsi="Times New Roman"/>
          <w:color w:val="000000"/>
          <w:sz w:val="28"/>
          <w:szCs w:val="28"/>
          <w:lang w:val="ro-RO"/>
        </w:rPr>
        <w:t>.</w:t>
      </w:r>
      <w:r w:rsidR="00FC479F" w:rsidRPr="00FC479F">
        <w:rPr>
          <w:rFonts w:ascii="Times New Roman" w:hAnsi="Times New Roman"/>
          <w:color w:val="000000"/>
          <w:sz w:val="28"/>
          <w:szCs w:val="28"/>
          <w:lang w:val="ro-RO"/>
        </w:rPr>
        <w:t xml:space="preserve"> </w:t>
      </w:r>
    </w:p>
    <w:p w:rsidR="00093FAD" w:rsidRPr="00FC479F" w:rsidRDefault="00FC479F" w:rsidP="009D785D">
      <w:pPr>
        <w:spacing w:after="0" w:line="288" w:lineRule="auto"/>
        <w:ind w:right="-22" w:firstLine="708"/>
        <w:jc w:val="both"/>
        <w:rPr>
          <w:rFonts w:ascii="Times New Roman" w:hAnsi="Times New Roman"/>
          <w:sz w:val="28"/>
          <w:szCs w:val="28"/>
          <w:lang w:val="ro-RO"/>
        </w:rPr>
      </w:pPr>
      <w:r w:rsidRPr="00FC479F">
        <w:rPr>
          <w:rFonts w:ascii="Times New Roman" w:hAnsi="Times New Roman"/>
          <w:color w:val="000000"/>
          <w:sz w:val="28"/>
          <w:szCs w:val="28"/>
          <w:lang w:val="ro-RO"/>
        </w:rPr>
        <w:t xml:space="preserve">La fel, </w:t>
      </w:r>
      <w:r w:rsidR="00093FAD" w:rsidRPr="00FC479F">
        <w:rPr>
          <w:rFonts w:ascii="Times New Roman" w:hAnsi="Times New Roman"/>
          <w:color w:val="000000"/>
          <w:sz w:val="28"/>
          <w:szCs w:val="28"/>
          <w:lang w:val="ro-RO"/>
        </w:rPr>
        <w:t>au</w:t>
      </w:r>
      <w:r w:rsidR="00093FAD" w:rsidRPr="00FC479F">
        <w:rPr>
          <w:rFonts w:ascii="Times New Roman" w:hAnsi="Times New Roman"/>
          <w:sz w:val="28"/>
          <w:szCs w:val="28"/>
          <w:lang w:val="ro-RO"/>
        </w:rPr>
        <w:t xml:space="preserve"> </w:t>
      </w:r>
      <w:r w:rsidRPr="00FC479F">
        <w:rPr>
          <w:rFonts w:ascii="Times New Roman" w:hAnsi="Times New Roman"/>
          <w:sz w:val="28"/>
          <w:szCs w:val="28"/>
          <w:lang w:val="ro-RO"/>
        </w:rPr>
        <w:t>fost prezentate</w:t>
      </w:r>
      <w:r w:rsidR="00093FAD" w:rsidRPr="00FC479F">
        <w:rPr>
          <w:rFonts w:ascii="Times New Roman" w:hAnsi="Times New Roman"/>
          <w:sz w:val="28"/>
          <w:szCs w:val="28"/>
          <w:lang w:val="ro-RO"/>
        </w:rPr>
        <w:t xml:space="preserve"> datele privind îndeplinirea Programului de ţara pentru anul 2016 </w:t>
      </w:r>
      <w:r w:rsidRPr="00FC479F">
        <w:rPr>
          <w:rFonts w:ascii="Times New Roman" w:hAnsi="Times New Roman"/>
          <w:sz w:val="28"/>
          <w:szCs w:val="28"/>
          <w:lang w:val="ro-RO"/>
        </w:rPr>
        <w:t xml:space="preserve">în adresa </w:t>
      </w:r>
      <w:r w:rsidR="00093FAD" w:rsidRPr="00FC479F">
        <w:rPr>
          <w:rFonts w:ascii="Times New Roman" w:hAnsi="Times New Roman"/>
          <w:sz w:val="28"/>
          <w:szCs w:val="28"/>
          <w:lang w:val="ro-RO"/>
        </w:rPr>
        <w:t>Secretariatului Fondului Multilateral pentru implementarea Protocolului de la Montreal.</w:t>
      </w:r>
    </w:p>
    <w:p w:rsidR="00093FAD" w:rsidRPr="009D785D" w:rsidRDefault="00093FAD" w:rsidP="009D785D">
      <w:pPr>
        <w:shd w:val="clear" w:color="auto" w:fill="FFFFFF"/>
        <w:autoSpaceDE w:val="0"/>
        <w:autoSpaceDN w:val="0"/>
        <w:adjustRightInd w:val="0"/>
        <w:spacing w:after="0" w:line="288" w:lineRule="auto"/>
        <w:ind w:right="-22" w:firstLine="708"/>
        <w:jc w:val="both"/>
        <w:rPr>
          <w:rFonts w:ascii="Times New Roman" w:hAnsi="Times New Roman"/>
          <w:sz w:val="16"/>
          <w:szCs w:val="16"/>
          <w:lang w:val="ro-RO"/>
        </w:rPr>
      </w:pPr>
    </w:p>
    <w:p w:rsidR="00093FAD" w:rsidRPr="00EF6315" w:rsidRDefault="00093FAD" w:rsidP="009D785D">
      <w:pPr>
        <w:pStyle w:val="1"/>
        <w:spacing w:after="0" w:line="288" w:lineRule="auto"/>
        <w:ind w:left="0" w:right="-22" w:firstLine="708"/>
        <w:jc w:val="both"/>
        <w:rPr>
          <w:rFonts w:ascii="Times New Roman" w:hAnsi="Times New Roman"/>
          <w:i/>
          <w:color w:val="000000"/>
          <w:sz w:val="28"/>
          <w:szCs w:val="28"/>
          <w:lang w:val="ro-RO"/>
        </w:rPr>
      </w:pPr>
      <w:r w:rsidRPr="00EF6315">
        <w:rPr>
          <w:rFonts w:ascii="Times New Roman" w:hAnsi="Times New Roman"/>
          <w:b/>
          <w:color w:val="000000"/>
          <w:sz w:val="28"/>
          <w:szCs w:val="28"/>
          <w:lang w:val="ro-RO"/>
        </w:rPr>
        <w:t xml:space="preserve">Obiectivul </w:t>
      </w:r>
      <w:r w:rsidR="00A7080D" w:rsidRPr="00EF6315">
        <w:rPr>
          <w:rFonts w:ascii="Times New Roman" w:hAnsi="Times New Roman"/>
          <w:b/>
          <w:color w:val="000000"/>
          <w:sz w:val="28"/>
          <w:szCs w:val="28"/>
          <w:lang w:val="ro-RO"/>
        </w:rPr>
        <w:t>specific</w:t>
      </w:r>
      <w:r w:rsidRPr="00EF6315">
        <w:rPr>
          <w:rFonts w:ascii="Times New Roman" w:hAnsi="Times New Roman"/>
          <w:b/>
          <w:color w:val="000000"/>
          <w:sz w:val="28"/>
          <w:szCs w:val="28"/>
          <w:lang w:val="ro-RO"/>
        </w:rPr>
        <w:t xml:space="preserve"> 5.</w:t>
      </w:r>
      <w:r w:rsidRPr="00EF6315">
        <w:rPr>
          <w:rFonts w:ascii="Times New Roman" w:hAnsi="Times New Roman"/>
          <w:color w:val="000000"/>
          <w:sz w:val="28"/>
          <w:szCs w:val="28"/>
          <w:lang w:val="ro-RO"/>
        </w:rPr>
        <w:t xml:space="preserve"> </w:t>
      </w:r>
      <w:r w:rsidRPr="00EF6315">
        <w:rPr>
          <w:rFonts w:ascii="Times New Roman" w:hAnsi="Times New Roman"/>
          <w:i/>
          <w:color w:val="000000"/>
          <w:sz w:val="28"/>
          <w:szCs w:val="28"/>
          <w:lang w:val="ro-RO"/>
        </w:rPr>
        <w:t>Stabilirea cotelor şi taxelor ecologice, după caz,  pentru importul anual admisibil de substanţe care distrug stratul de ozon, de produse şi echipamente care conţin astfel de substanţe</w:t>
      </w:r>
      <w:r w:rsidR="00A7080D" w:rsidRPr="00EF6315">
        <w:rPr>
          <w:rFonts w:ascii="Times New Roman" w:hAnsi="Times New Roman"/>
          <w:i/>
          <w:color w:val="000000"/>
          <w:sz w:val="28"/>
          <w:szCs w:val="28"/>
          <w:lang w:val="ro-RO"/>
        </w:rPr>
        <w:t>.</w:t>
      </w:r>
    </w:p>
    <w:p w:rsidR="00093FAD" w:rsidRPr="00EF6315" w:rsidRDefault="00093FAD" w:rsidP="009D785D">
      <w:pPr>
        <w:spacing w:after="0" w:line="288" w:lineRule="auto"/>
        <w:ind w:right="-22" w:firstLine="708"/>
        <w:jc w:val="both"/>
        <w:rPr>
          <w:rStyle w:val="apple-converted-space"/>
          <w:rFonts w:ascii="Times New Roman" w:hAnsi="Times New Roman"/>
          <w:color w:val="000000"/>
          <w:sz w:val="28"/>
          <w:szCs w:val="28"/>
          <w:lang w:val="ro-RO"/>
        </w:rPr>
      </w:pPr>
      <w:r w:rsidRPr="00EF6315">
        <w:rPr>
          <w:rFonts w:ascii="Times New Roman" w:hAnsi="Times New Roman"/>
          <w:color w:val="000000"/>
          <w:sz w:val="28"/>
          <w:szCs w:val="28"/>
          <w:lang w:val="ro-RO"/>
        </w:rPr>
        <w:t>C</w:t>
      </w:r>
      <w:r w:rsidR="009D785D">
        <w:rPr>
          <w:rFonts w:ascii="Times New Roman" w:hAnsi="Times New Roman"/>
          <w:color w:val="000000"/>
          <w:sz w:val="28"/>
          <w:szCs w:val="28"/>
          <w:lang w:val="ro-RO"/>
        </w:rPr>
        <w:t xml:space="preserve">antitatea </w:t>
      </w:r>
      <w:r w:rsidRPr="00EF6315">
        <w:rPr>
          <w:rFonts w:ascii="Times New Roman" w:hAnsi="Times New Roman"/>
          <w:color w:val="000000"/>
          <w:sz w:val="28"/>
          <w:szCs w:val="28"/>
          <w:lang w:val="ro-RO"/>
        </w:rPr>
        <w:t>anual</w:t>
      </w:r>
      <w:r w:rsidR="009D785D">
        <w:rPr>
          <w:rFonts w:ascii="Times New Roman" w:hAnsi="Times New Roman"/>
          <w:color w:val="000000"/>
          <w:sz w:val="28"/>
          <w:szCs w:val="28"/>
          <w:lang w:val="ro-RO"/>
        </w:rPr>
        <w:t>ă</w:t>
      </w:r>
      <w:r w:rsidRPr="00EF6315">
        <w:rPr>
          <w:rFonts w:ascii="Times New Roman" w:hAnsi="Times New Roman"/>
          <w:color w:val="000000"/>
          <w:sz w:val="28"/>
          <w:szCs w:val="28"/>
          <w:lang w:val="ro-RO"/>
        </w:rPr>
        <w:t xml:space="preserve"> de import</w:t>
      </w:r>
      <w:r w:rsidR="009D785D">
        <w:rPr>
          <w:rFonts w:ascii="Times New Roman" w:hAnsi="Times New Roman"/>
          <w:color w:val="000000"/>
          <w:sz w:val="28"/>
          <w:szCs w:val="28"/>
          <w:lang w:val="ro-RO"/>
        </w:rPr>
        <w:t xml:space="preserve"> a substanțelor care distrug stratul de ozon este</w:t>
      </w:r>
      <w:r w:rsidRPr="00EF6315">
        <w:rPr>
          <w:rFonts w:ascii="Times New Roman" w:hAnsi="Times New Roman"/>
          <w:color w:val="000000"/>
          <w:sz w:val="28"/>
          <w:szCs w:val="28"/>
          <w:lang w:val="ro-RO"/>
        </w:rPr>
        <w:t xml:space="preserve"> stabilit</w:t>
      </w:r>
      <w:r w:rsidR="009D785D">
        <w:rPr>
          <w:rFonts w:ascii="Times New Roman" w:hAnsi="Times New Roman"/>
          <w:color w:val="000000"/>
          <w:sz w:val="28"/>
          <w:szCs w:val="28"/>
          <w:lang w:val="ro-RO"/>
        </w:rPr>
        <w:t>ă</w:t>
      </w:r>
      <w:r w:rsidRPr="00EF6315">
        <w:rPr>
          <w:rFonts w:ascii="Times New Roman" w:hAnsi="Times New Roman"/>
          <w:color w:val="000000"/>
          <w:sz w:val="28"/>
          <w:szCs w:val="28"/>
          <w:lang w:val="ro-RO"/>
        </w:rPr>
        <w:t xml:space="preserve"> în Hotărîrea de Guvern </w:t>
      </w:r>
      <w:r w:rsidRPr="00EF6315">
        <w:rPr>
          <w:rStyle w:val="apple-converted-space"/>
          <w:rFonts w:ascii="Times New Roman" w:hAnsi="Times New Roman"/>
          <w:color w:val="000000"/>
          <w:sz w:val="28"/>
          <w:szCs w:val="28"/>
          <w:lang w:val="ro-RO"/>
        </w:rPr>
        <w:t xml:space="preserve">nr. 856  din 13.07.2016 privind aprobarea Programului de suprimare eşalonată a  hidroclorofluorocarburilor halogenate pentru anii 2016-2040 şi a Planului de acţiuni pentru implementarea acestuia în anii 2016-2020. </w:t>
      </w:r>
    </w:p>
    <w:p w:rsidR="00093FAD" w:rsidRDefault="00093FAD" w:rsidP="009D785D">
      <w:pPr>
        <w:spacing w:after="0" w:line="288" w:lineRule="auto"/>
        <w:ind w:right="-22" w:firstLine="708"/>
        <w:jc w:val="both"/>
        <w:rPr>
          <w:rStyle w:val="apple-converted-space"/>
          <w:rFonts w:ascii="Times New Roman" w:hAnsi="Times New Roman"/>
          <w:sz w:val="28"/>
          <w:szCs w:val="28"/>
          <w:shd w:val="clear" w:color="auto" w:fill="FFFFFF"/>
          <w:lang w:val="ro-RO"/>
        </w:rPr>
      </w:pPr>
      <w:r w:rsidRPr="00EF6315">
        <w:rPr>
          <w:rFonts w:ascii="Times New Roman" w:hAnsi="Times New Roman"/>
          <w:color w:val="000000"/>
          <w:sz w:val="28"/>
          <w:szCs w:val="28"/>
          <w:lang w:val="ro-RO"/>
        </w:rPr>
        <w:t xml:space="preserve">Pentru anul 2017 cotele anuale </w:t>
      </w:r>
      <w:r w:rsidRPr="00EF6315">
        <w:rPr>
          <w:rStyle w:val="apple-converted-space"/>
          <w:rFonts w:ascii="Times New Roman" w:hAnsi="Times New Roman"/>
          <w:color w:val="000000"/>
          <w:sz w:val="28"/>
          <w:szCs w:val="28"/>
          <w:u w:color="FF0000"/>
          <w:lang w:val="ro-RO"/>
        </w:rPr>
        <w:t>pentru</w:t>
      </w:r>
      <w:r w:rsidRPr="00EF6315">
        <w:rPr>
          <w:rStyle w:val="apple-converted-space"/>
          <w:rFonts w:ascii="Times New Roman" w:hAnsi="Times New Roman"/>
          <w:color w:val="000000"/>
          <w:sz w:val="28"/>
          <w:szCs w:val="28"/>
          <w:lang w:val="ro-RO"/>
        </w:rPr>
        <w:t xml:space="preserve"> importul </w:t>
      </w:r>
      <w:r w:rsidRPr="00EF6315">
        <w:rPr>
          <w:rStyle w:val="apple-converted-space"/>
          <w:rFonts w:ascii="Times New Roman" w:hAnsi="Times New Roman"/>
          <w:color w:val="000000"/>
          <w:sz w:val="28"/>
          <w:szCs w:val="28"/>
          <w:shd w:val="clear" w:color="auto" w:fill="FFFFFF"/>
          <w:lang w:val="ro-RO"/>
        </w:rPr>
        <w:t>hidroclorofluor</w:t>
      </w:r>
      <w:r w:rsidRPr="00EF6315">
        <w:rPr>
          <w:rStyle w:val="apple-converted-space"/>
          <w:rFonts w:ascii="Times New Roman" w:hAnsi="Times New Roman"/>
          <w:color w:val="000000"/>
          <w:sz w:val="28"/>
          <w:szCs w:val="28"/>
          <w:u w:color="FF0000"/>
          <w:shd w:val="clear" w:color="auto" w:fill="FFFFFF"/>
          <w:lang w:val="ro-RO"/>
        </w:rPr>
        <w:t>o</w:t>
      </w:r>
      <w:r w:rsidRPr="00EF6315">
        <w:rPr>
          <w:rStyle w:val="apple-converted-space"/>
          <w:rFonts w:ascii="Times New Roman" w:hAnsi="Times New Roman"/>
          <w:color w:val="000000"/>
          <w:sz w:val="28"/>
          <w:szCs w:val="28"/>
          <w:shd w:val="clear" w:color="auto" w:fill="FFFFFF"/>
          <w:lang w:val="ro-RO"/>
        </w:rPr>
        <w:t xml:space="preserve">carburilor halogenate </w:t>
      </w:r>
      <w:r w:rsidRPr="00EF6315">
        <w:rPr>
          <w:rFonts w:ascii="Times New Roman" w:hAnsi="Times New Roman"/>
          <w:bCs/>
          <w:color w:val="000000"/>
          <w:sz w:val="28"/>
          <w:szCs w:val="28"/>
          <w:lang w:val="ro-RO"/>
        </w:rPr>
        <w:t xml:space="preserve">nu au fost </w:t>
      </w:r>
      <w:r w:rsidRPr="00EF6315">
        <w:rPr>
          <w:rFonts w:ascii="Times New Roman" w:hAnsi="Times New Roman"/>
          <w:bCs/>
          <w:sz w:val="28"/>
          <w:szCs w:val="28"/>
          <w:lang w:val="ro-RO"/>
        </w:rPr>
        <w:t>repartizate de către Minister</w:t>
      </w:r>
      <w:r w:rsidR="00A7080D" w:rsidRPr="00EF6315">
        <w:rPr>
          <w:rFonts w:ascii="Times New Roman" w:hAnsi="Times New Roman"/>
          <w:bCs/>
          <w:sz w:val="28"/>
          <w:szCs w:val="28"/>
          <w:lang w:val="ro-RO"/>
        </w:rPr>
        <w:t>,</w:t>
      </w:r>
      <w:r w:rsidRPr="00EF6315">
        <w:rPr>
          <w:rFonts w:ascii="Times New Roman" w:hAnsi="Times New Roman"/>
          <w:sz w:val="28"/>
          <w:szCs w:val="28"/>
          <w:lang w:val="ro-RO"/>
        </w:rPr>
        <w:t xml:space="preserve"> în</w:t>
      </w:r>
      <w:r w:rsidRPr="00EF6315">
        <w:rPr>
          <w:rFonts w:ascii="Times New Roman" w:hAnsi="Times New Roman"/>
          <w:color w:val="000000"/>
          <w:sz w:val="28"/>
          <w:szCs w:val="28"/>
          <w:lang w:val="ro-RO"/>
        </w:rPr>
        <w:t xml:space="preserve"> lipsa unui act regulator</w:t>
      </w:r>
      <w:r w:rsidR="00EF6315" w:rsidRPr="00EF6315">
        <w:rPr>
          <w:rFonts w:ascii="Times New Roman" w:hAnsi="Times New Roman"/>
          <w:color w:val="000000"/>
          <w:sz w:val="28"/>
          <w:szCs w:val="28"/>
          <w:lang w:val="ro-RO"/>
        </w:rPr>
        <w:t xml:space="preserve"> privind procedura de repartizare a cotelor</w:t>
      </w:r>
      <w:r w:rsidRPr="00EF6315">
        <w:rPr>
          <w:rFonts w:ascii="Times New Roman" w:hAnsi="Times New Roman"/>
          <w:color w:val="000000"/>
          <w:sz w:val="28"/>
          <w:szCs w:val="28"/>
          <w:lang w:val="ro-RO"/>
        </w:rPr>
        <w:t>.</w:t>
      </w:r>
      <w:r w:rsidRPr="00EF6315">
        <w:rPr>
          <w:rFonts w:ascii="Times New Roman" w:hAnsi="Times New Roman"/>
          <w:b/>
          <w:color w:val="000000"/>
          <w:sz w:val="28"/>
          <w:szCs w:val="28"/>
          <w:lang w:val="ro-RO"/>
        </w:rPr>
        <w:t xml:space="preserve"> </w:t>
      </w:r>
      <w:r w:rsidR="00A7080D" w:rsidRPr="00EF6315">
        <w:rPr>
          <w:rFonts w:ascii="Times New Roman" w:hAnsi="Times New Roman"/>
          <w:color w:val="000000"/>
          <w:sz w:val="28"/>
          <w:szCs w:val="28"/>
          <w:lang w:val="ro-RO"/>
        </w:rPr>
        <w:t>În scopul înlăturării acestei lacune,</w:t>
      </w:r>
      <w:r w:rsidR="00A7080D" w:rsidRPr="00EF6315">
        <w:rPr>
          <w:rFonts w:ascii="Times New Roman" w:hAnsi="Times New Roman"/>
          <w:b/>
          <w:color w:val="000000"/>
          <w:sz w:val="28"/>
          <w:szCs w:val="28"/>
          <w:lang w:val="ro-RO"/>
        </w:rPr>
        <w:t xml:space="preserve"> </w:t>
      </w:r>
      <w:r w:rsidRPr="00EF6315">
        <w:rPr>
          <w:rFonts w:ascii="Times New Roman" w:hAnsi="Times New Roman"/>
          <w:color w:val="000000"/>
          <w:sz w:val="28"/>
          <w:szCs w:val="28"/>
          <w:lang w:val="ro-RO"/>
        </w:rPr>
        <w:t xml:space="preserve">a fost elaborat proiectul Hotărîrii de Guvern pentru aprobarea </w:t>
      </w:r>
      <w:r w:rsidRPr="00EF6315">
        <w:rPr>
          <w:rFonts w:ascii="Times New Roman" w:hAnsi="Times New Roman"/>
          <w:sz w:val="28"/>
          <w:szCs w:val="28"/>
          <w:lang w:val="ro-RO"/>
        </w:rPr>
        <w:t xml:space="preserve">Regulamentului privind stabilirea mecanismului de repartizare a cotelor anuale </w:t>
      </w:r>
      <w:r w:rsidRPr="00EF6315">
        <w:rPr>
          <w:rStyle w:val="apple-converted-space"/>
          <w:rFonts w:ascii="Times New Roman" w:hAnsi="Times New Roman"/>
          <w:sz w:val="28"/>
          <w:szCs w:val="28"/>
          <w:u w:color="FF0000"/>
          <w:lang w:val="ro-RO"/>
        </w:rPr>
        <w:t>pentru</w:t>
      </w:r>
      <w:r w:rsidRPr="00EF6315">
        <w:rPr>
          <w:rStyle w:val="apple-converted-space"/>
          <w:rFonts w:ascii="Times New Roman" w:hAnsi="Times New Roman"/>
          <w:sz w:val="28"/>
          <w:szCs w:val="28"/>
          <w:lang w:val="ro-RO"/>
        </w:rPr>
        <w:t xml:space="preserve"> importul </w:t>
      </w:r>
      <w:r w:rsidRPr="00EF6315">
        <w:rPr>
          <w:rStyle w:val="apple-converted-space"/>
          <w:rFonts w:ascii="Times New Roman" w:hAnsi="Times New Roman"/>
          <w:sz w:val="28"/>
          <w:szCs w:val="28"/>
          <w:shd w:val="clear" w:color="auto" w:fill="FFFFFF"/>
          <w:lang w:val="ro-RO"/>
        </w:rPr>
        <w:t>hidroclorofluor</w:t>
      </w:r>
      <w:r w:rsidRPr="00EF6315">
        <w:rPr>
          <w:rStyle w:val="apple-converted-space"/>
          <w:rFonts w:ascii="Times New Roman" w:hAnsi="Times New Roman"/>
          <w:sz w:val="28"/>
          <w:szCs w:val="28"/>
          <w:u w:color="FF0000"/>
          <w:shd w:val="clear" w:color="auto" w:fill="FFFFFF"/>
          <w:lang w:val="ro-RO"/>
        </w:rPr>
        <w:t>o</w:t>
      </w:r>
      <w:r w:rsidRPr="00EF6315">
        <w:rPr>
          <w:rStyle w:val="apple-converted-space"/>
          <w:rFonts w:ascii="Times New Roman" w:hAnsi="Times New Roman"/>
          <w:sz w:val="28"/>
          <w:szCs w:val="28"/>
          <w:shd w:val="clear" w:color="auto" w:fill="FFFFFF"/>
          <w:lang w:val="ro-RO"/>
        </w:rPr>
        <w:t>carburilor halogenate, care se află la etapa de promovare</w:t>
      </w:r>
      <w:r w:rsidR="00A7080D" w:rsidRPr="00EF6315">
        <w:rPr>
          <w:rStyle w:val="apple-converted-space"/>
          <w:rFonts w:ascii="Times New Roman" w:hAnsi="Times New Roman"/>
          <w:sz w:val="28"/>
          <w:szCs w:val="28"/>
          <w:shd w:val="clear" w:color="auto" w:fill="FFFFFF"/>
          <w:lang w:val="ro-RO"/>
        </w:rPr>
        <w:t xml:space="preserve"> spre aprobare</w:t>
      </w:r>
      <w:r w:rsidRPr="00EF6315">
        <w:rPr>
          <w:rStyle w:val="apple-converted-space"/>
          <w:rFonts w:ascii="Times New Roman" w:hAnsi="Times New Roman"/>
          <w:sz w:val="28"/>
          <w:szCs w:val="28"/>
          <w:shd w:val="clear" w:color="auto" w:fill="FFFFFF"/>
          <w:lang w:val="ro-RO"/>
        </w:rPr>
        <w:t>.</w:t>
      </w:r>
    </w:p>
    <w:p w:rsidR="00EF6315" w:rsidRPr="009D785D" w:rsidRDefault="00EF6315" w:rsidP="009D785D">
      <w:pPr>
        <w:spacing w:after="0" w:line="288" w:lineRule="auto"/>
        <w:ind w:right="-22" w:firstLine="708"/>
        <w:jc w:val="both"/>
        <w:rPr>
          <w:rStyle w:val="apple-converted-space"/>
          <w:rFonts w:ascii="Times New Roman" w:hAnsi="Times New Roman"/>
          <w:sz w:val="16"/>
          <w:szCs w:val="16"/>
          <w:shd w:val="clear" w:color="auto" w:fill="FFFFFF"/>
          <w:lang w:val="ro-RO"/>
        </w:rPr>
      </w:pPr>
    </w:p>
    <w:p w:rsidR="00093FAD" w:rsidRPr="00203326" w:rsidRDefault="00EF6315" w:rsidP="009D785D">
      <w:pPr>
        <w:pStyle w:val="1"/>
        <w:spacing w:after="0" w:line="288" w:lineRule="auto"/>
        <w:ind w:left="0" w:right="-22" w:firstLine="708"/>
        <w:jc w:val="both"/>
        <w:rPr>
          <w:rFonts w:ascii="Times New Roman" w:hAnsi="Times New Roman"/>
          <w:b/>
          <w:sz w:val="28"/>
          <w:szCs w:val="28"/>
          <w:lang w:val="ro-RO"/>
        </w:rPr>
      </w:pPr>
      <w:r w:rsidRPr="00203326">
        <w:rPr>
          <w:rFonts w:ascii="Times New Roman" w:hAnsi="Times New Roman"/>
          <w:color w:val="000000"/>
          <w:sz w:val="28"/>
          <w:szCs w:val="28"/>
          <w:lang w:val="ro-RO"/>
        </w:rPr>
        <w:t>La fel, pentru realizarea Planului de Acțiuni</w:t>
      </w:r>
      <w:r w:rsidR="00203326" w:rsidRPr="00203326">
        <w:rPr>
          <w:rFonts w:ascii="Times New Roman" w:hAnsi="Times New Roman"/>
          <w:color w:val="000000"/>
          <w:sz w:val="28"/>
          <w:szCs w:val="28"/>
          <w:lang w:val="ro-RO"/>
        </w:rPr>
        <w:t xml:space="preserve"> </w:t>
      </w:r>
      <w:r w:rsidR="00203326" w:rsidRPr="00203326">
        <w:rPr>
          <w:rFonts w:ascii="Times New Roman" w:hAnsi="Times New Roman"/>
          <w:sz w:val="28"/>
          <w:szCs w:val="28"/>
          <w:lang w:val="ro-RO"/>
        </w:rPr>
        <w:t xml:space="preserve">pentru perioada 2016-2020 al Programului, </w:t>
      </w:r>
      <w:r w:rsidR="00093FAD" w:rsidRPr="00203326">
        <w:rPr>
          <w:rFonts w:ascii="Times New Roman" w:hAnsi="Times New Roman"/>
          <w:color w:val="000000"/>
          <w:sz w:val="28"/>
          <w:szCs w:val="28"/>
          <w:lang w:val="ro-RO"/>
        </w:rPr>
        <w:t>axa</w:t>
      </w:r>
      <w:r w:rsidR="00203326" w:rsidRPr="00203326">
        <w:rPr>
          <w:rFonts w:ascii="Times New Roman" w:hAnsi="Times New Roman"/>
          <w:color w:val="000000"/>
          <w:sz w:val="28"/>
          <w:szCs w:val="28"/>
          <w:lang w:val="ro-RO"/>
        </w:rPr>
        <w:t>t</w:t>
      </w:r>
      <w:r w:rsidR="00093FAD" w:rsidRPr="00203326">
        <w:rPr>
          <w:rFonts w:ascii="Times New Roman" w:hAnsi="Times New Roman"/>
          <w:color w:val="000000"/>
          <w:sz w:val="28"/>
          <w:szCs w:val="28"/>
          <w:lang w:val="ro-RO"/>
        </w:rPr>
        <w:t xml:space="preserve"> pe reducerea cu 35% a consumului admisibil de substanţe care distrug stratul de ozon</w:t>
      </w:r>
      <w:r w:rsidR="00B21173">
        <w:rPr>
          <w:rFonts w:ascii="Times New Roman" w:hAnsi="Times New Roman"/>
          <w:color w:val="000000"/>
          <w:sz w:val="28"/>
          <w:szCs w:val="28"/>
          <w:lang w:val="ro-RO"/>
        </w:rPr>
        <w:t>,</w:t>
      </w:r>
      <w:r w:rsidR="00093FAD" w:rsidRPr="00203326">
        <w:rPr>
          <w:rFonts w:ascii="Times New Roman" w:hAnsi="Times New Roman"/>
          <w:color w:val="000000"/>
          <w:sz w:val="28"/>
          <w:szCs w:val="28"/>
          <w:lang w:val="ro-RO"/>
        </w:rPr>
        <w:t xml:space="preserve"> prevăzute în grupa I din anexa C (HCFC) la Protocolul de la Montreal</w:t>
      </w:r>
      <w:r w:rsidR="00203326" w:rsidRPr="00203326">
        <w:rPr>
          <w:rFonts w:ascii="Times New Roman" w:hAnsi="Times New Roman"/>
          <w:color w:val="000000"/>
          <w:sz w:val="28"/>
          <w:szCs w:val="28"/>
          <w:lang w:val="ro-RO"/>
        </w:rPr>
        <w:t xml:space="preserve">, au fost întreprinse </w:t>
      </w:r>
      <w:r w:rsidR="00B21173">
        <w:rPr>
          <w:rFonts w:ascii="Times New Roman" w:hAnsi="Times New Roman"/>
          <w:color w:val="000000"/>
          <w:sz w:val="28"/>
          <w:szCs w:val="28"/>
          <w:lang w:val="ro-RO"/>
        </w:rPr>
        <w:t xml:space="preserve">următoarele </w:t>
      </w:r>
      <w:r w:rsidR="00203326" w:rsidRPr="00203326">
        <w:rPr>
          <w:rFonts w:ascii="Times New Roman" w:hAnsi="Times New Roman"/>
          <w:color w:val="000000"/>
          <w:sz w:val="28"/>
          <w:szCs w:val="28"/>
          <w:lang w:val="ro-RO"/>
        </w:rPr>
        <w:t xml:space="preserve">activități. </w:t>
      </w:r>
      <w:r w:rsidR="00093FAD" w:rsidRPr="00203326">
        <w:rPr>
          <w:rFonts w:ascii="Times New Roman" w:hAnsi="Times New Roman"/>
          <w:b/>
          <w:sz w:val="28"/>
          <w:szCs w:val="28"/>
          <w:lang w:val="ro-RO"/>
        </w:rPr>
        <w:t xml:space="preserve"> </w:t>
      </w:r>
    </w:p>
    <w:p w:rsidR="00093FAD" w:rsidRDefault="00203326" w:rsidP="009D785D">
      <w:pPr>
        <w:pStyle w:val="Indentcorptext"/>
        <w:spacing w:after="0" w:line="288" w:lineRule="auto"/>
        <w:ind w:left="0" w:right="-22" w:firstLine="708"/>
        <w:jc w:val="both"/>
        <w:rPr>
          <w:color w:val="000000"/>
          <w:sz w:val="28"/>
          <w:szCs w:val="28"/>
          <w:lang w:val="ro-RO"/>
        </w:rPr>
      </w:pPr>
      <w:r w:rsidRPr="00154856">
        <w:rPr>
          <w:sz w:val="28"/>
          <w:szCs w:val="28"/>
          <w:lang w:val="ro-RO"/>
        </w:rPr>
        <w:t xml:space="preserve">A fost </w:t>
      </w:r>
      <w:r w:rsidR="00093FAD" w:rsidRPr="00154856">
        <w:rPr>
          <w:sz w:val="28"/>
          <w:szCs w:val="28"/>
          <w:lang w:val="ro-RO"/>
        </w:rPr>
        <w:t xml:space="preserve">elaborat </w:t>
      </w:r>
      <w:r w:rsidR="00154856">
        <w:rPr>
          <w:sz w:val="28"/>
          <w:szCs w:val="28"/>
          <w:lang w:val="ro-RO"/>
        </w:rPr>
        <w:t xml:space="preserve">proiectul </w:t>
      </w:r>
      <w:r w:rsidRPr="00154856">
        <w:rPr>
          <w:color w:val="000000"/>
          <w:sz w:val="28"/>
          <w:szCs w:val="28"/>
          <w:lang w:val="ro-RO"/>
        </w:rPr>
        <w:t>”Planul de management pentru eliminarea eşalonată a HCFC</w:t>
      </w:r>
      <w:r w:rsidR="00154856" w:rsidRPr="00154856">
        <w:rPr>
          <w:color w:val="000000"/>
          <w:sz w:val="28"/>
          <w:szCs w:val="28"/>
          <w:lang w:val="ro-RO"/>
        </w:rPr>
        <w:t>, etapa II</w:t>
      </w:r>
      <w:r w:rsidRPr="00154856">
        <w:rPr>
          <w:color w:val="000000"/>
          <w:sz w:val="28"/>
          <w:szCs w:val="28"/>
          <w:lang w:val="ro-RO"/>
        </w:rPr>
        <w:t>” (HPMP-2)</w:t>
      </w:r>
      <w:r w:rsidR="00154856" w:rsidRPr="00154856">
        <w:rPr>
          <w:color w:val="000000"/>
          <w:sz w:val="28"/>
          <w:szCs w:val="28"/>
          <w:lang w:val="ro-RO"/>
        </w:rPr>
        <w:t>,</w:t>
      </w:r>
      <w:r w:rsidRPr="00154856">
        <w:rPr>
          <w:color w:val="000000"/>
          <w:sz w:val="28"/>
          <w:szCs w:val="28"/>
          <w:lang w:val="ro-RO"/>
        </w:rPr>
        <w:t xml:space="preserve"> </w:t>
      </w:r>
      <w:r w:rsidR="00093FAD" w:rsidRPr="00154856">
        <w:rPr>
          <w:sz w:val="28"/>
          <w:szCs w:val="28"/>
          <w:lang w:val="ro-RO"/>
        </w:rPr>
        <w:t xml:space="preserve">care a fost </w:t>
      </w:r>
      <w:r w:rsidR="00093FAD" w:rsidRPr="00154856">
        <w:rPr>
          <w:rFonts w:eastAsia="SimSun"/>
          <w:sz w:val="28"/>
          <w:szCs w:val="28"/>
          <w:lang w:val="ro-RO" w:eastAsia="zh-CN"/>
        </w:rPr>
        <w:t xml:space="preserve">aprobat la cea de-a 77 Ședință a Comitetului Executiv al Fondului Multilateral pentru implementarea Protocolului de la Montreal. </w:t>
      </w:r>
      <w:r w:rsidR="00154856" w:rsidRPr="00154856">
        <w:rPr>
          <w:color w:val="000000"/>
          <w:sz w:val="28"/>
          <w:szCs w:val="28"/>
          <w:lang w:val="ro-RO"/>
        </w:rPr>
        <w:t>Planul de management</w:t>
      </w:r>
      <w:r w:rsidR="00154856">
        <w:rPr>
          <w:color w:val="000000"/>
          <w:sz w:val="28"/>
          <w:szCs w:val="28"/>
          <w:lang w:val="ro-RO"/>
        </w:rPr>
        <w:t xml:space="preserve">, etapa II, </w:t>
      </w:r>
      <w:r w:rsidR="00154856" w:rsidRPr="004213C5">
        <w:rPr>
          <w:color w:val="000000"/>
          <w:sz w:val="28"/>
          <w:szCs w:val="28"/>
          <w:lang w:val="ro-RO"/>
        </w:rPr>
        <w:t xml:space="preserve">a fost elaborat de către </w:t>
      </w:r>
      <w:r w:rsidR="00154856">
        <w:rPr>
          <w:color w:val="000000"/>
          <w:sz w:val="28"/>
          <w:szCs w:val="28"/>
          <w:lang w:val="ro-RO"/>
        </w:rPr>
        <w:t>MADRM</w:t>
      </w:r>
      <w:r w:rsidR="00154856" w:rsidRPr="004213C5">
        <w:rPr>
          <w:color w:val="000000"/>
          <w:sz w:val="28"/>
          <w:szCs w:val="28"/>
          <w:lang w:val="ro-RO"/>
        </w:rPr>
        <w:t xml:space="preserve"> cu suportul Programului Naţiunilor Unite pentru Dezvoltare în Moldova</w:t>
      </w:r>
      <w:r w:rsidR="001C7229">
        <w:rPr>
          <w:color w:val="000000"/>
          <w:sz w:val="28"/>
          <w:szCs w:val="28"/>
          <w:lang w:val="ro-RO"/>
        </w:rPr>
        <w:t xml:space="preserve"> (PNUD)</w:t>
      </w:r>
      <w:r w:rsidR="00154856" w:rsidRPr="004213C5">
        <w:rPr>
          <w:color w:val="000000"/>
          <w:sz w:val="28"/>
          <w:szCs w:val="28"/>
          <w:lang w:val="ro-RO"/>
        </w:rPr>
        <w:t xml:space="preserve">, ca agenţie principală de implementare şi al </w:t>
      </w:r>
      <w:r w:rsidR="00154856" w:rsidRPr="00154856">
        <w:rPr>
          <w:rStyle w:val="Accentuat"/>
          <w:bCs/>
          <w:i w:val="0"/>
          <w:sz w:val="28"/>
          <w:szCs w:val="28"/>
          <w:shd w:val="clear" w:color="auto" w:fill="FFFFFF"/>
          <w:lang w:val="ro-RO"/>
        </w:rPr>
        <w:t>Programului</w:t>
      </w:r>
      <w:r w:rsidR="00154856">
        <w:rPr>
          <w:rStyle w:val="Accentuat"/>
          <w:bCs/>
          <w:sz w:val="28"/>
          <w:szCs w:val="28"/>
          <w:shd w:val="clear" w:color="auto" w:fill="FFFFFF"/>
          <w:lang w:val="ro-RO"/>
        </w:rPr>
        <w:t xml:space="preserve"> </w:t>
      </w:r>
      <w:r w:rsidR="00154856">
        <w:rPr>
          <w:sz w:val="28"/>
          <w:szCs w:val="28"/>
          <w:shd w:val="clear" w:color="auto" w:fill="FFFFFF"/>
          <w:lang w:val="ro-RO"/>
        </w:rPr>
        <w:t>Naţiunilor Unite pentru Mediu</w:t>
      </w:r>
      <w:r w:rsidR="001C7229">
        <w:rPr>
          <w:sz w:val="28"/>
          <w:szCs w:val="28"/>
          <w:shd w:val="clear" w:color="auto" w:fill="FFFFFF"/>
          <w:lang w:val="ro-RO"/>
        </w:rPr>
        <w:t xml:space="preserve"> (PNUM)</w:t>
      </w:r>
      <w:r w:rsidR="00154856" w:rsidRPr="004213C5">
        <w:rPr>
          <w:color w:val="000000"/>
          <w:sz w:val="28"/>
          <w:szCs w:val="28"/>
          <w:lang w:val="ro-RO"/>
        </w:rPr>
        <w:t>, ca agenţie cooperantă</w:t>
      </w:r>
      <w:r w:rsidR="00154856">
        <w:rPr>
          <w:color w:val="000000"/>
          <w:sz w:val="28"/>
          <w:szCs w:val="28"/>
          <w:lang w:val="ro-RO"/>
        </w:rPr>
        <w:t>.</w:t>
      </w:r>
    </w:p>
    <w:p w:rsidR="001C7229" w:rsidRPr="001C7229" w:rsidRDefault="00093FAD" w:rsidP="009D785D">
      <w:pPr>
        <w:spacing w:after="0" w:line="288" w:lineRule="auto"/>
        <w:ind w:firstLine="708"/>
        <w:jc w:val="both"/>
        <w:rPr>
          <w:rFonts w:ascii="Times New Roman" w:hAnsi="Times New Roman"/>
          <w:color w:val="000000"/>
          <w:sz w:val="28"/>
          <w:szCs w:val="28"/>
          <w:lang w:val="ro-RO"/>
        </w:rPr>
      </w:pPr>
      <w:r w:rsidRPr="001C7229">
        <w:rPr>
          <w:rFonts w:ascii="Times New Roman" w:hAnsi="Times New Roman"/>
          <w:sz w:val="28"/>
          <w:szCs w:val="28"/>
          <w:lang w:val="ro-RO"/>
        </w:rPr>
        <w:t xml:space="preserve">Obiectivul </w:t>
      </w:r>
      <w:r w:rsidR="001C7229" w:rsidRPr="001C7229">
        <w:rPr>
          <w:rFonts w:ascii="Times New Roman" w:hAnsi="Times New Roman"/>
          <w:sz w:val="28"/>
          <w:szCs w:val="28"/>
          <w:lang w:val="ro-RO"/>
        </w:rPr>
        <w:t>”</w:t>
      </w:r>
      <w:r w:rsidRPr="001C7229">
        <w:rPr>
          <w:rFonts w:ascii="Times New Roman" w:hAnsi="Times New Roman"/>
          <w:bCs/>
          <w:sz w:val="28"/>
          <w:szCs w:val="28"/>
          <w:lang w:val="ro-RO"/>
        </w:rPr>
        <w:t>Planului de Management pentru eliminarea eșalonată a hidroclorofluorocarburilor</w:t>
      </w:r>
      <w:r w:rsidR="001C7229" w:rsidRPr="001C7229">
        <w:rPr>
          <w:rFonts w:ascii="Times New Roman" w:hAnsi="Times New Roman"/>
          <w:bCs/>
          <w:sz w:val="28"/>
          <w:szCs w:val="28"/>
          <w:lang w:val="ro-RO"/>
        </w:rPr>
        <w:t>”</w:t>
      </w:r>
      <w:r w:rsidRPr="001C7229">
        <w:rPr>
          <w:rFonts w:ascii="Times New Roman" w:hAnsi="Times New Roman"/>
          <w:bCs/>
          <w:sz w:val="28"/>
          <w:szCs w:val="28"/>
          <w:lang w:val="ro-RO"/>
        </w:rPr>
        <w:t xml:space="preserve"> constă în </w:t>
      </w:r>
      <w:r w:rsidR="00154856" w:rsidRPr="001C7229">
        <w:rPr>
          <w:rFonts w:ascii="Times New Roman" w:hAnsi="Times New Roman"/>
          <w:bCs/>
          <w:sz w:val="28"/>
          <w:szCs w:val="28"/>
          <w:lang w:val="pt-BR"/>
        </w:rPr>
        <w:t xml:space="preserve">reducerea </w:t>
      </w:r>
      <w:r w:rsidR="00154856" w:rsidRPr="001C7229">
        <w:rPr>
          <w:rFonts w:ascii="Times New Roman" w:hAnsi="Times New Roman"/>
          <w:bCs/>
          <w:sz w:val="28"/>
          <w:szCs w:val="28"/>
          <w:lang w:val="ro-RO"/>
        </w:rPr>
        <w:t xml:space="preserve">consumului de </w:t>
      </w:r>
      <w:r w:rsidR="00154856" w:rsidRPr="001C7229">
        <w:rPr>
          <w:rFonts w:ascii="Times New Roman" w:hAnsi="Times New Roman"/>
          <w:bCs/>
          <w:sz w:val="28"/>
          <w:szCs w:val="28"/>
          <w:lang w:val="pt-BR"/>
        </w:rPr>
        <w:t xml:space="preserve">HCFC cu </w:t>
      </w:r>
      <w:r w:rsidR="00154856" w:rsidRPr="001C7229">
        <w:rPr>
          <w:rFonts w:ascii="Times New Roman" w:hAnsi="Times New Roman"/>
          <w:bCs/>
          <w:sz w:val="28"/>
          <w:szCs w:val="28"/>
          <w:lang w:val="ro-RO"/>
        </w:rPr>
        <w:t xml:space="preserve">35 % pînă în </w:t>
      </w:r>
      <w:r w:rsidRPr="001C7229">
        <w:rPr>
          <w:rFonts w:ascii="Times New Roman" w:hAnsi="Times New Roman"/>
          <w:bCs/>
          <w:sz w:val="28"/>
          <w:szCs w:val="28"/>
          <w:lang w:val="ro-RO"/>
        </w:rPr>
        <w:t>anul</w:t>
      </w:r>
      <w:r w:rsidR="00154856" w:rsidRPr="001C7229">
        <w:rPr>
          <w:rFonts w:ascii="Times New Roman" w:hAnsi="Times New Roman"/>
          <w:bCs/>
          <w:sz w:val="28"/>
          <w:szCs w:val="28"/>
          <w:lang w:val="ro-RO"/>
        </w:rPr>
        <w:t xml:space="preserve"> 2020.</w:t>
      </w:r>
      <w:r w:rsidR="001C7229" w:rsidRPr="001C7229">
        <w:rPr>
          <w:rFonts w:ascii="Times New Roman" w:hAnsi="Times New Roman"/>
          <w:bCs/>
          <w:sz w:val="28"/>
          <w:szCs w:val="28"/>
          <w:lang w:val="ro-RO"/>
        </w:rPr>
        <w:t xml:space="preserve"> Proiectul va fi implementat în perioada </w:t>
      </w:r>
      <w:r w:rsidRPr="001C7229">
        <w:rPr>
          <w:rFonts w:ascii="Times New Roman" w:hAnsi="Times New Roman"/>
          <w:sz w:val="28"/>
          <w:szCs w:val="28"/>
          <w:lang w:val="ro-RO"/>
        </w:rPr>
        <w:t>2016-2020</w:t>
      </w:r>
      <w:r w:rsidR="001C7229">
        <w:rPr>
          <w:rFonts w:ascii="Times New Roman" w:hAnsi="Times New Roman"/>
          <w:sz w:val="28"/>
          <w:szCs w:val="28"/>
          <w:lang w:val="ro-RO"/>
        </w:rPr>
        <w:t xml:space="preserve"> și va fi</w:t>
      </w:r>
      <w:r w:rsidR="001C7229" w:rsidRPr="001C7229">
        <w:rPr>
          <w:rFonts w:ascii="Times New Roman" w:hAnsi="Times New Roman"/>
          <w:sz w:val="28"/>
          <w:szCs w:val="28"/>
          <w:lang w:val="ro-RO"/>
        </w:rPr>
        <w:t xml:space="preserve"> susținut financiar de către</w:t>
      </w:r>
      <w:r w:rsidRPr="001C7229">
        <w:rPr>
          <w:rFonts w:ascii="Times New Roman" w:hAnsi="Times New Roman"/>
          <w:b/>
          <w:bCs/>
          <w:sz w:val="28"/>
          <w:szCs w:val="28"/>
          <w:lang w:val="ro-RO"/>
        </w:rPr>
        <w:t xml:space="preserve"> </w:t>
      </w:r>
      <w:r w:rsidRPr="001C7229">
        <w:rPr>
          <w:rFonts w:ascii="Times New Roman" w:hAnsi="Times New Roman"/>
          <w:sz w:val="28"/>
          <w:szCs w:val="28"/>
          <w:lang w:val="ro-RO"/>
        </w:rPr>
        <w:t>Fondul Multilateral al Protocolului de la Montreal</w:t>
      </w:r>
      <w:r w:rsidR="001C7229" w:rsidRPr="001C7229">
        <w:rPr>
          <w:rFonts w:ascii="Times New Roman" w:hAnsi="Times New Roman"/>
          <w:sz w:val="28"/>
          <w:szCs w:val="28"/>
          <w:lang w:val="ro-RO"/>
        </w:rPr>
        <w:t xml:space="preserve">. </w:t>
      </w:r>
      <w:r w:rsidR="001C7229" w:rsidRPr="001C7229">
        <w:rPr>
          <w:rFonts w:ascii="Times New Roman" w:hAnsi="Times New Roman"/>
          <w:color w:val="000000"/>
          <w:sz w:val="28"/>
          <w:szCs w:val="28"/>
          <w:lang w:val="ro-RO"/>
        </w:rPr>
        <w:t xml:space="preserve">HPMP-2 include activități </w:t>
      </w:r>
      <w:r w:rsidR="001C7229">
        <w:rPr>
          <w:rFonts w:ascii="Times New Roman" w:hAnsi="Times New Roman"/>
          <w:color w:val="000000"/>
          <w:sz w:val="28"/>
          <w:szCs w:val="28"/>
          <w:lang w:val="ro-RO"/>
        </w:rPr>
        <w:t>neinvestiționale</w:t>
      </w:r>
      <w:r w:rsidR="001C7229" w:rsidRPr="001C7229">
        <w:rPr>
          <w:rFonts w:ascii="Times New Roman" w:hAnsi="Times New Roman"/>
          <w:color w:val="000000"/>
          <w:sz w:val="28"/>
          <w:szCs w:val="28"/>
          <w:lang w:val="ro-RO"/>
        </w:rPr>
        <w:t xml:space="preserve"> (</w:t>
      </w:r>
      <w:r w:rsidR="001C7229">
        <w:rPr>
          <w:rFonts w:ascii="Times New Roman" w:hAnsi="Times New Roman"/>
          <w:color w:val="000000"/>
          <w:sz w:val="28"/>
          <w:szCs w:val="28"/>
          <w:lang w:val="ro-RO"/>
        </w:rPr>
        <w:t>măsuri legislativ/normative</w:t>
      </w:r>
      <w:r w:rsidR="001C7229" w:rsidRPr="001C7229">
        <w:rPr>
          <w:rFonts w:ascii="Times New Roman" w:hAnsi="Times New Roman"/>
          <w:color w:val="000000"/>
          <w:sz w:val="28"/>
          <w:szCs w:val="28"/>
          <w:lang w:val="ro-RO"/>
        </w:rPr>
        <w:t xml:space="preserve">, </w:t>
      </w:r>
      <w:r w:rsidR="001C7229">
        <w:rPr>
          <w:rFonts w:ascii="Times New Roman" w:hAnsi="Times New Roman"/>
          <w:color w:val="000000"/>
          <w:sz w:val="28"/>
          <w:szCs w:val="28"/>
          <w:lang w:val="ro-RO"/>
        </w:rPr>
        <w:t>consolidarea capacităților tehnice</w:t>
      </w:r>
      <w:r w:rsidR="001C7229" w:rsidRPr="001C7229">
        <w:rPr>
          <w:rFonts w:ascii="Times New Roman" w:hAnsi="Times New Roman"/>
          <w:color w:val="000000"/>
          <w:sz w:val="28"/>
          <w:szCs w:val="28"/>
          <w:lang w:val="ro-RO"/>
        </w:rPr>
        <w:t xml:space="preserve">, </w:t>
      </w:r>
      <w:r w:rsidR="001C7229">
        <w:rPr>
          <w:rFonts w:ascii="Times New Roman" w:hAnsi="Times New Roman"/>
          <w:color w:val="000000"/>
          <w:sz w:val="28"/>
          <w:szCs w:val="28"/>
          <w:lang w:val="ro-RO"/>
        </w:rPr>
        <w:t xml:space="preserve">instruirea inspectorilor vamali/de mediu, </w:t>
      </w:r>
      <w:r w:rsidR="00110608">
        <w:rPr>
          <w:rFonts w:ascii="Times New Roman" w:hAnsi="Times New Roman"/>
          <w:color w:val="000000"/>
          <w:sz w:val="28"/>
          <w:szCs w:val="28"/>
          <w:lang w:val="ro-RO"/>
        </w:rPr>
        <w:t>managementul și monitorizarea proiectului</w:t>
      </w:r>
      <w:r w:rsidR="001C7229" w:rsidRPr="001C7229">
        <w:rPr>
          <w:rFonts w:ascii="Times New Roman" w:hAnsi="Times New Roman"/>
          <w:color w:val="000000"/>
          <w:sz w:val="28"/>
          <w:szCs w:val="28"/>
          <w:lang w:val="ro-RO"/>
        </w:rPr>
        <w:t>) în valoare de 52.200 USD (PNUM)  și activități investiți</w:t>
      </w:r>
      <w:r w:rsidR="001C7229">
        <w:rPr>
          <w:rFonts w:ascii="Times New Roman" w:hAnsi="Times New Roman"/>
          <w:color w:val="000000"/>
          <w:sz w:val="28"/>
          <w:szCs w:val="28"/>
          <w:lang w:val="ro-RO"/>
        </w:rPr>
        <w:t>onale</w:t>
      </w:r>
      <w:r w:rsidR="001C7229" w:rsidRPr="001C7229">
        <w:rPr>
          <w:rFonts w:ascii="Times New Roman" w:hAnsi="Times New Roman"/>
          <w:color w:val="000000"/>
          <w:sz w:val="28"/>
          <w:szCs w:val="28"/>
          <w:lang w:val="ro-RO"/>
        </w:rPr>
        <w:t xml:space="preserve"> (consolidarea sistemului de reutilizare a HCFC, demonstrarea noilor tehnologii în sectorul comercial) în valoare de 122.300 USD (PNUD).</w:t>
      </w:r>
    </w:p>
    <w:p w:rsidR="00093FAD" w:rsidRPr="00110608" w:rsidRDefault="001C7229" w:rsidP="009D785D">
      <w:pPr>
        <w:pStyle w:val="1"/>
        <w:spacing w:after="0" w:line="288" w:lineRule="auto"/>
        <w:ind w:left="0" w:right="-22" w:firstLine="708"/>
        <w:jc w:val="both"/>
        <w:rPr>
          <w:rFonts w:ascii="Times New Roman" w:hAnsi="Times New Roman"/>
          <w:sz w:val="28"/>
          <w:szCs w:val="28"/>
        </w:rPr>
      </w:pPr>
      <w:r>
        <w:rPr>
          <w:rFonts w:ascii="Times New Roman" w:hAnsi="Times New Roman"/>
          <w:sz w:val="24"/>
          <w:szCs w:val="24"/>
          <w:lang w:val="ro-RO"/>
        </w:rPr>
        <w:t xml:space="preserve"> </w:t>
      </w:r>
      <w:r w:rsidR="00110608" w:rsidRPr="00110608">
        <w:rPr>
          <w:rFonts w:ascii="Times New Roman" w:hAnsi="Times New Roman"/>
          <w:sz w:val="28"/>
          <w:szCs w:val="28"/>
        </w:rPr>
        <w:t>Cu suportul proiectului ”</w:t>
      </w:r>
      <w:r w:rsidR="00110608" w:rsidRPr="00110608">
        <w:rPr>
          <w:rFonts w:ascii="Times New Roman" w:hAnsi="Times New Roman"/>
          <w:color w:val="000000"/>
          <w:sz w:val="28"/>
          <w:szCs w:val="28"/>
          <w:lang w:val="ro-RO"/>
        </w:rPr>
        <w:t>Planul de management pentru eliminarea e</w:t>
      </w:r>
      <w:r w:rsidR="00110608" w:rsidRPr="00110608">
        <w:rPr>
          <w:rFonts w:ascii="Times New Roman" w:eastAsia="Times New Roman" w:hAnsi="Times New Roman"/>
          <w:color w:val="000000"/>
          <w:sz w:val="28"/>
          <w:szCs w:val="28"/>
          <w:lang w:val="ro-RO"/>
        </w:rPr>
        <w:t>şalonată a HCFC”</w:t>
      </w:r>
      <w:r w:rsidR="00110608" w:rsidRPr="00110608">
        <w:rPr>
          <w:rFonts w:ascii="Times New Roman" w:hAnsi="Times New Roman"/>
          <w:sz w:val="28"/>
          <w:szCs w:val="28"/>
        </w:rPr>
        <w:t xml:space="preserve"> a</w:t>
      </w:r>
      <w:r w:rsidR="00093FAD" w:rsidRPr="00110608">
        <w:rPr>
          <w:rFonts w:ascii="Times New Roman" w:hAnsi="Times New Roman"/>
          <w:sz w:val="28"/>
          <w:szCs w:val="28"/>
        </w:rPr>
        <w:t>u fost instruiți 22 de tehnicieni din sectorul de refrigerare și aer</w:t>
      </w:r>
      <w:r w:rsidR="00110608" w:rsidRPr="00110608">
        <w:rPr>
          <w:rFonts w:ascii="Times New Roman" w:hAnsi="Times New Roman"/>
          <w:sz w:val="28"/>
          <w:szCs w:val="28"/>
        </w:rPr>
        <w:t xml:space="preserve"> condiționat, iar în </w:t>
      </w:r>
      <w:r w:rsidR="00093FAD" w:rsidRPr="00110608">
        <w:rPr>
          <w:rFonts w:ascii="Times New Roman" w:hAnsi="Times New Roman"/>
          <w:sz w:val="28"/>
          <w:szCs w:val="28"/>
        </w:rPr>
        <w:t xml:space="preserve">programele de studii ale UTM, la specialitățile ce studiază ”Tehnica frigorifică” au fost incluse ore </w:t>
      </w:r>
      <w:r w:rsidR="00110608" w:rsidRPr="00110608">
        <w:rPr>
          <w:rFonts w:ascii="Times New Roman" w:hAnsi="Times New Roman"/>
          <w:sz w:val="28"/>
          <w:szCs w:val="28"/>
        </w:rPr>
        <w:t>de studii cu privire la</w:t>
      </w:r>
      <w:r w:rsidR="00093FAD" w:rsidRPr="00110608">
        <w:rPr>
          <w:rFonts w:ascii="Times New Roman" w:hAnsi="Times New Roman"/>
          <w:sz w:val="28"/>
          <w:szCs w:val="28"/>
        </w:rPr>
        <w:t xml:space="preserve"> agenții frigorifici alternativi (naturali) care înlocuiesc agenții frigorifici de tipul HCFC. </w:t>
      </w:r>
    </w:p>
    <w:p w:rsidR="00093FAD" w:rsidRPr="00110608" w:rsidRDefault="00093FAD" w:rsidP="009D785D">
      <w:pPr>
        <w:pStyle w:val="1"/>
        <w:spacing w:after="0" w:line="288" w:lineRule="auto"/>
        <w:ind w:left="0" w:right="-22" w:firstLine="708"/>
        <w:jc w:val="both"/>
        <w:rPr>
          <w:rFonts w:ascii="Times New Roman" w:hAnsi="Times New Roman"/>
          <w:sz w:val="28"/>
          <w:szCs w:val="28"/>
        </w:rPr>
      </w:pPr>
      <w:r w:rsidRPr="00110608">
        <w:rPr>
          <w:rFonts w:ascii="Times New Roman" w:hAnsi="Times New Roman"/>
          <w:sz w:val="28"/>
          <w:szCs w:val="28"/>
        </w:rPr>
        <w:t xml:space="preserve">La fel, </w:t>
      </w:r>
      <w:r w:rsidR="00110608" w:rsidRPr="00110608">
        <w:rPr>
          <w:rFonts w:ascii="Times New Roman" w:hAnsi="Times New Roman"/>
          <w:sz w:val="28"/>
          <w:szCs w:val="28"/>
        </w:rPr>
        <w:t xml:space="preserve">în cadrul </w:t>
      </w:r>
      <w:r w:rsidRPr="00110608">
        <w:rPr>
          <w:rFonts w:ascii="Times New Roman" w:hAnsi="Times New Roman"/>
          <w:sz w:val="28"/>
          <w:szCs w:val="28"/>
        </w:rPr>
        <w:t>Colegiul</w:t>
      </w:r>
      <w:r w:rsidR="00110608" w:rsidRPr="00110608">
        <w:rPr>
          <w:rFonts w:ascii="Times New Roman" w:hAnsi="Times New Roman"/>
          <w:sz w:val="28"/>
          <w:szCs w:val="28"/>
        </w:rPr>
        <w:t>ui</w:t>
      </w:r>
      <w:r w:rsidRPr="00110608">
        <w:rPr>
          <w:rFonts w:ascii="Times New Roman" w:hAnsi="Times New Roman"/>
          <w:sz w:val="28"/>
          <w:szCs w:val="28"/>
        </w:rPr>
        <w:t xml:space="preserve"> Tehnologic din Chișinău a</w:t>
      </w:r>
      <w:r w:rsidR="00110608" w:rsidRPr="00110608">
        <w:rPr>
          <w:rFonts w:ascii="Times New Roman" w:hAnsi="Times New Roman"/>
          <w:sz w:val="28"/>
          <w:szCs w:val="28"/>
        </w:rPr>
        <w:t>u fost</w:t>
      </w:r>
      <w:r w:rsidRPr="00110608">
        <w:rPr>
          <w:rFonts w:ascii="Times New Roman" w:hAnsi="Times New Roman"/>
          <w:sz w:val="28"/>
          <w:szCs w:val="28"/>
        </w:rPr>
        <w:t xml:space="preserve"> organizat</w:t>
      </w:r>
      <w:r w:rsidR="00110608" w:rsidRPr="00110608">
        <w:rPr>
          <w:rFonts w:ascii="Times New Roman" w:hAnsi="Times New Roman"/>
          <w:sz w:val="28"/>
          <w:szCs w:val="28"/>
        </w:rPr>
        <w:t>e</w:t>
      </w:r>
      <w:r w:rsidRPr="00110608">
        <w:rPr>
          <w:rFonts w:ascii="Times New Roman" w:hAnsi="Times New Roman"/>
          <w:sz w:val="28"/>
          <w:szCs w:val="28"/>
        </w:rPr>
        <w:t xml:space="preserve"> seminare tehnice cu participarea companiilor autohtone și de peste hotare (România, Germania, Danemarca), în cadrul cărora au fost abordate tematici ce țin de utilajele și echipamentele moderne în tehnica frig</w:t>
      </w:r>
      <w:r w:rsidR="00110608" w:rsidRPr="00110608">
        <w:rPr>
          <w:rFonts w:ascii="Times New Roman" w:hAnsi="Times New Roman"/>
          <w:sz w:val="28"/>
          <w:szCs w:val="28"/>
        </w:rPr>
        <w:t>orifică</w:t>
      </w:r>
      <w:r w:rsidRPr="00110608">
        <w:rPr>
          <w:rFonts w:ascii="Times New Roman" w:hAnsi="Times New Roman"/>
          <w:sz w:val="28"/>
          <w:szCs w:val="28"/>
        </w:rPr>
        <w:t xml:space="preserve">, tehnologii de utilizare și înlocuire a agenților frigorifici etc. În planurile de învățămînt ale instituției </w:t>
      </w:r>
      <w:r w:rsidR="00110608" w:rsidRPr="00110608">
        <w:rPr>
          <w:rFonts w:ascii="Times New Roman" w:hAnsi="Times New Roman"/>
          <w:sz w:val="28"/>
          <w:szCs w:val="28"/>
        </w:rPr>
        <w:t>au fost</w:t>
      </w:r>
      <w:r w:rsidRPr="00110608">
        <w:rPr>
          <w:rFonts w:ascii="Times New Roman" w:hAnsi="Times New Roman"/>
          <w:sz w:val="28"/>
          <w:szCs w:val="28"/>
        </w:rPr>
        <w:t xml:space="preserve"> incluse discipline la specialitățile: utilaje frigorifice comerciale, condiționarea aerului, tehnologia de întreținere și reparație a utilajelor frigorifice și de condiționare a aerului.</w:t>
      </w:r>
    </w:p>
    <w:p w:rsidR="00093FAD" w:rsidRPr="00110608" w:rsidRDefault="00110608" w:rsidP="009D785D">
      <w:pPr>
        <w:pStyle w:val="1"/>
        <w:spacing w:after="0" w:line="288" w:lineRule="auto"/>
        <w:ind w:left="0" w:right="-22" w:firstLine="708"/>
        <w:jc w:val="both"/>
        <w:rPr>
          <w:rFonts w:ascii="Times New Roman" w:hAnsi="Times New Roman"/>
          <w:b/>
          <w:i/>
          <w:sz w:val="28"/>
          <w:szCs w:val="28"/>
          <w:lang w:val="ro-RO"/>
        </w:rPr>
      </w:pPr>
      <w:r w:rsidRPr="00110608">
        <w:rPr>
          <w:rFonts w:ascii="Times New Roman" w:hAnsi="Times New Roman"/>
          <w:color w:val="000000"/>
          <w:sz w:val="28"/>
          <w:szCs w:val="28"/>
          <w:lang w:val="ro-RO"/>
        </w:rPr>
        <w:t>În scopul c</w:t>
      </w:r>
      <w:r w:rsidR="00093FAD" w:rsidRPr="00110608">
        <w:rPr>
          <w:rFonts w:ascii="Times New Roman" w:hAnsi="Times New Roman"/>
          <w:color w:val="000000"/>
          <w:sz w:val="28"/>
          <w:szCs w:val="28"/>
          <w:lang w:val="ro-RO"/>
        </w:rPr>
        <w:t>onsolid</w:t>
      </w:r>
      <w:r w:rsidRPr="00110608">
        <w:rPr>
          <w:rFonts w:ascii="Times New Roman" w:hAnsi="Times New Roman"/>
          <w:color w:val="000000"/>
          <w:sz w:val="28"/>
          <w:szCs w:val="28"/>
          <w:lang w:val="ro-RO"/>
        </w:rPr>
        <w:t>ării</w:t>
      </w:r>
      <w:r w:rsidR="00093FAD" w:rsidRPr="00110608">
        <w:rPr>
          <w:rFonts w:ascii="Times New Roman" w:hAnsi="Times New Roman"/>
          <w:color w:val="000000"/>
          <w:sz w:val="28"/>
          <w:szCs w:val="28"/>
          <w:lang w:val="ro-RO"/>
        </w:rPr>
        <w:t xml:space="preserve"> capacităţii Serviciului Vamal</w:t>
      </w:r>
      <w:r w:rsidRPr="00110608">
        <w:rPr>
          <w:rFonts w:ascii="Times New Roman" w:hAnsi="Times New Roman"/>
          <w:color w:val="000000"/>
          <w:sz w:val="28"/>
          <w:szCs w:val="28"/>
          <w:lang w:val="ro-RO"/>
        </w:rPr>
        <w:t xml:space="preserve"> au fost</w:t>
      </w:r>
      <w:r w:rsidR="00093FAD" w:rsidRPr="00110608">
        <w:rPr>
          <w:rFonts w:ascii="Times New Roman" w:hAnsi="Times New Roman"/>
          <w:sz w:val="28"/>
          <w:szCs w:val="28"/>
          <w:lang w:val="ro-RO"/>
        </w:rPr>
        <w:t xml:space="preserve"> organizate și desfășurate </w:t>
      </w:r>
      <w:r w:rsidRPr="00110608">
        <w:rPr>
          <w:rFonts w:ascii="Times New Roman" w:hAnsi="Times New Roman"/>
          <w:sz w:val="28"/>
          <w:szCs w:val="28"/>
          <w:lang w:val="ro-RO"/>
        </w:rPr>
        <w:t xml:space="preserve">cursuri de instruire cu </w:t>
      </w:r>
      <w:r w:rsidR="00093FAD" w:rsidRPr="00110608">
        <w:rPr>
          <w:rFonts w:ascii="Times New Roman" w:hAnsi="Times New Roman"/>
          <w:sz w:val="28"/>
          <w:szCs w:val="28"/>
          <w:lang w:val="ro-RO"/>
        </w:rPr>
        <w:t>tematic</w:t>
      </w:r>
      <w:r w:rsidRPr="00110608">
        <w:rPr>
          <w:rFonts w:ascii="Times New Roman" w:hAnsi="Times New Roman"/>
          <w:sz w:val="28"/>
          <w:szCs w:val="28"/>
          <w:lang w:val="ro-RO"/>
        </w:rPr>
        <w:t>a</w:t>
      </w:r>
      <w:r w:rsidR="00093FAD" w:rsidRPr="00110608">
        <w:rPr>
          <w:rFonts w:ascii="Times New Roman" w:hAnsi="Times New Roman"/>
          <w:sz w:val="28"/>
          <w:szCs w:val="28"/>
          <w:lang w:val="ro-RO"/>
        </w:rPr>
        <w:t xml:space="preserve"> „Protecția stratului de ozon și substanțele care distrug stratul de ozon”, </w:t>
      </w:r>
      <w:r w:rsidRPr="00110608">
        <w:rPr>
          <w:rFonts w:ascii="Times New Roman" w:hAnsi="Times New Roman"/>
          <w:sz w:val="28"/>
          <w:szCs w:val="28"/>
          <w:lang w:val="ro-RO"/>
        </w:rPr>
        <w:t>susținute de către Oficiul</w:t>
      </w:r>
      <w:r w:rsidR="00093FAD" w:rsidRPr="00110608">
        <w:rPr>
          <w:rFonts w:ascii="Times New Roman" w:hAnsi="Times New Roman"/>
          <w:sz w:val="28"/>
          <w:szCs w:val="28"/>
          <w:lang w:val="ro-RO"/>
        </w:rPr>
        <w:t xml:space="preserve"> Ozon. Totodată, a fost distribuit Ghidul pentru colaboratorul vamal privind reglementarea importului/exportului </w:t>
      </w:r>
      <w:r w:rsidR="00093FAD" w:rsidRPr="00110608">
        <w:rPr>
          <w:rFonts w:ascii="Times New Roman" w:hAnsi="Times New Roman"/>
          <w:bCs/>
          <w:sz w:val="28"/>
          <w:szCs w:val="28"/>
          <w:lang w:val="ro-RO"/>
        </w:rPr>
        <w:t xml:space="preserve">substanţelor chimice care </w:t>
      </w:r>
      <w:r w:rsidR="00093FAD" w:rsidRPr="00110608">
        <w:rPr>
          <w:rFonts w:ascii="Times New Roman" w:hAnsi="Times New Roman"/>
          <w:sz w:val="28"/>
          <w:szCs w:val="28"/>
          <w:lang w:val="ro-RO"/>
        </w:rPr>
        <w:t>distrug stratul de ozon, precum și al echipamentelor și produselor ce conțin asemenea substanțe,  publicat în anul 2015.</w:t>
      </w:r>
      <w:r w:rsidR="00093FAD" w:rsidRPr="00110608">
        <w:rPr>
          <w:rFonts w:ascii="Times New Roman" w:hAnsi="Times New Roman"/>
          <w:b/>
          <w:i/>
          <w:sz w:val="28"/>
          <w:szCs w:val="28"/>
          <w:lang w:val="ro-RO"/>
        </w:rPr>
        <w:t xml:space="preserve"> </w:t>
      </w:r>
    </w:p>
    <w:p w:rsidR="00093FAD" w:rsidRPr="002618F2" w:rsidRDefault="00110608" w:rsidP="009D785D">
      <w:pPr>
        <w:pStyle w:val="1"/>
        <w:spacing w:after="0" w:line="288" w:lineRule="auto"/>
        <w:ind w:left="0" w:right="-22" w:firstLine="708"/>
        <w:jc w:val="both"/>
        <w:rPr>
          <w:rFonts w:ascii="Times New Roman" w:hAnsi="Times New Roman"/>
          <w:sz w:val="28"/>
          <w:szCs w:val="28"/>
          <w:lang w:val="ro-RO"/>
        </w:rPr>
      </w:pPr>
      <w:r w:rsidRPr="002618F2">
        <w:rPr>
          <w:rFonts w:ascii="Times New Roman" w:hAnsi="Times New Roman"/>
          <w:sz w:val="28"/>
          <w:szCs w:val="28"/>
          <w:lang w:val="ro-RO"/>
        </w:rPr>
        <w:t xml:space="preserve">Totodată, </w:t>
      </w:r>
      <w:r w:rsidR="00093FAD" w:rsidRPr="002618F2">
        <w:rPr>
          <w:rFonts w:ascii="Times New Roman" w:hAnsi="Times New Roman"/>
          <w:sz w:val="28"/>
          <w:szCs w:val="28"/>
          <w:lang w:val="ro-RO"/>
        </w:rPr>
        <w:t>a</w:t>
      </w:r>
      <w:r w:rsidRPr="002618F2">
        <w:rPr>
          <w:rFonts w:ascii="Times New Roman" w:hAnsi="Times New Roman"/>
          <w:sz w:val="28"/>
          <w:szCs w:val="28"/>
          <w:lang w:val="ro-RO"/>
        </w:rPr>
        <w:t>u fost</w:t>
      </w:r>
      <w:r w:rsidR="00093FAD" w:rsidRPr="002618F2">
        <w:rPr>
          <w:rFonts w:ascii="Times New Roman" w:hAnsi="Times New Roman"/>
          <w:sz w:val="28"/>
          <w:szCs w:val="28"/>
          <w:lang w:val="ro-RO"/>
        </w:rPr>
        <w:t xml:space="preserve"> elaborat</w:t>
      </w:r>
      <w:r w:rsidRPr="002618F2">
        <w:rPr>
          <w:rFonts w:ascii="Times New Roman" w:hAnsi="Times New Roman"/>
          <w:sz w:val="28"/>
          <w:szCs w:val="28"/>
          <w:lang w:val="ro-RO"/>
        </w:rPr>
        <w:t>e</w:t>
      </w:r>
      <w:r w:rsidR="00093FAD" w:rsidRPr="002618F2">
        <w:rPr>
          <w:rFonts w:ascii="Times New Roman" w:hAnsi="Times New Roman"/>
          <w:sz w:val="28"/>
          <w:szCs w:val="28"/>
          <w:lang w:val="ro-RO"/>
        </w:rPr>
        <w:t xml:space="preserve"> diverse materiale de instruire profesională pentru studenți/masteranzi de la UTM și Colegiul Tehnologic din Chișinău. Studenții</w:t>
      </w:r>
      <w:r w:rsidR="00093FAD" w:rsidRPr="002618F2">
        <w:rPr>
          <w:rFonts w:ascii="Times New Roman" w:hAnsi="Times New Roman"/>
          <w:color w:val="000000"/>
          <w:sz w:val="28"/>
          <w:szCs w:val="28"/>
          <w:lang w:val="ro-RO"/>
        </w:rPr>
        <w:t xml:space="preserve"> Colegiului Tehnologic din Chișinău au executat proiecte de an și diplome cu tematici din domeniul frigorific, stagiile de practică fiind realizate atît în atelierele și laboratoarele colegiului, cît și la întreprinderile de profil cum ar fi: S.C. </w:t>
      </w:r>
      <w:r w:rsidR="002A6937">
        <w:rPr>
          <w:rFonts w:ascii="Times New Roman" w:hAnsi="Times New Roman"/>
          <w:color w:val="000000"/>
          <w:sz w:val="28"/>
          <w:szCs w:val="28"/>
          <w:lang w:val="ro-RO"/>
        </w:rPr>
        <w:t>”</w:t>
      </w:r>
      <w:r w:rsidR="00093FAD" w:rsidRPr="002618F2">
        <w:rPr>
          <w:rFonts w:ascii="Times New Roman" w:hAnsi="Times New Roman"/>
          <w:color w:val="000000"/>
          <w:sz w:val="28"/>
          <w:szCs w:val="28"/>
          <w:lang w:val="ro-RO"/>
        </w:rPr>
        <w:t>Dina-Cociug” S.R.L., S.R.L.</w:t>
      </w:r>
      <w:r w:rsidR="002A6937">
        <w:rPr>
          <w:rFonts w:ascii="Times New Roman" w:hAnsi="Times New Roman"/>
          <w:color w:val="000000"/>
          <w:sz w:val="28"/>
          <w:szCs w:val="28"/>
          <w:lang w:val="ro-RO"/>
        </w:rPr>
        <w:t xml:space="preserve"> ”</w:t>
      </w:r>
      <w:r w:rsidR="00093FAD" w:rsidRPr="002618F2">
        <w:rPr>
          <w:rFonts w:ascii="Times New Roman" w:hAnsi="Times New Roman"/>
          <w:color w:val="000000"/>
          <w:sz w:val="28"/>
          <w:szCs w:val="28"/>
          <w:lang w:val="ro-RO"/>
        </w:rPr>
        <w:t xml:space="preserve">Frio-Dins”, etc. </w:t>
      </w:r>
    </w:p>
    <w:p w:rsidR="002618F2" w:rsidRDefault="00093FAD" w:rsidP="009D785D">
      <w:pPr>
        <w:pStyle w:val="1"/>
        <w:tabs>
          <w:tab w:val="left" w:pos="426"/>
        </w:tabs>
        <w:spacing w:after="0" w:line="288" w:lineRule="auto"/>
        <w:ind w:left="0" w:right="-22"/>
        <w:jc w:val="both"/>
        <w:rPr>
          <w:rFonts w:ascii="Times New Roman" w:hAnsi="Times New Roman"/>
          <w:color w:val="000000"/>
          <w:sz w:val="28"/>
          <w:szCs w:val="28"/>
          <w:lang w:val="ro-RO"/>
        </w:rPr>
      </w:pPr>
      <w:r w:rsidRPr="002618F2">
        <w:rPr>
          <w:rFonts w:ascii="Times New Roman" w:hAnsi="Times New Roman"/>
          <w:color w:val="000000"/>
          <w:sz w:val="28"/>
          <w:szCs w:val="28"/>
          <w:lang w:val="ro-RO"/>
        </w:rPr>
        <w:tab/>
      </w:r>
      <w:r w:rsidRPr="002618F2">
        <w:rPr>
          <w:rFonts w:ascii="Times New Roman" w:hAnsi="Times New Roman"/>
          <w:color w:val="000000"/>
          <w:sz w:val="28"/>
          <w:szCs w:val="28"/>
          <w:lang w:val="ro-RO"/>
        </w:rPr>
        <w:tab/>
        <w:t>Pe parcursul anilor</w:t>
      </w:r>
      <w:r w:rsidR="002618F2" w:rsidRPr="002618F2">
        <w:rPr>
          <w:rFonts w:ascii="Times New Roman" w:hAnsi="Times New Roman"/>
          <w:color w:val="000000"/>
          <w:sz w:val="28"/>
          <w:szCs w:val="28"/>
          <w:lang w:val="ro-RO"/>
        </w:rPr>
        <w:t>,</w:t>
      </w:r>
      <w:r w:rsidRPr="002618F2">
        <w:rPr>
          <w:rFonts w:ascii="Times New Roman" w:hAnsi="Times New Roman"/>
          <w:color w:val="000000"/>
          <w:sz w:val="28"/>
          <w:szCs w:val="28"/>
          <w:lang w:val="ro-RO"/>
        </w:rPr>
        <w:t xml:space="preserve"> inclusiv și pe parcursul anului 2017, Colegiul Tehnologic din Chișinău a instruit peste 200 de lăcătuși electricieni, cu specializarea tehnică frigorifică și de condiționare a aerului.</w:t>
      </w:r>
      <w:r w:rsidR="002618F2">
        <w:rPr>
          <w:rFonts w:ascii="Times New Roman" w:hAnsi="Times New Roman"/>
          <w:color w:val="000000"/>
          <w:sz w:val="28"/>
          <w:szCs w:val="28"/>
          <w:lang w:val="ro-RO"/>
        </w:rPr>
        <w:t xml:space="preserve"> </w:t>
      </w:r>
    </w:p>
    <w:p w:rsidR="00093FAD" w:rsidRPr="002618F2" w:rsidRDefault="002A6937" w:rsidP="009D785D">
      <w:pPr>
        <w:pStyle w:val="1"/>
        <w:tabs>
          <w:tab w:val="left" w:pos="426"/>
        </w:tabs>
        <w:spacing w:after="0" w:line="288" w:lineRule="auto"/>
        <w:ind w:left="0" w:right="-22"/>
        <w:jc w:val="both"/>
        <w:rPr>
          <w:rFonts w:ascii="Times New Roman" w:hAnsi="Times New Roman"/>
          <w:color w:val="000000"/>
          <w:sz w:val="28"/>
          <w:szCs w:val="28"/>
          <w:lang w:val="ro-RO"/>
        </w:rPr>
      </w:pPr>
      <w:r>
        <w:rPr>
          <w:rFonts w:ascii="Times New Roman" w:hAnsi="Times New Roman"/>
          <w:sz w:val="28"/>
          <w:szCs w:val="28"/>
          <w:lang w:val="ro-RO"/>
        </w:rPr>
        <w:tab/>
      </w:r>
      <w:r>
        <w:rPr>
          <w:rFonts w:ascii="Times New Roman" w:hAnsi="Times New Roman"/>
          <w:sz w:val="28"/>
          <w:szCs w:val="28"/>
          <w:lang w:val="ro-RO"/>
        </w:rPr>
        <w:tab/>
        <w:t>P</w:t>
      </w:r>
      <w:r w:rsidRPr="002618F2">
        <w:rPr>
          <w:rFonts w:ascii="Times New Roman" w:hAnsi="Times New Roman"/>
          <w:sz w:val="28"/>
          <w:szCs w:val="28"/>
          <w:lang w:val="ro-RO"/>
        </w:rPr>
        <w:t xml:space="preserve">entru membrii Asociației Frigotehniștilor din Republica Moldova </w:t>
      </w:r>
      <w:r>
        <w:rPr>
          <w:rFonts w:ascii="Times New Roman" w:hAnsi="Times New Roman"/>
          <w:sz w:val="28"/>
          <w:szCs w:val="28"/>
          <w:lang w:val="ro-RO"/>
        </w:rPr>
        <w:t>a fost organizat un seminar, în cadrul căruia au fost prezentate r</w:t>
      </w:r>
      <w:r w:rsidRPr="002618F2">
        <w:rPr>
          <w:rFonts w:ascii="Times New Roman" w:hAnsi="Times New Roman"/>
          <w:sz w:val="28"/>
          <w:szCs w:val="28"/>
          <w:lang w:val="ro-RO"/>
        </w:rPr>
        <w:t>ealizările atinse în anul</w:t>
      </w:r>
      <w:r>
        <w:rPr>
          <w:rFonts w:ascii="Times New Roman" w:hAnsi="Times New Roman"/>
          <w:sz w:val="28"/>
          <w:szCs w:val="28"/>
          <w:lang w:val="ro-RO"/>
        </w:rPr>
        <w:t xml:space="preserve"> 2017 în domeniul respectiv, noile </w:t>
      </w:r>
      <w:r w:rsidRPr="002618F2">
        <w:rPr>
          <w:rFonts w:ascii="Times New Roman" w:hAnsi="Times New Roman"/>
          <w:sz w:val="28"/>
          <w:szCs w:val="28"/>
          <w:lang w:val="ro-RO"/>
        </w:rPr>
        <w:t>tehnologii alternative pentru HCFC</w:t>
      </w:r>
      <w:r>
        <w:rPr>
          <w:rFonts w:ascii="Times New Roman" w:hAnsi="Times New Roman"/>
          <w:sz w:val="28"/>
          <w:szCs w:val="28"/>
          <w:lang w:val="ro-RO"/>
        </w:rPr>
        <w:t>, precum</w:t>
      </w:r>
      <w:r w:rsidRPr="002618F2">
        <w:rPr>
          <w:rFonts w:ascii="Times New Roman" w:hAnsi="Times New Roman"/>
          <w:sz w:val="28"/>
          <w:szCs w:val="28"/>
          <w:lang w:val="ro-RO"/>
        </w:rPr>
        <w:t xml:space="preserve"> şi practici</w:t>
      </w:r>
      <w:r>
        <w:rPr>
          <w:rFonts w:ascii="Times New Roman" w:hAnsi="Times New Roman"/>
          <w:sz w:val="28"/>
          <w:szCs w:val="28"/>
          <w:lang w:val="ro-RO"/>
        </w:rPr>
        <w:t>le</w:t>
      </w:r>
      <w:r w:rsidRPr="002618F2">
        <w:rPr>
          <w:rFonts w:ascii="Times New Roman" w:hAnsi="Times New Roman"/>
          <w:sz w:val="28"/>
          <w:szCs w:val="28"/>
          <w:lang w:val="ro-RO"/>
        </w:rPr>
        <w:t xml:space="preserve"> de întreţinere a echipamentului frigorific</w:t>
      </w:r>
      <w:r w:rsidR="00093FAD" w:rsidRPr="002618F2">
        <w:rPr>
          <w:rFonts w:ascii="Times New Roman" w:hAnsi="Times New Roman"/>
          <w:sz w:val="28"/>
          <w:szCs w:val="28"/>
          <w:lang w:val="ro-RO"/>
        </w:rPr>
        <w:t xml:space="preserve">. </w:t>
      </w:r>
    </w:p>
    <w:sectPr w:rsidR="00093FAD" w:rsidRPr="002618F2" w:rsidSect="00C32900">
      <w:pgSz w:w="11907" w:h="16839" w:code="9"/>
      <w:pgMar w:top="568" w:right="616"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FPONGN+Tahoma">
    <w:altName w:val="Tahom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26ED9"/>
    <w:multiLevelType w:val="hybridMultilevel"/>
    <w:tmpl w:val="8876A30C"/>
    <w:lvl w:ilvl="0" w:tplc="ABF0ADCE">
      <w:start w:val="1"/>
      <w:numFmt w:val="bullet"/>
      <w:lvlText w:val="•"/>
      <w:lvlJc w:val="left"/>
      <w:pPr>
        <w:tabs>
          <w:tab w:val="num" w:pos="720"/>
        </w:tabs>
        <w:ind w:left="720" w:hanging="360"/>
      </w:pPr>
      <w:rPr>
        <w:rFonts w:ascii="Times New Roman" w:hAnsi="Times New Roman" w:hint="default"/>
      </w:rPr>
    </w:lvl>
    <w:lvl w:ilvl="1" w:tplc="50809CA6">
      <w:start w:val="475"/>
      <w:numFmt w:val="bullet"/>
      <w:lvlText w:val="–"/>
      <w:lvlJc w:val="left"/>
      <w:pPr>
        <w:tabs>
          <w:tab w:val="num" w:pos="1440"/>
        </w:tabs>
        <w:ind w:left="1440" w:hanging="360"/>
      </w:pPr>
      <w:rPr>
        <w:rFonts w:ascii="Times New Roman" w:hAnsi="Times New Roman" w:hint="default"/>
      </w:rPr>
    </w:lvl>
    <w:lvl w:ilvl="2" w:tplc="1CEE4FA6" w:tentative="1">
      <w:start w:val="1"/>
      <w:numFmt w:val="bullet"/>
      <w:lvlText w:val="•"/>
      <w:lvlJc w:val="left"/>
      <w:pPr>
        <w:tabs>
          <w:tab w:val="num" w:pos="2160"/>
        </w:tabs>
        <w:ind w:left="2160" w:hanging="360"/>
      </w:pPr>
      <w:rPr>
        <w:rFonts w:ascii="Times New Roman" w:hAnsi="Times New Roman" w:hint="default"/>
      </w:rPr>
    </w:lvl>
    <w:lvl w:ilvl="3" w:tplc="E5DCC6A8" w:tentative="1">
      <w:start w:val="1"/>
      <w:numFmt w:val="bullet"/>
      <w:lvlText w:val="•"/>
      <w:lvlJc w:val="left"/>
      <w:pPr>
        <w:tabs>
          <w:tab w:val="num" w:pos="2880"/>
        </w:tabs>
        <w:ind w:left="2880" w:hanging="360"/>
      </w:pPr>
      <w:rPr>
        <w:rFonts w:ascii="Times New Roman" w:hAnsi="Times New Roman" w:hint="default"/>
      </w:rPr>
    </w:lvl>
    <w:lvl w:ilvl="4" w:tplc="B748DA2C" w:tentative="1">
      <w:start w:val="1"/>
      <w:numFmt w:val="bullet"/>
      <w:lvlText w:val="•"/>
      <w:lvlJc w:val="left"/>
      <w:pPr>
        <w:tabs>
          <w:tab w:val="num" w:pos="3600"/>
        </w:tabs>
        <w:ind w:left="3600" w:hanging="360"/>
      </w:pPr>
      <w:rPr>
        <w:rFonts w:ascii="Times New Roman" w:hAnsi="Times New Roman" w:hint="default"/>
      </w:rPr>
    </w:lvl>
    <w:lvl w:ilvl="5" w:tplc="8D28A31E" w:tentative="1">
      <w:start w:val="1"/>
      <w:numFmt w:val="bullet"/>
      <w:lvlText w:val="•"/>
      <w:lvlJc w:val="left"/>
      <w:pPr>
        <w:tabs>
          <w:tab w:val="num" w:pos="4320"/>
        </w:tabs>
        <w:ind w:left="4320" w:hanging="360"/>
      </w:pPr>
      <w:rPr>
        <w:rFonts w:ascii="Times New Roman" w:hAnsi="Times New Roman" w:hint="default"/>
      </w:rPr>
    </w:lvl>
    <w:lvl w:ilvl="6" w:tplc="67B4CD96" w:tentative="1">
      <w:start w:val="1"/>
      <w:numFmt w:val="bullet"/>
      <w:lvlText w:val="•"/>
      <w:lvlJc w:val="left"/>
      <w:pPr>
        <w:tabs>
          <w:tab w:val="num" w:pos="5040"/>
        </w:tabs>
        <w:ind w:left="5040" w:hanging="360"/>
      </w:pPr>
      <w:rPr>
        <w:rFonts w:ascii="Times New Roman" w:hAnsi="Times New Roman" w:hint="default"/>
      </w:rPr>
    </w:lvl>
    <w:lvl w:ilvl="7" w:tplc="AA5C3148" w:tentative="1">
      <w:start w:val="1"/>
      <w:numFmt w:val="bullet"/>
      <w:lvlText w:val="•"/>
      <w:lvlJc w:val="left"/>
      <w:pPr>
        <w:tabs>
          <w:tab w:val="num" w:pos="5760"/>
        </w:tabs>
        <w:ind w:left="5760" w:hanging="360"/>
      </w:pPr>
      <w:rPr>
        <w:rFonts w:ascii="Times New Roman" w:hAnsi="Times New Roman" w:hint="default"/>
      </w:rPr>
    </w:lvl>
    <w:lvl w:ilvl="8" w:tplc="FCBC6F6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46D4C6A"/>
    <w:multiLevelType w:val="hybridMultilevel"/>
    <w:tmpl w:val="673CF40A"/>
    <w:lvl w:ilvl="0" w:tplc="BFFA4C98">
      <w:start w:val="1"/>
      <w:numFmt w:val="bullet"/>
      <w:lvlText w:val="•"/>
      <w:lvlJc w:val="left"/>
      <w:pPr>
        <w:tabs>
          <w:tab w:val="num" w:pos="720"/>
        </w:tabs>
        <w:ind w:left="720" w:hanging="360"/>
      </w:pPr>
      <w:rPr>
        <w:rFonts w:ascii="Times New Roman" w:hAnsi="Times New Roman" w:hint="default"/>
      </w:rPr>
    </w:lvl>
    <w:lvl w:ilvl="1" w:tplc="CAFE14FC" w:tentative="1">
      <w:start w:val="1"/>
      <w:numFmt w:val="bullet"/>
      <w:lvlText w:val="•"/>
      <w:lvlJc w:val="left"/>
      <w:pPr>
        <w:tabs>
          <w:tab w:val="num" w:pos="1440"/>
        </w:tabs>
        <w:ind w:left="1440" w:hanging="360"/>
      </w:pPr>
      <w:rPr>
        <w:rFonts w:ascii="Times New Roman" w:hAnsi="Times New Roman" w:hint="default"/>
      </w:rPr>
    </w:lvl>
    <w:lvl w:ilvl="2" w:tplc="83F25D50" w:tentative="1">
      <w:start w:val="1"/>
      <w:numFmt w:val="bullet"/>
      <w:lvlText w:val="•"/>
      <w:lvlJc w:val="left"/>
      <w:pPr>
        <w:tabs>
          <w:tab w:val="num" w:pos="2160"/>
        </w:tabs>
        <w:ind w:left="2160" w:hanging="360"/>
      </w:pPr>
      <w:rPr>
        <w:rFonts w:ascii="Times New Roman" w:hAnsi="Times New Roman" w:hint="default"/>
      </w:rPr>
    </w:lvl>
    <w:lvl w:ilvl="3" w:tplc="36E682FC" w:tentative="1">
      <w:start w:val="1"/>
      <w:numFmt w:val="bullet"/>
      <w:lvlText w:val="•"/>
      <w:lvlJc w:val="left"/>
      <w:pPr>
        <w:tabs>
          <w:tab w:val="num" w:pos="2880"/>
        </w:tabs>
        <w:ind w:left="2880" w:hanging="360"/>
      </w:pPr>
      <w:rPr>
        <w:rFonts w:ascii="Times New Roman" w:hAnsi="Times New Roman" w:hint="default"/>
      </w:rPr>
    </w:lvl>
    <w:lvl w:ilvl="4" w:tplc="A3AEC10A" w:tentative="1">
      <w:start w:val="1"/>
      <w:numFmt w:val="bullet"/>
      <w:lvlText w:val="•"/>
      <w:lvlJc w:val="left"/>
      <w:pPr>
        <w:tabs>
          <w:tab w:val="num" w:pos="3600"/>
        </w:tabs>
        <w:ind w:left="3600" w:hanging="360"/>
      </w:pPr>
      <w:rPr>
        <w:rFonts w:ascii="Times New Roman" w:hAnsi="Times New Roman" w:hint="default"/>
      </w:rPr>
    </w:lvl>
    <w:lvl w:ilvl="5" w:tplc="3350E5D0" w:tentative="1">
      <w:start w:val="1"/>
      <w:numFmt w:val="bullet"/>
      <w:lvlText w:val="•"/>
      <w:lvlJc w:val="left"/>
      <w:pPr>
        <w:tabs>
          <w:tab w:val="num" w:pos="4320"/>
        </w:tabs>
        <w:ind w:left="4320" w:hanging="360"/>
      </w:pPr>
      <w:rPr>
        <w:rFonts w:ascii="Times New Roman" w:hAnsi="Times New Roman" w:hint="default"/>
      </w:rPr>
    </w:lvl>
    <w:lvl w:ilvl="6" w:tplc="05E0C934" w:tentative="1">
      <w:start w:val="1"/>
      <w:numFmt w:val="bullet"/>
      <w:lvlText w:val="•"/>
      <w:lvlJc w:val="left"/>
      <w:pPr>
        <w:tabs>
          <w:tab w:val="num" w:pos="5040"/>
        </w:tabs>
        <w:ind w:left="5040" w:hanging="360"/>
      </w:pPr>
      <w:rPr>
        <w:rFonts w:ascii="Times New Roman" w:hAnsi="Times New Roman" w:hint="default"/>
      </w:rPr>
    </w:lvl>
    <w:lvl w:ilvl="7" w:tplc="83B4268C" w:tentative="1">
      <w:start w:val="1"/>
      <w:numFmt w:val="bullet"/>
      <w:lvlText w:val="•"/>
      <w:lvlJc w:val="left"/>
      <w:pPr>
        <w:tabs>
          <w:tab w:val="num" w:pos="5760"/>
        </w:tabs>
        <w:ind w:left="5760" w:hanging="360"/>
      </w:pPr>
      <w:rPr>
        <w:rFonts w:ascii="Times New Roman" w:hAnsi="Times New Roman" w:hint="default"/>
      </w:rPr>
    </w:lvl>
    <w:lvl w:ilvl="8" w:tplc="32D8CE8C" w:tentative="1">
      <w:start w:val="1"/>
      <w:numFmt w:val="bullet"/>
      <w:lvlText w:val="•"/>
      <w:lvlJc w:val="left"/>
      <w:pPr>
        <w:tabs>
          <w:tab w:val="num" w:pos="6480"/>
        </w:tabs>
        <w:ind w:left="6480" w:hanging="360"/>
      </w:pPr>
      <w:rPr>
        <w:rFonts w:ascii="Times New Roman" w:hAnsi="Times New Roman" w:hint="default"/>
      </w:rPr>
    </w:lvl>
  </w:abstractNum>
  <w:abstractNum w:abstractNumId="2">
    <w:nsid w:val="26CE7382"/>
    <w:multiLevelType w:val="hybridMultilevel"/>
    <w:tmpl w:val="2B1E852C"/>
    <w:lvl w:ilvl="0" w:tplc="57F2352E">
      <w:start w:val="1"/>
      <w:numFmt w:val="bullet"/>
      <w:lvlText w:val="•"/>
      <w:lvlJc w:val="left"/>
      <w:pPr>
        <w:tabs>
          <w:tab w:val="num" w:pos="720"/>
        </w:tabs>
        <w:ind w:left="720" w:hanging="360"/>
      </w:pPr>
      <w:rPr>
        <w:rFonts w:ascii="Times New Roman" w:hAnsi="Times New Roman" w:hint="default"/>
      </w:rPr>
    </w:lvl>
    <w:lvl w:ilvl="1" w:tplc="6CB82FE4" w:tentative="1">
      <w:start w:val="1"/>
      <w:numFmt w:val="bullet"/>
      <w:lvlText w:val="•"/>
      <w:lvlJc w:val="left"/>
      <w:pPr>
        <w:tabs>
          <w:tab w:val="num" w:pos="1440"/>
        </w:tabs>
        <w:ind w:left="1440" w:hanging="360"/>
      </w:pPr>
      <w:rPr>
        <w:rFonts w:ascii="Times New Roman" w:hAnsi="Times New Roman" w:hint="default"/>
      </w:rPr>
    </w:lvl>
    <w:lvl w:ilvl="2" w:tplc="97D2D6CE" w:tentative="1">
      <w:start w:val="1"/>
      <w:numFmt w:val="bullet"/>
      <w:lvlText w:val="•"/>
      <w:lvlJc w:val="left"/>
      <w:pPr>
        <w:tabs>
          <w:tab w:val="num" w:pos="2160"/>
        </w:tabs>
        <w:ind w:left="2160" w:hanging="360"/>
      </w:pPr>
      <w:rPr>
        <w:rFonts w:ascii="Times New Roman" w:hAnsi="Times New Roman" w:hint="default"/>
      </w:rPr>
    </w:lvl>
    <w:lvl w:ilvl="3" w:tplc="34AAA918" w:tentative="1">
      <w:start w:val="1"/>
      <w:numFmt w:val="bullet"/>
      <w:lvlText w:val="•"/>
      <w:lvlJc w:val="left"/>
      <w:pPr>
        <w:tabs>
          <w:tab w:val="num" w:pos="2880"/>
        </w:tabs>
        <w:ind w:left="2880" w:hanging="360"/>
      </w:pPr>
      <w:rPr>
        <w:rFonts w:ascii="Times New Roman" w:hAnsi="Times New Roman" w:hint="default"/>
      </w:rPr>
    </w:lvl>
    <w:lvl w:ilvl="4" w:tplc="83329D80" w:tentative="1">
      <w:start w:val="1"/>
      <w:numFmt w:val="bullet"/>
      <w:lvlText w:val="•"/>
      <w:lvlJc w:val="left"/>
      <w:pPr>
        <w:tabs>
          <w:tab w:val="num" w:pos="3600"/>
        </w:tabs>
        <w:ind w:left="3600" w:hanging="360"/>
      </w:pPr>
      <w:rPr>
        <w:rFonts w:ascii="Times New Roman" w:hAnsi="Times New Roman" w:hint="default"/>
      </w:rPr>
    </w:lvl>
    <w:lvl w:ilvl="5" w:tplc="A918695A" w:tentative="1">
      <w:start w:val="1"/>
      <w:numFmt w:val="bullet"/>
      <w:lvlText w:val="•"/>
      <w:lvlJc w:val="left"/>
      <w:pPr>
        <w:tabs>
          <w:tab w:val="num" w:pos="4320"/>
        </w:tabs>
        <w:ind w:left="4320" w:hanging="360"/>
      </w:pPr>
      <w:rPr>
        <w:rFonts w:ascii="Times New Roman" w:hAnsi="Times New Roman" w:hint="default"/>
      </w:rPr>
    </w:lvl>
    <w:lvl w:ilvl="6" w:tplc="176AA660" w:tentative="1">
      <w:start w:val="1"/>
      <w:numFmt w:val="bullet"/>
      <w:lvlText w:val="•"/>
      <w:lvlJc w:val="left"/>
      <w:pPr>
        <w:tabs>
          <w:tab w:val="num" w:pos="5040"/>
        </w:tabs>
        <w:ind w:left="5040" w:hanging="360"/>
      </w:pPr>
      <w:rPr>
        <w:rFonts w:ascii="Times New Roman" w:hAnsi="Times New Roman" w:hint="default"/>
      </w:rPr>
    </w:lvl>
    <w:lvl w:ilvl="7" w:tplc="4BEE4B9E" w:tentative="1">
      <w:start w:val="1"/>
      <w:numFmt w:val="bullet"/>
      <w:lvlText w:val="•"/>
      <w:lvlJc w:val="left"/>
      <w:pPr>
        <w:tabs>
          <w:tab w:val="num" w:pos="5760"/>
        </w:tabs>
        <w:ind w:left="5760" w:hanging="360"/>
      </w:pPr>
      <w:rPr>
        <w:rFonts w:ascii="Times New Roman" w:hAnsi="Times New Roman" w:hint="default"/>
      </w:rPr>
    </w:lvl>
    <w:lvl w:ilvl="8" w:tplc="5712D39E"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2ED"/>
    <w:rsid w:val="00041046"/>
    <w:rsid w:val="00054A0F"/>
    <w:rsid w:val="00073AC2"/>
    <w:rsid w:val="000879EE"/>
    <w:rsid w:val="00093FAD"/>
    <w:rsid w:val="000A5342"/>
    <w:rsid w:val="000B6787"/>
    <w:rsid w:val="00110608"/>
    <w:rsid w:val="00122122"/>
    <w:rsid w:val="0013210D"/>
    <w:rsid w:val="00154856"/>
    <w:rsid w:val="00157A44"/>
    <w:rsid w:val="0016266A"/>
    <w:rsid w:val="00170E34"/>
    <w:rsid w:val="0018717F"/>
    <w:rsid w:val="0019307E"/>
    <w:rsid w:val="001A6414"/>
    <w:rsid w:val="001C7229"/>
    <w:rsid w:val="001D129C"/>
    <w:rsid w:val="001D5349"/>
    <w:rsid w:val="001E1484"/>
    <w:rsid w:val="001F17FE"/>
    <w:rsid w:val="00203326"/>
    <w:rsid w:val="002035B6"/>
    <w:rsid w:val="0020776E"/>
    <w:rsid w:val="00211B8C"/>
    <w:rsid w:val="002406C9"/>
    <w:rsid w:val="00257E50"/>
    <w:rsid w:val="002618F2"/>
    <w:rsid w:val="00280C94"/>
    <w:rsid w:val="002A5871"/>
    <w:rsid w:val="002A66A0"/>
    <w:rsid w:val="002A6937"/>
    <w:rsid w:val="002B0D5E"/>
    <w:rsid w:val="002D7202"/>
    <w:rsid w:val="003629CB"/>
    <w:rsid w:val="003667F6"/>
    <w:rsid w:val="003736B3"/>
    <w:rsid w:val="0037533F"/>
    <w:rsid w:val="00376D94"/>
    <w:rsid w:val="00377308"/>
    <w:rsid w:val="00382CBB"/>
    <w:rsid w:val="003A5BA6"/>
    <w:rsid w:val="003E08C0"/>
    <w:rsid w:val="0040103F"/>
    <w:rsid w:val="004011C1"/>
    <w:rsid w:val="00446D23"/>
    <w:rsid w:val="004813D6"/>
    <w:rsid w:val="004865EF"/>
    <w:rsid w:val="00490D5D"/>
    <w:rsid w:val="004A54B5"/>
    <w:rsid w:val="004C05D4"/>
    <w:rsid w:val="004C58D5"/>
    <w:rsid w:val="004E133C"/>
    <w:rsid w:val="00545AEF"/>
    <w:rsid w:val="005548AB"/>
    <w:rsid w:val="005761DB"/>
    <w:rsid w:val="00580F5F"/>
    <w:rsid w:val="0059162C"/>
    <w:rsid w:val="00595D13"/>
    <w:rsid w:val="0059781E"/>
    <w:rsid w:val="005B25D3"/>
    <w:rsid w:val="005B3C3A"/>
    <w:rsid w:val="005E0B76"/>
    <w:rsid w:val="0064613D"/>
    <w:rsid w:val="00671E5A"/>
    <w:rsid w:val="00682CE3"/>
    <w:rsid w:val="00686B66"/>
    <w:rsid w:val="00687895"/>
    <w:rsid w:val="0069158B"/>
    <w:rsid w:val="006D507B"/>
    <w:rsid w:val="006D7F24"/>
    <w:rsid w:val="006F7ADA"/>
    <w:rsid w:val="00736A8E"/>
    <w:rsid w:val="00751202"/>
    <w:rsid w:val="007623EA"/>
    <w:rsid w:val="00774242"/>
    <w:rsid w:val="00774F12"/>
    <w:rsid w:val="0078384D"/>
    <w:rsid w:val="007B65CB"/>
    <w:rsid w:val="007C1AEF"/>
    <w:rsid w:val="007F65FF"/>
    <w:rsid w:val="007F6E68"/>
    <w:rsid w:val="00831C97"/>
    <w:rsid w:val="00837A17"/>
    <w:rsid w:val="00846FA2"/>
    <w:rsid w:val="0085124D"/>
    <w:rsid w:val="00876313"/>
    <w:rsid w:val="00895ED7"/>
    <w:rsid w:val="008C08FA"/>
    <w:rsid w:val="008D30B0"/>
    <w:rsid w:val="008E576F"/>
    <w:rsid w:val="008F22ED"/>
    <w:rsid w:val="00901436"/>
    <w:rsid w:val="0091367F"/>
    <w:rsid w:val="009537DA"/>
    <w:rsid w:val="009739F2"/>
    <w:rsid w:val="0097671A"/>
    <w:rsid w:val="009D785D"/>
    <w:rsid w:val="009F02AE"/>
    <w:rsid w:val="009F61DC"/>
    <w:rsid w:val="00A01A5F"/>
    <w:rsid w:val="00A21429"/>
    <w:rsid w:val="00A5596D"/>
    <w:rsid w:val="00A62148"/>
    <w:rsid w:val="00A7080D"/>
    <w:rsid w:val="00A97B6B"/>
    <w:rsid w:val="00AA2742"/>
    <w:rsid w:val="00AC3F2D"/>
    <w:rsid w:val="00AC4E73"/>
    <w:rsid w:val="00AD3CC5"/>
    <w:rsid w:val="00B21173"/>
    <w:rsid w:val="00B23BA5"/>
    <w:rsid w:val="00B368D1"/>
    <w:rsid w:val="00B508DE"/>
    <w:rsid w:val="00B52FF4"/>
    <w:rsid w:val="00B57385"/>
    <w:rsid w:val="00B94539"/>
    <w:rsid w:val="00B960A9"/>
    <w:rsid w:val="00BC2A68"/>
    <w:rsid w:val="00BC5D6E"/>
    <w:rsid w:val="00BD3B5C"/>
    <w:rsid w:val="00BE1D48"/>
    <w:rsid w:val="00C31872"/>
    <w:rsid w:val="00C32900"/>
    <w:rsid w:val="00C361D2"/>
    <w:rsid w:val="00C45815"/>
    <w:rsid w:val="00C471A4"/>
    <w:rsid w:val="00C5442D"/>
    <w:rsid w:val="00C61A90"/>
    <w:rsid w:val="00C827A7"/>
    <w:rsid w:val="00C8407B"/>
    <w:rsid w:val="00C93D79"/>
    <w:rsid w:val="00CA5D77"/>
    <w:rsid w:val="00CB3290"/>
    <w:rsid w:val="00CC411B"/>
    <w:rsid w:val="00CF0341"/>
    <w:rsid w:val="00D212DE"/>
    <w:rsid w:val="00D33971"/>
    <w:rsid w:val="00D71410"/>
    <w:rsid w:val="00D80CC4"/>
    <w:rsid w:val="00DA5DDF"/>
    <w:rsid w:val="00DD2464"/>
    <w:rsid w:val="00DE1277"/>
    <w:rsid w:val="00DE7829"/>
    <w:rsid w:val="00DE7D81"/>
    <w:rsid w:val="00E05251"/>
    <w:rsid w:val="00E21025"/>
    <w:rsid w:val="00E30DD0"/>
    <w:rsid w:val="00E32572"/>
    <w:rsid w:val="00E35E58"/>
    <w:rsid w:val="00E551F2"/>
    <w:rsid w:val="00E56EBF"/>
    <w:rsid w:val="00E61E2F"/>
    <w:rsid w:val="00E87230"/>
    <w:rsid w:val="00E94EFD"/>
    <w:rsid w:val="00E97D72"/>
    <w:rsid w:val="00EA5B18"/>
    <w:rsid w:val="00ED529C"/>
    <w:rsid w:val="00EE26FB"/>
    <w:rsid w:val="00EF0CB9"/>
    <w:rsid w:val="00EF6315"/>
    <w:rsid w:val="00F038C9"/>
    <w:rsid w:val="00F144CC"/>
    <w:rsid w:val="00F57929"/>
    <w:rsid w:val="00F871A1"/>
    <w:rsid w:val="00F937E6"/>
    <w:rsid w:val="00F97173"/>
    <w:rsid w:val="00FC479F"/>
    <w:rsid w:val="00FD1789"/>
    <w:rsid w:val="00FE7F4B"/>
    <w:rsid w:val="00FF0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2ED"/>
    <w:pPr>
      <w:spacing w:after="200" w:line="276" w:lineRule="auto"/>
    </w:pPr>
    <w:rPr>
      <w:rFonts w:ascii="Calibri" w:eastAsia="Times New Roman" w:hAnsi="Calibri" w:cs="Times New Roman"/>
    </w:rPr>
  </w:style>
  <w:style w:type="paragraph" w:styleId="Titlu2">
    <w:name w:val="heading 2"/>
    <w:basedOn w:val="Normal"/>
    <w:next w:val="Normal"/>
    <w:link w:val="Titlu2Caracter"/>
    <w:qFormat/>
    <w:rsid w:val="007F65FF"/>
    <w:pPr>
      <w:keepNext/>
      <w:spacing w:after="0" w:line="240" w:lineRule="auto"/>
      <w:jc w:val="center"/>
      <w:outlineLvl w:val="1"/>
    </w:pPr>
    <w:rPr>
      <w:rFonts w:ascii="Times New Roman" w:eastAsia="Calibri" w:hAnsi="Times New Roman"/>
      <w:sz w:val="32"/>
      <w:szCs w:val="20"/>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8F22E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elNormal"/>
    <w:uiPriority w:val="40"/>
    <w:rsid w:val="0013210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C93D7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93D79"/>
    <w:rPr>
      <w:rFonts w:ascii="Segoe UI" w:eastAsia="Times New Roman" w:hAnsi="Segoe UI" w:cs="Segoe UI"/>
      <w:sz w:val="18"/>
      <w:szCs w:val="18"/>
    </w:rPr>
  </w:style>
  <w:style w:type="character" w:styleId="Hyperlink">
    <w:name w:val="Hyperlink"/>
    <w:basedOn w:val="Fontdeparagrafimplicit"/>
    <w:rsid w:val="00901436"/>
    <w:rPr>
      <w:color w:val="0000FF"/>
      <w:u w:val="single"/>
    </w:rPr>
  </w:style>
  <w:style w:type="paragraph" w:customStyle="1" w:styleId="FR2">
    <w:name w:val="FR2"/>
    <w:rsid w:val="00901436"/>
    <w:pPr>
      <w:widowControl w:val="0"/>
      <w:snapToGrid w:val="0"/>
      <w:spacing w:before="100" w:after="0" w:line="360" w:lineRule="auto"/>
      <w:ind w:left="120"/>
    </w:pPr>
    <w:rPr>
      <w:rFonts w:ascii="Arial" w:eastAsia="Times New Roman" w:hAnsi="Arial" w:cs="Times New Roman"/>
      <w:sz w:val="24"/>
      <w:szCs w:val="20"/>
      <w:lang w:val="ro-RO" w:eastAsia="ru-RU"/>
    </w:rPr>
  </w:style>
  <w:style w:type="paragraph" w:customStyle="1" w:styleId="Default">
    <w:name w:val="Default"/>
    <w:rsid w:val="00EE26FB"/>
    <w:pPr>
      <w:autoSpaceDE w:val="0"/>
      <w:autoSpaceDN w:val="0"/>
      <w:adjustRightInd w:val="0"/>
      <w:spacing w:after="0" w:line="240" w:lineRule="auto"/>
    </w:pPr>
    <w:rPr>
      <w:rFonts w:ascii="FPONGN+Tahoma" w:eastAsia="Calibri" w:hAnsi="FPONGN+Tahoma" w:cs="FPONGN+Tahoma"/>
      <w:color w:val="000000"/>
      <w:sz w:val="24"/>
      <w:szCs w:val="24"/>
      <w:lang w:val="ro-RO"/>
    </w:rPr>
  </w:style>
  <w:style w:type="character" w:customStyle="1" w:styleId="Titlu2Caracter">
    <w:name w:val="Titlu 2 Caracter"/>
    <w:basedOn w:val="Fontdeparagrafimplicit"/>
    <w:link w:val="Titlu2"/>
    <w:rsid w:val="007F65FF"/>
    <w:rPr>
      <w:rFonts w:ascii="Times New Roman" w:eastAsia="Calibri" w:hAnsi="Times New Roman" w:cs="Times New Roman"/>
      <w:sz w:val="32"/>
      <w:szCs w:val="20"/>
      <w:lang w:val="ru-RU" w:eastAsia="ru-RU"/>
    </w:rPr>
  </w:style>
  <w:style w:type="character" w:styleId="Accentuat">
    <w:name w:val="Emphasis"/>
    <w:uiPriority w:val="20"/>
    <w:qFormat/>
    <w:rsid w:val="007F65FF"/>
    <w:rPr>
      <w:rFonts w:cs="Times New Roman"/>
      <w:i/>
      <w:iCs/>
    </w:rPr>
  </w:style>
  <w:style w:type="character" w:customStyle="1" w:styleId="apple-converted-space">
    <w:name w:val="apple-converted-space"/>
    <w:rsid w:val="007F65FF"/>
    <w:rPr>
      <w:rFonts w:cs="Times New Roman"/>
    </w:rPr>
  </w:style>
  <w:style w:type="paragraph" w:customStyle="1" w:styleId="1">
    <w:name w:val="Абзац списка1"/>
    <w:basedOn w:val="Normal"/>
    <w:rsid w:val="007F65FF"/>
    <w:pPr>
      <w:ind w:left="720"/>
      <w:contextualSpacing/>
    </w:pPr>
    <w:rPr>
      <w:rFonts w:eastAsia="Calibri"/>
      <w:lang w:val="ru-RU" w:eastAsia="ru-RU"/>
    </w:rPr>
  </w:style>
  <w:style w:type="character" w:customStyle="1" w:styleId="italic">
    <w:name w:val="italic"/>
    <w:rsid w:val="007F65FF"/>
    <w:rPr>
      <w:rFonts w:cs="Times New Roman"/>
    </w:rPr>
  </w:style>
  <w:style w:type="paragraph" w:styleId="Indentcorptext">
    <w:name w:val="Body Text Indent"/>
    <w:basedOn w:val="Normal"/>
    <w:link w:val="IndentcorptextCaracter"/>
    <w:rsid w:val="007F65FF"/>
    <w:pPr>
      <w:spacing w:after="120" w:line="240" w:lineRule="auto"/>
      <w:ind w:left="283"/>
    </w:pPr>
    <w:rPr>
      <w:rFonts w:ascii="Times New Roman" w:hAnsi="Times New Roman"/>
      <w:sz w:val="24"/>
      <w:szCs w:val="24"/>
      <w:lang w:val="ru-RU" w:eastAsia="ru-RU"/>
    </w:rPr>
  </w:style>
  <w:style w:type="character" w:customStyle="1" w:styleId="IndentcorptextCaracter">
    <w:name w:val="Indent corp text Caracter"/>
    <w:basedOn w:val="Fontdeparagrafimplicit"/>
    <w:link w:val="Indentcorptext"/>
    <w:rsid w:val="007F65FF"/>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22ED"/>
    <w:pPr>
      <w:spacing w:after="200" w:line="276" w:lineRule="auto"/>
    </w:pPr>
    <w:rPr>
      <w:rFonts w:ascii="Calibri" w:eastAsia="Times New Roman" w:hAnsi="Calibri" w:cs="Times New Roman"/>
    </w:rPr>
  </w:style>
  <w:style w:type="paragraph" w:styleId="Titlu2">
    <w:name w:val="heading 2"/>
    <w:basedOn w:val="Normal"/>
    <w:next w:val="Normal"/>
    <w:link w:val="Titlu2Caracter"/>
    <w:qFormat/>
    <w:rsid w:val="007F65FF"/>
    <w:pPr>
      <w:keepNext/>
      <w:spacing w:after="0" w:line="240" w:lineRule="auto"/>
      <w:jc w:val="center"/>
      <w:outlineLvl w:val="1"/>
    </w:pPr>
    <w:rPr>
      <w:rFonts w:ascii="Times New Roman" w:eastAsia="Calibri" w:hAnsi="Times New Roman"/>
      <w:sz w:val="32"/>
      <w:szCs w:val="20"/>
      <w:lang w:val="ru-RU" w:eastAsia="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8F22E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elNormal"/>
    <w:uiPriority w:val="40"/>
    <w:rsid w:val="0013210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nBalon">
    <w:name w:val="Balloon Text"/>
    <w:basedOn w:val="Normal"/>
    <w:link w:val="TextnBalonCaracter"/>
    <w:uiPriority w:val="99"/>
    <w:semiHidden/>
    <w:unhideWhenUsed/>
    <w:rsid w:val="00C93D7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C93D79"/>
    <w:rPr>
      <w:rFonts w:ascii="Segoe UI" w:eastAsia="Times New Roman" w:hAnsi="Segoe UI" w:cs="Segoe UI"/>
      <w:sz w:val="18"/>
      <w:szCs w:val="18"/>
    </w:rPr>
  </w:style>
  <w:style w:type="character" w:styleId="Hyperlink">
    <w:name w:val="Hyperlink"/>
    <w:basedOn w:val="Fontdeparagrafimplicit"/>
    <w:rsid w:val="00901436"/>
    <w:rPr>
      <w:color w:val="0000FF"/>
      <w:u w:val="single"/>
    </w:rPr>
  </w:style>
  <w:style w:type="paragraph" w:customStyle="1" w:styleId="FR2">
    <w:name w:val="FR2"/>
    <w:rsid w:val="00901436"/>
    <w:pPr>
      <w:widowControl w:val="0"/>
      <w:snapToGrid w:val="0"/>
      <w:spacing w:before="100" w:after="0" w:line="360" w:lineRule="auto"/>
      <w:ind w:left="120"/>
    </w:pPr>
    <w:rPr>
      <w:rFonts w:ascii="Arial" w:eastAsia="Times New Roman" w:hAnsi="Arial" w:cs="Times New Roman"/>
      <w:sz w:val="24"/>
      <w:szCs w:val="20"/>
      <w:lang w:val="ro-RO" w:eastAsia="ru-RU"/>
    </w:rPr>
  </w:style>
  <w:style w:type="paragraph" w:customStyle="1" w:styleId="Default">
    <w:name w:val="Default"/>
    <w:rsid w:val="00EE26FB"/>
    <w:pPr>
      <w:autoSpaceDE w:val="0"/>
      <w:autoSpaceDN w:val="0"/>
      <w:adjustRightInd w:val="0"/>
      <w:spacing w:after="0" w:line="240" w:lineRule="auto"/>
    </w:pPr>
    <w:rPr>
      <w:rFonts w:ascii="FPONGN+Tahoma" w:eastAsia="Calibri" w:hAnsi="FPONGN+Tahoma" w:cs="FPONGN+Tahoma"/>
      <w:color w:val="000000"/>
      <w:sz w:val="24"/>
      <w:szCs w:val="24"/>
      <w:lang w:val="ro-RO"/>
    </w:rPr>
  </w:style>
  <w:style w:type="character" w:customStyle="1" w:styleId="Titlu2Caracter">
    <w:name w:val="Titlu 2 Caracter"/>
    <w:basedOn w:val="Fontdeparagrafimplicit"/>
    <w:link w:val="Titlu2"/>
    <w:rsid w:val="007F65FF"/>
    <w:rPr>
      <w:rFonts w:ascii="Times New Roman" w:eastAsia="Calibri" w:hAnsi="Times New Roman" w:cs="Times New Roman"/>
      <w:sz w:val="32"/>
      <w:szCs w:val="20"/>
      <w:lang w:val="ru-RU" w:eastAsia="ru-RU"/>
    </w:rPr>
  </w:style>
  <w:style w:type="character" w:styleId="Accentuat">
    <w:name w:val="Emphasis"/>
    <w:uiPriority w:val="20"/>
    <w:qFormat/>
    <w:rsid w:val="007F65FF"/>
    <w:rPr>
      <w:rFonts w:cs="Times New Roman"/>
      <w:i/>
      <w:iCs/>
    </w:rPr>
  </w:style>
  <w:style w:type="character" w:customStyle="1" w:styleId="apple-converted-space">
    <w:name w:val="apple-converted-space"/>
    <w:rsid w:val="007F65FF"/>
    <w:rPr>
      <w:rFonts w:cs="Times New Roman"/>
    </w:rPr>
  </w:style>
  <w:style w:type="paragraph" w:customStyle="1" w:styleId="1">
    <w:name w:val="Абзац списка1"/>
    <w:basedOn w:val="Normal"/>
    <w:rsid w:val="007F65FF"/>
    <w:pPr>
      <w:ind w:left="720"/>
      <w:contextualSpacing/>
    </w:pPr>
    <w:rPr>
      <w:rFonts w:eastAsia="Calibri"/>
      <w:lang w:val="ru-RU" w:eastAsia="ru-RU"/>
    </w:rPr>
  </w:style>
  <w:style w:type="character" w:customStyle="1" w:styleId="italic">
    <w:name w:val="italic"/>
    <w:rsid w:val="007F65FF"/>
    <w:rPr>
      <w:rFonts w:cs="Times New Roman"/>
    </w:rPr>
  </w:style>
  <w:style w:type="paragraph" w:styleId="Indentcorptext">
    <w:name w:val="Body Text Indent"/>
    <w:basedOn w:val="Normal"/>
    <w:link w:val="IndentcorptextCaracter"/>
    <w:rsid w:val="007F65FF"/>
    <w:pPr>
      <w:spacing w:after="120" w:line="240" w:lineRule="auto"/>
      <w:ind w:left="283"/>
    </w:pPr>
    <w:rPr>
      <w:rFonts w:ascii="Times New Roman" w:hAnsi="Times New Roman"/>
      <w:sz w:val="24"/>
      <w:szCs w:val="24"/>
      <w:lang w:val="ru-RU" w:eastAsia="ru-RU"/>
    </w:rPr>
  </w:style>
  <w:style w:type="character" w:customStyle="1" w:styleId="IndentcorptextCaracter">
    <w:name w:val="Indent corp text Caracter"/>
    <w:basedOn w:val="Fontdeparagrafimplicit"/>
    <w:link w:val="Indentcorptext"/>
    <w:rsid w:val="007F65FF"/>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DFF2F-2180-4CA2-81C4-4B7D04AC0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1956</Words>
  <Characters>11348</Characters>
  <Application>Microsoft Office Word</Application>
  <DocSecurity>0</DocSecurity>
  <Lines>94</Lines>
  <Paragraphs>26</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Valeriu</dc:creator>
  <cp:lastModifiedBy>Raisa Leon</cp:lastModifiedBy>
  <cp:revision>2</cp:revision>
  <cp:lastPrinted>2018-02-26T07:32:00Z</cp:lastPrinted>
  <dcterms:created xsi:type="dcterms:W3CDTF">2019-06-10T08:25:00Z</dcterms:created>
  <dcterms:modified xsi:type="dcterms:W3CDTF">2019-06-10T08:25:00Z</dcterms:modified>
</cp:coreProperties>
</file>