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CAA8C" w14:textId="77777777" w:rsidR="00013245" w:rsidRDefault="00013245" w:rsidP="00013245">
      <w:pPr>
        <w:jc w:val="center"/>
        <w:rPr>
          <w:b/>
          <w:sz w:val="28"/>
          <w:szCs w:val="28"/>
          <w:lang w:val="en-US"/>
        </w:rPr>
      </w:pPr>
      <w:proofErr w:type="spellStart"/>
      <w:r w:rsidRPr="00013245">
        <w:rPr>
          <w:b/>
          <w:sz w:val="28"/>
          <w:szCs w:val="28"/>
          <w:lang w:val="en-US"/>
        </w:rPr>
        <w:t>Recomandări</w:t>
      </w:r>
      <w:proofErr w:type="spellEnd"/>
      <w:r w:rsidRPr="00013245">
        <w:rPr>
          <w:b/>
          <w:sz w:val="28"/>
          <w:szCs w:val="28"/>
          <w:lang w:val="en-US"/>
        </w:rPr>
        <w:t xml:space="preserve"> cu </w:t>
      </w:r>
      <w:proofErr w:type="spellStart"/>
      <w:r w:rsidRPr="00013245">
        <w:rPr>
          <w:b/>
          <w:sz w:val="28"/>
          <w:szCs w:val="28"/>
          <w:lang w:val="en-US"/>
        </w:rPr>
        <w:t>privire</w:t>
      </w:r>
      <w:proofErr w:type="spellEnd"/>
      <w:r w:rsidRPr="00013245">
        <w:rPr>
          <w:b/>
          <w:sz w:val="28"/>
          <w:szCs w:val="28"/>
          <w:lang w:val="en-US"/>
        </w:rPr>
        <w:t xml:space="preserve"> la </w:t>
      </w:r>
      <w:proofErr w:type="spellStart"/>
      <w:r w:rsidRPr="00013245">
        <w:rPr>
          <w:b/>
          <w:sz w:val="28"/>
          <w:szCs w:val="28"/>
          <w:lang w:val="en-US"/>
        </w:rPr>
        <w:t>zonarea</w:t>
      </w:r>
      <w:proofErr w:type="spellEnd"/>
      <w:r w:rsidRPr="00013245">
        <w:rPr>
          <w:b/>
          <w:sz w:val="28"/>
          <w:szCs w:val="28"/>
          <w:lang w:val="en-US"/>
        </w:rPr>
        <w:t xml:space="preserve"> </w:t>
      </w:r>
      <w:proofErr w:type="spellStart"/>
      <w:r>
        <w:rPr>
          <w:b/>
          <w:sz w:val="28"/>
          <w:szCs w:val="28"/>
          <w:lang w:val="en-US"/>
        </w:rPr>
        <w:t>speciilor</w:t>
      </w:r>
      <w:proofErr w:type="spellEnd"/>
      <w:r>
        <w:rPr>
          <w:b/>
          <w:sz w:val="28"/>
          <w:szCs w:val="28"/>
          <w:lang w:val="en-US"/>
        </w:rPr>
        <w:t xml:space="preserve"> </w:t>
      </w:r>
      <w:proofErr w:type="spellStart"/>
      <w:r>
        <w:rPr>
          <w:b/>
          <w:sz w:val="28"/>
          <w:szCs w:val="28"/>
          <w:lang w:val="en-US"/>
        </w:rPr>
        <w:t>fructifiere</w:t>
      </w:r>
      <w:proofErr w:type="spellEnd"/>
    </w:p>
    <w:p w14:paraId="73FCB8D5" w14:textId="28E668BC" w:rsidR="00013245" w:rsidRPr="00013245" w:rsidRDefault="00013245" w:rsidP="00013245">
      <w:pPr>
        <w:jc w:val="center"/>
        <w:rPr>
          <w:b/>
          <w:sz w:val="28"/>
          <w:szCs w:val="28"/>
          <w:lang w:val="en-US"/>
        </w:rPr>
      </w:pPr>
      <w:r w:rsidRPr="00013245">
        <w:rPr>
          <w:b/>
          <w:sz w:val="28"/>
          <w:szCs w:val="28"/>
          <w:lang w:val="en-US"/>
        </w:rPr>
        <w:t xml:space="preserve">pe </w:t>
      </w:r>
      <w:proofErr w:type="spellStart"/>
      <w:r w:rsidRPr="00013245">
        <w:rPr>
          <w:b/>
          <w:sz w:val="28"/>
          <w:szCs w:val="28"/>
          <w:lang w:val="en-US"/>
        </w:rPr>
        <w:t>teritoriul</w:t>
      </w:r>
      <w:proofErr w:type="spellEnd"/>
      <w:r w:rsidRPr="00013245">
        <w:rPr>
          <w:b/>
          <w:sz w:val="28"/>
          <w:szCs w:val="28"/>
          <w:lang w:val="en-US"/>
        </w:rPr>
        <w:t xml:space="preserve"> </w:t>
      </w:r>
      <w:proofErr w:type="spellStart"/>
      <w:r w:rsidRPr="00013245">
        <w:rPr>
          <w:b/>
          <w:sz w:val="28"/>
          <w:szCs w:val="28"/>
          <w:lang w:val="en-US"/>
        </w:rPr>
        <w:t>Republicii</w:t>
      </w:r>
      <w:proofErr w:type="spellEnd"/>
      <w:r w:rsidRPr="00013245">
        <w:rPr>
          <w:b/>
          <w:sz w:val="28"/>
          <w:szCs w:val="28"/>
          <w:lang w:val="en-US"/>
        </w:rPr>
        <w:t xml:space="preserve"> Moldova.</w:t>
      </w:r>
    </w:p>
    <w:p w14:paraId="065B5DC7" w14:textId="1D5EFE9F" w:rsidR="008E64A3" w:rsidRPr="008E64A3" w:rsidRDefault="008E64A3" w:rsidP="008E64A3">
      <w:pPr>
        <w:ind w:firstLine="567"/>
        <w:jc w:val="both"/>
        <w:rPr>
          <w:sz w:val="28"/>
          <w:szCs w:val="24"/>
          <w:lang w:val="ro-RO"/>
        </w:rPr>
      </w:pPr>
      <w:r w:rsidRPr="008E64A3">
        <w:rPr>
          <w:sz w:val="28"/>
          <w:szCs w:val="24"/>
          <w:lang w:val="ro-RO" w:eastAsia="en-US"/>
        </w:rPr>
        <w:t xml:space="preserve">Speciile fructifere din zona climatică </w:t>
      </w:r>
      <w:proofErr w:type="spellStart"/>
      <w:r w:rsidRPr="008E64A3">
        <w:rPr>
          <w:sz w:val="28"/>
          <w:szCs w:val="24"/>
          <w:lang w:val="ro-RO" w:eastAsia="en-US"/>
        </w:rPr>
        <w:t>temperatică</w:t>
      </w:r>
      <w:proofErr w:type="spellEnd"/>
      <w:r w:rsidRPr="008E64A3">
        <w:rPr>
          <w:sz w:val="28"/>
          <w:szCs w:val="24"/>
          <w:lang w:val="ro-RO" w:eastAsia="en-US"/>
        </w:rPr>
        <w:t>, inclusiv și</w:t>
      </w:r>
      <w:r w:rsidRPr="008E64A3">
        <w:rPr>
          <w:bCs/>
          <w:sz w:val="28"/>
          <w:szCs w:val="24"/>
          <w:lang w:val="ro-RO" w:eastAsia="en-US"/>
        </w:rPr>
        <w:t xml:space="preserve"> cele cultivate</w:t>
      </w:r>
      <w:r w:rsidRPr="008E64A3">
        <w:rPr>
          <w:sz w:val="28"/>
          <w:szCs w:val="24"/>
          <w:lang w:val="ro-RO" w:eastAsia="en-US"/>
        </w:rPr>
        <w:t xml:space="preserve"> în Republica Moldova, fac parte din grupa plantelor </w:t>
      </w:r>
      <w:proofErr w:type="spellStart"/>
      <w:r w:rsidRPr="008E64A3">
        <w:rPr>
          <w:sz w:val="28"/>
          <w:szCs w:val="24"/>
          <w:lang w:val="ro-RO" w:eastAsia="en-US"/>
        </w:rPr>
        <w:t>fotofile</w:t>
      </w:r>
      <w:proofErr w:type="spellEnd"/>
      <w:r w:rsidRPr="008E64A3">
        <w:rPr>
          <w:sz w:val="28"/>
          <w:szCs w:val="24"/>
          <w:lang w:val="ro-RO" w:eastAsia="en-US"/>
        </w:rPr>
        <w:t>, având cerințe mari</w:t>
      </w:r>
      <w:r w:rsidRPr="008E64A3">
        <w:rPr>
          <w:bCs/>
          <w:sz w:val="28"/>
          <w:szCs w:val="24"/>
          <w:lang w:val="ro-RO" w:eastAsia="en-US"/>
        </w:rPr>
        <w:t xml:space="preserve"> fără de </w:t>
      </w:r>
      <w:r w:rsidRPr="008E64A3">
        <w:rPr>
          <w:sz w:val="28"/>
          <w:szCs w:val="24"/>
          <w:lang w:val="ro-RO" w:eastAsia="en-US"/>
        </w:rPr>
        <w:t>lumină în comparație cu alte specii de plante cultivate.</w:t>
      </w:r>
    </w:p>
    <w:p w14:paraId="7A29471F" w14:textId="77777777" w:rsidR="008E64A3" w:rsidRPr="008E64A3" w:rsidRDefault="008E64A3" w:rsidP="008E64A3">
      <w:pPr>
        <w:ind w:firstLine="567"/>
        <w:jc w:val="both"/>
        <w:rPr>
          <w:sz w:val="28"/>
          <w:szCs w:val="24"/>
          <w:lang w:val="ro-RO"/>
        </w:rPr>
      </w:pPr>
      <w:r w:rsidRPr="008E64A3">
        <w:rPr>
          <w:sz w:val="28"/>
          <w:szCs w:val="24"/>
          <w:lang w:val="ro-RO" w:eastAsia="en-US"/>
        </w:rPr>
        <w:t>Lumina influențează direct sau indirect asupra tuturor proceselor vitale</w:t>
      </w:r>
      <w:r w:rsidRPr="008E64A3">
        <w:rPr>
          <w:bCs/>
          <w:sz w:val="28"/>
          <w:szCs w:val="24"/>
          <w:lang w:val="ro-RO" w:eastAsia="en-US"/>
        </w:rPr>
        <w:t xml:space="preserve"> din </w:t>
      </w:r>
      <w:r w:rsidRPr="008E64A3">
        <w:rPr>
          <w:sz w:val="28"/>
          <w:szCs w:val="24"/>
          <w:lang w:val="ro-RO" w:eastAsia="en-US"/>
        </w:rPr>
        <w:t>plantele pomicole, dar în cea mai mare măsură asupra activității</w:t>
      </w:r>
      <w:r w:rsidRPr="008E64A3">
        <w:rPr>
          <w:bCs/>
          <w:sz w:val="28"/>
          <w:szCs w:val="24"/>
          <w:lang w:val="ro-RO" w:eastAsia="en-US"/>
        </w:rPr>
        <w:t xml:space="preserve"> fotos</w:t>
      </w:r>
      <w:r w:rsidRPr="008E64A3">
        <w:rPr>
          <w:sz w:val="28"/>
          <w:szCs w:val="24"/>
          <w:lang w:val="ro-RO" w:eastAsia="en-US"/>
        </w:rPr>
        <w:t>intetice, produsele care constituie circa 90% din masa vegetală (uscată) a plantelor.</w:t>
      </w:r>
    </w:p>
    <w:p w14:paraId="1C9A7A6F" w14:textId="77777777" w:rsidR="008E64A3" w:rsidRPr="008E64A3" w:rsidRDefault="008E64A3" w:rsidP="008E64A3">
      <w:pPr>
        <w:ind w:firstLine="567"/>
        <w:jc w:val="both"/>
        <w:rPr>
          <w:sz w:val="28"/>
          <w:szCs w:val="24"/>
          <w:lang w:val="ro-RO"/>
        </w:rPr>
      </w:pPr>
      <w:r w:rsidRPr="008E64A3">
        <w:rPr>
          <w:sz w:val="28"/>
          <w:szCs w:val="24"/>
          <w:u w:val="single"/>
          <w:lang w:val="ro-RO" w:eastAsia="en-US"/>
        </w:rPr>
        <w:t>Cerințele speciilor pomicole față de lumina</w:t>
      </w:r>
      <w:r w:rsidRPr="008E64A3">
        <w:rPr>
          <w:sz w:val="28"/>
          <w:szCs w:val="24"/>
          <w:lang w:val="ro-RO" w:eastAsia="en-US"/>
        </w:rPr>
        <w:t xml:space="preserve"> permit repartizarea lor conform proprietăților ereditare în trei grupe:</w:t>
      </w:r>
    </w:p>
    <w:p w14:paraId="6D57A5B3" w14:textId="77777777" w:rsidR="008E64A3" w:rsidRPr="008E64A3" w:rsidRDefault="008E64A3" w:rsidP="008E64A3">
      <w:pPr>
        <w:tabs>
          <w:tab w:val="left" w:pos="2151"/>
        </w:tabs>
        <w:ind w:left="567"/>
        <w:jc w:val="both"/>
        <w:rPr>
          <w:sz w:val="28"/>
          <w:szCs w:val="24"/>
          <w:lang w:val="ro-RO" w:eastAsia="en-US"/>
        </w:rPr>
      </w:pPr>
      <w:r w:rsidRPr="008E64A3">
        <w:rPr>
          <w:sz w:val="28"/>
          <w:szCs w:val="24"/>
          <w:lang w:val="ro-RO" w:eastAsia="en-US"/>
        </w:rPr>
        <w:t>1. cu cerințe mari – nucul, piersicul. caisul, cireșul;</w:t>
      </w:r>
    </w:p>
    <w:p w14:paraId="567CB8C4" w14:textId="77777777" w:rsidR="008E64A3" w:rsidRPr="008E64A3" w:rsidRDefault="008E64A3" w:rsidP="008E64A3">
      <w:pPr>
        <w:tabs>
          <w:tab w:val="left" w:pos="2166"/>
        </w:tabs>
        <w:ind w:left="567"/>
        <w:jc w:val="both"/>
        <w:rPr>
          <w:sz w:val="28"/>
          <w:szCs w:val="24"/>
          <w:lang w:val="ro-RO" w:eastAsia="en-US"/>
        </w:rPr>
      </w:pPr>
      <w:r w:rsidRPr="008E64A3">
        <w:rPr>
          <w:sz w:val="28"/>
          <w:szCs w:val="24"/>
          <w:lang w:val="ro-RO" w:eastAsia="en-US"/>
        </w:rPr>
        <w:t>2. cu cerințe mijlocii – părul, mărul, prunul, vișinul;</w:t>
      </w:r>
    </w:p>
    <w:p w14:paraId="09C9110C" w14:textId="77777777" w:rsidR="008E64A3" w:rsidRPr="008E64A3" w:rsidRDefault="008E64A3" w:rsidP="008E64A3">
      <w:pPr>
        <w:ind w:firstLine="567"/>
        <w:jc w:val="both"/>
        <w:rPr>
          <w:sz w:val="28"/>
          <w:szCs w:val="24"/>
          <w:lang w:val="ro-RO" w:eastAsia="en-US"/>
        </w:rPr>
      </w:pPr>
      <w:r w:rsidRPr="008E64A3">
        <w:rPr>
          <w:sz w:val="28"/>
          <w:szCs w:val="24"/>
          <w:lang w:val="ro-RO" w:eastAsia="en-US"/>
        </w:rPr>
        <w:t>3. cu cerințe relativ reduse – zmeurul, căpșunul, coacăzul, agrișul.</w:t>
      </w:r>
    </w:p>
    <w:p w14:paraId="019FA4AC" w14:textId="77777777" w:rsidR="008E64A3" w:rsidRPr="008E64A3" w:rsidRDefault="008E64A3" w:rsidP="008E64A3">
      <w:pPr>
        <w:ind w:firstLine="567"/>
        <w:jc w:val="both"/>
        <w:rPr>
          <w:sz w:val="28"/>
          <w:szCs w:val="24"/>
          <w:lang w:val="ro-RO"/>
        </w:rPr>
      </w:pPr>
      <w:r w:rsidRPr="008E64A3">
        <w:rPr>
          <w:sz w:val="28"/>
          <w:szCs w:val="24"/>
          <w:lang w:val="ro-RO" w:eastAsia="en-US"/>
        </w:rPr>
        <w:t>În cadrul fiecărei specii există diversități ale cerințelor față de lumină la soiuri, precum și în funcție de vârsta, starea fiziologică, faza de vegetație a plantelor.</w:t>
      </w:r>
    </w:p>
    <w:p w14:paraId="647D0D82" w14:textId="77777777" w:rsidR="008E64A3" w:rsidRPr="008E64A3" w:rsidRDefault="008E64A3" w:rsidP="008E64A3">
      <w:pPr>
        <w:ind w:firstLine="567"/>
        <w:jc w:val="both"/>
        <w:rPr>
          <w:sz w:val="28"/>
          <w:szCs w:val="24"/>
          <w:lang w:val="ro-RO"/>
        </w:rPr>
      </w:pPr>
      <w:r w:rsidRPr="008E64A3">
        <w:rPr>
          <w:sz w:val="28"/>
          <w:szCs w:val="24"/>
          <w:lang w:val="ro-RO" w:eastAsia="en-US"/>
        </w:rPr>
        <w:t>La pomii tineri cu starea fiziologică mai activă cerințele față de lumina sunt mai moderate decât la cei bătrâni.</w:t>
      </w:r>
    </w:p>
    <w:p w14:paraId="2C7C28D1" w14:textId="77777777" w:rsidR="008E64A3" w:rsidRPr="008E64A3" w:rsidRDefault="008E64A3" w:rsidP="008E64A3">
      <w:pPr>
        <w:ind w:firstLine="567"/>
        <w:jc w:val="both"/>
        <w:rPr>
          <w:sz w:val="28"/>
          <w:szCs w:val="24"/>
          <w:lang w:val="ro-RO"/>
        </w:rPr>
      </w:pPr>
      <w:r w:rsidRPr="008E64A3">
        <w:rPr>
          <w:sz w:val="28"/>
          <w:szCs w:val="24"/>
          <w:lang w:val="ro-RO" w:eastAsia="en-US"/>
        </w:rPr>
        <w:t>Pomii, care cresc în condiții favorabile fiind dezvoltați mai bine, pot suporta mai ușor o anumită insuficiență temporară de lumină decât cei ce cresc în condiții mai puțin favorabile.</w:t>
      </w:r>
    </w:p>
    <w:p w14:paraId="3236B125" w14:textId="77777777" w:rsidR="008E64A3" w:rsidRPr="008E64A3" w:rsidRDefault="008E64A3" w:rsidP="008E64A3">
      <w:pPr>
        <w:ind w:firstLine="567"/>
        <w:jc w:val="both"/>
        <w:rPr>
          <w:sz w:val="28"/>
          <w:szCs w:val="24"/>
          <w:lang w:val="ro-RO"/>
        </w:rPr>
      </w:pPr>
      <w:r w:rsidRPr="008E64A3">
        <w:rPr>
          <w:sz w:val="28"/>
          <w:szCs w:val="24"/>
          <w:lang w:val="ro-RO" w:eastAsia="en-US"/>
        </w:rPr>
        <w:t>În condiții optime de iluminare: coroanele pomilor se ramifică normal și uniform; lăstarii sunt de vigoare moderată, groși cu mugurii bine dezvoltați; frunzele de culoare verde închis, dimensiuni și activitate fotosintetică normală caracteristice soiului respectiv; ramurile de rod bine dezvoltate, diferențiază muguri florali și fructifică normal; se obțin recolte înalte stabile de fructe calitative. Fructele au dimensiuni și calități gustative caracteristice soiului, sunt mai bine colorate, conțin mai multe glucide și substanțe aromatice, sunt mai transportabile și se păstrează mai îndelungat decât cele formate în condiții de iluminare insuficientă.</w:t>
      </w:r>
    </w:p>
    <w:p w14:paraId="77369C66" w14:textId="77777777" w:rsidR="008E64A3" w:rsidRPr="008E64A3" w:rsidRDefault="008E64A3" w:rsidP="008E64A3">
      <w:pPr>
        <w:ind w:firstLine="567"/>
        <w:jc w:val="both"/>
        <w:rPr>
          <w:sz w:val="28"/>
          <w:szCs w:val="24"/>
          <w:lang w:val="ro-RO"/>
        </w:rPr>
      </w:pPr>
      <w:r w:rsidRPr="008E64A3">
        <w:rPr>
          <w:sz w:val="28"/>
          <w:szCs w:val="24"/>
          <w:lang w:val="ro-RO" w:eastAsia="en-US"/>
        </w:rPr>
        <w:t>Cerințele ridicate fata de lumina ale plantelor pomicole sunt satisfăcute în primul rând de resursele radiației solare pe teritoriul dat și de modul de distribuire a lor în funcție de dimensiunile, forma și structura plantației; modul și distanțele de amplasare a pomilor; sistemul de conducere și tăiere a coroanelor etc.</w:t>
      </w:r>
    </w:p>
    <w:p w14:paraId="051AEB98" w14:textId="77777777" w:rsidR="008E64A3" w:rsidRPr="008E64A3" w:rsidRDefault="008E64A3" w:rsidP="008E64A3">
      <w:pPr>
        <w:ind w:firstLine="567"/>
        <w:jc w:val="both"/>
        <w:rPr>
          <w:sz w:val="28"/>
          <w:szCs w:val="24"/>
          <w:u w:val="single"/>
          <w:lang w:val="ro-RO" w:eastAsia="en-US"/>
        </w:rPr>
      </w:pPr>
      <w:r w:rsidRPr="008E64A3">
        <w:rPr>
          <w:sz w:val="28"/>
          <w:szCs w:val="24"/>
          <w:u w:val="single"/>
          <w:lang w:val="ro-RO" w:eastAsia="en-US"/>
        </w:rPr>
        <w:t>Resursele radiației solare.</w:t>
      </w:r>
    </w:p>
    <w:p w14:paraId="74CCE77A" w14:textId="77777777" w:rsidR="008E64A3" w:rsidRPr="008E64A3" w:rsidRDefault="008E64A3" w:rsidP="008E64A3">
      <w:pPr>
        <w:ind w:firstLine="567"/>
        <w:jc w:val="both"/>
        <w:rPr>
          <w:sz w:val="28"/>
          <w:szCs w:val="24"/>
          <w:lang w:val="ro-RO"/>
        </w:rPr>
      </w:pPr>
      <w:r w:rsidRPr="008E64A3">
        <w:rPr>
          <w:sz w:val="28"/>
          <w:szCs w:val="24"/>
          <w:lang w:val="ro-RO" w:eastAsia="en-US"/>
        </w:rPr>
        <w:t>Din punct de vedere al activității fotosintetice caracteristicile principale ale resurselor radiației solare se consideră: durata insolației pe parcursul vegetației, intensitatea pe unitatea de suprafață, cantitatea radiației fotosintetice active (RFA). Valorile absolute ale acestor caracteristici, în fond, depind de latitudinea geografica a teritoriului dat. În cadrul unității teritoriale parvin anumite modificări ale radiației solare în funcție de altitudine, expoziția pantei, perioada de vegetație. Pe teritoriul Republicii Moldova aceste modificări nu ating indici limitativi pentru activitatea fotosintetică a plantelor pomicole, datorită dimensiunilor geografice și diversității de altitudine relativ mici pe fondul radiației solare înalte.</w:t>
      </w:r>
    </w:p>
    <w:p w14:paraId="73D93B8A" w14:textId="77777777" w:rsidR="008E64A3" w:rsidRPr="008E64A3" w:rsidRDefault="008E64A3" w:rsidP="008E64A3">
      <w:pPr>
        <w:ind w:firstLine="567"/>
        <w:jc w:val="both"/>
        <w:rPr>
          <w:sz w:val="28"/>
          <w:szCs w:val="24"/>
          <w:lang w:val="ro-RO"/>
        </w:rPr>
      </w:pPr>
      <w:r w:rsidRPr="008E64A3">
        <w:rPr>
          <w:sz w:val="28"/>
          <w:szCs w:val="24"/>
          <w:lang w:val="ro-RO" w:eastAsia="en-US"/>
        </w:rPr>
        <w:t xml:space="preserve">Durata insolației pe teritoriul Republicii Moldova, situat intre paralele 47 și 49° latitudine nordică, în perioada de vegetație constituie 1450-1500 ore, iar coeficientul de </w:t>
      </w:r>
      <w:r w:rsidRPr="008E64A3">
        <w:rPr>
          <w:sz w:val="28"/>
          <w:szCs w:val="24"/>
          <w:lang w:val="ro-RO" w:eastAsia="en-US"/>
        </w:rPr>
        <w:lastRenderedPageBreak/>
        <w:t>insolație în mediu 8</w:t>
      </w:r>
      <w:r w:rsidRPr="008E64A3">
        <w:rPr>
          <w:sz w:val="28"/>
          <w:szCs w:val="24"/>
          <w:vertAlign w:val="superscript"/>
          <w:lang w:val="ro-RO" w:eastAsia="en-US"/>
        </w:rPr>
        <w:t>_</w:t>
      </w:r>
      <w:r w:rsidRPr="008E64A3">
        <w:rPr>
          <w:sz w:val="28"/>
          <w:szCs w:val="24"/>
          <w:lang w:val="ro-RO" w:eastAsia="en-US"/>
        </w:rPr>
        <w:t>9 ore pe zi. Aceasta este suficient și chiar supra suficient pentru activitatea fotosintetică normala a plantelor pomicole.</w:t>
      </w:r>
    </w:p>
    <w:p w14:paraId="6FCDFFA9" w14:textId="77777777" w:rsidR="008E64A3" w:rsidRPr="008E64A3" w:rsidRDefault="008E64A3" w:rsidP="008E64A3">
      <w:pPr>
        <w:ind w:firstLine="567"/>
        <w:jc w:val="both"/>
        <w:rPr>
          <w:sz w:val="28"/>
          <w:szCs w:val="24"/>
          <w:lang w:val="ro-RO" w:eastAsia="en-US"/>
        </w:rPr>
      </w:pPr>
      <w:r w:rsidRPr="008E64A3">
        <w:rPr>
          <w:sz w:val="28"/>
          <w:szCs w:val="24"/>
          <w:lang w:val="ro-RO" w:eastAsia="en-US"/>
        </w:rPr>
        <w:t>Intensitatea radiației solare optimala pentru activitatea fotosintetica normala a plantelor pomicole se consideră circa 70%, iar cea minimală, inclusiv diferențierea mugurilor florali, – 30% din radiația naturală pe teren deschis.</w:t>
      </w:r>
    </w:p>
    <w:p w14:paraId="4CD5F134" w14:textId="77777777" w:rsidR="008E64A3" w:rsidRPr="008E64A3" w:rsidRDefault="008E64A3" w:rsidP="008E64A3">
      <w:pPr>
        <w:ind w:firstLine="567"/>
        <w:jc w:val="both"/>
        <w:rPr>
          <w:sz w:val="28"/>
          <w:szCs w:val="24"/>
          <w:lang w:val="ro-RO"/>
        </w:rPr>
      </w:pPr>
      <w:r w:rsidRPr="008E64A3">
        <w:rPr>
          <w:sz w:val="28"/>
          <w:szCs w:val="24"/>
          <w:lang w:val="ro-RO" w:eastAsia="en-US"/>
        </w:rPr>
        <w:t xml:space="preserve">Radiația fotosintetic activă (RAF) constituie numai o parte nu prea mare din spectrul razelor solare situată în sectorul razelor vizibile albastre și roșii cu lungimea de unda 350-750 </w:t>
      </w:r>
      <w:proofErr w:type="spellStart"/>
      <w:r w:rsidRPr="008E64A3">
        <w:rPr>
          <w:sz w:val="28"/>
          <w:szCs w:val="24"/>
          <w:lang w:val="ro-RO" w:eastAsia="en-US"/>
        </w:rPr>
        <w:t>ŋm</w:t>
      </w:r>
      <w:proofErr w:type="spellEnd"/>
      <w:r w:rsidRPr="008E64A3">
        <w:rPr>
          <w:sz w:val="28"/>
          <w:szCs w:val="24"/>
          <w:lang w:val="ro-RO" w:eastAsia="en-US"/>
        </w:rPr>
        <w:t>. Pe teritoriul Republici Moldova cantitatea radiației fotosintetic active incidente pe parcursul perioadei de vegetație constituie circa 3840 mil. kcal/ha.</w:t>
      </w:r>
    </w:p>
    <w:p w14:paraId="469326A4" w14:textId="77777777" w:rsidR="008E64A3" w:rsidRPr="008E64A3" w:rsidRDefault="008E64A3" w:rsidP="008E64A3">
      <w:pPr>
        <w:ind w:firstLine="567"/>
        <w:jc w:val="both"/>
        <w:rPr>
          <w:sz w:val="28"/>
          <w:szCs w:val="24"/>
          <w:lang w:val="ro-RO"/>
        </w:rPr>
      </w:pPr>
      <w:r w:rsidRPr="008E64A3">
        <w:rPr>
          <w:sz w:val="28"/>
          <w:szCs w:val="24"/>
          <w:lang w:val="ro-RO" w:eastAsia="en-US"/>
        </w:rPr>
        <w:t>Din cele expuse urmează ca pe teritoriul Republicii Moldova resursele radiației solare sunt pe deplin suficiente și chiar supra suficiente pentru activitatea fotosintetică intensivă adecvată obținerii recoltelor înalte de fructe calitative.</w:t>
      </w:r>
    </w:p>
    <w:p w14:paraId="163E37C0" w14:textId="77777777" w:rsidR="008E64A3" w:rsidRPr="008E64A3" w:rsidRDefault="008E64A3" w:rsidP="008E64A3">
      <w:pPr>
        <w:ind w:firstLine="567"/>
        <w:jc w:val="both"/>
        <w:rPr>
          <w:sz w:val="28"/>
          <w:szCs w:val="24"/>
          <w:lang w:val="ro-RO"/>
        </w:rPr>
      </w:pPr>
      <w:r w:rsidRPr="008E64A3">
        <w:rPr>
          <w:sz w:val="28"/>
          <w:szCs w:val="24"/>
          <w:lang w:val="ro-RO" w:eastAsia="en-US"/>
        </w:rPr>
        <w:t>Problema constă în utilizarea ei cât mai deplină și cât mai eficientă în favoarea producției utile. Aceasta problema se rezolvă prin realizarea concordanței între cerințele ereditare ale speciilor pomicole față de lumina și regimul de iluminare în mediul de cultivare.</w:t>
      </w:r>
    </w:p>
    <w:p w14:paraId="6BED6FE1" w14:textId="77777777" w:rsidR="008E64A3" w:rsidRPr="008E64A3" w:rsidRDefault="008E64A3" w:rsidP="008E64A3">
      <w:pPr>
        <w:ind w:firstLine="567"/>
        <w:jc w:val="both"/>
        <w:rPr>
          <w:sz w:val="28"/>
          <w:szCs w:val="24"/>
          <w:lang w:val="ro-RO"/>
        </w:rPr>
      </w:pPr>
      <w:r w:rsidRPr="008E64A3">
        <w:rPr>
          <w:bCs/>
          <w:sz w:val="28"/>
          <w:szCs w:val="24"/>
          <w:u w:val="single"/>
          <w:lang w:val="ro-RO" w:eastAsia="en-US"/>
        </w:rPr>
        <w:t>Utilizarea radiației fotosintetic active</w:t>
      </w:r>
      <w:r w:rsidRPr="008E64A3">
        <w:rPr>
          <w:sz w:val="28"/>
          <w:szCs w:val="24"/>
          <w:u w:val="single"/>
          <w:lang w:val="ro-RO" w:eastAsia="en-US"/>
        </w:rPr>
        <w:t xml:space="preserve"> este apreciată</w:t>
      </w:r>
      <w:r w:rsidRPr="008E64A3">
        <w:rPr>
          <w:bCs/>
          <w:sz w:val="28"/>
          <w:szCs w:val="24"/>
          <w:lang w:val="ro-RO" w:eastAsia="en-US"/>
        </w:rPr>
        <w:t xml:space="preserve"> prin</w:t>
      </w:r>
      <w:r w:rsidRPr="008E64A3">
        <w:rPr>
          <w:sz w:val="28"/>
          <w:szCs w:val="24"/>
          <w:lang w:val="ro-RO" w:eastAsia="en-US"/>
        </w:rPr>
        <w:t xml:space="preserve"> valorile coeficientului de conversiune al acesteia.</w:t>
      </w:r>
    </w:p>
    <w:p w14:paraId="0EE9EE3F" w14:textId="77777777" w:rsidR="008E64A3" w:rsidRPr="008E64A3" w:rsidRDefault="008E64A3" w:rsidP="008E64A3">
      <w:pPr>
        <w:ind w:firstLine="567"/>
        <w:jc w:val="both"/>
        <w:rPr>
          <w:sz w:val="28"/>
          <w:szCs w:val="24"/>
          <w:lang w:val="ro-RO" w:eastAsia="en-US"/>
        </w:rPr>
      </w:pPr>
      <w:r w:rsidRPr="008E64A3">
        <w:rPr>
          <w:sz w:val="28"/>
          <w:szCs w:val="24"/>
          <w:lang w:val="ro-RO" w:eastAsia="en-US"/>
        </w:rPr>
        <w:t>Coeficientul de conversiune (k) exprimă raportul energiei radiației fotosintetic active acumulate în componența substanțelor chimice – produse ale fotosintezei (q) către cantitatea totală a radiației fotosintetic active (Q) care revine la o suprafață de teritoriu în decursul vegetației sau pe o parte ale acestei perioade:</w:t>
      </w:r>
    </w:p>
    <w:p w14:paraId="3F65A2C1" w14:textId="77777777" w:rsidR="008E64A3" w:rsidRPr="008E64A3" w:rsidRDefault="008E64A3" w:rsidP="008E64A3">
      <w:pPr>
        <w:ind w:firstLine="567"/>
        <w:jc w:val="both"/>
        <w:rPr>
          <w:sz w:val="28"/>
          <w:szCs w:val="24"/>
          <w:lang w:val="ro-RO" w:eastAsia="en-US"/>
        </w:rPr>
      </w:pPr>
    </w:p>
    <w:p w14:paraId="3921A4F9" w14:textId="77777777" w:rsidR="008E64A3" w:rsidRPr="008E64A3" w:rsidRDefault="008E64A3" w:rsidP="008E64A3">
      <w:pPr>
        <w:jc w:val="right"/>
        <w:rPr>
          <w:sz w:val="28"/>
          <w:szCs w:val="24"/>
          <w:lang w:val="ro-RO" w:eastAsia="en-US"/>
        </w:rPr>
      </w:pPr>
      <w:r w:rsidRPr="008E64A3">
        <w:rPr>
          <w:sz w:val="28"/>
          <w:szCs w:val="24"/>
          <w:lang w:val="ro-RO" w:eastAsia="en-US"/>
        </w:rPr>
        <w:t>K=q/Q x 100</w:t>
      </w:r>
      <w:r w:rsidRPr="008E64A3">
        <w:rPr>
          <w:sz w:val="28"/>
          <w:szCs w:val="24"/>
          <w:lang w:val="ro-RO" w:eastAsia="en-US"/>
        </w:rPr>
        <w:tab/>
      </w:r>
      <w:r w:rsidRPr="008E64A3">
        <w:rPr>
          <w:sz w:val="28"/>
          <w:szCs w:val="24"/>
          <w:lang w:val="ro-RO" w:eastAsia="en-US"/>
        </w:rPr>
        <w:tab/>
      </w:r>
      <w:r w:rsidRPr="008E64A3">
        <w:rPr>
          <w:sz w:val="28"/>
          <w:szCs w:val="24"/>
          <w:lang w:val="ro-RO" w:eastAsia="en-US"/>
        </w:rPr>
        <w:tab/>
      </w:r>
      <w:r w:rsidRPr="008E64A3">
        <w:rPr>
          <w:sz w:val="28"/>
          <w:szCs w:val="24"/>
          <w:lang w:val="ro-RO" w:eastAsia="en-US"/>
        </w:rPr>
        <w:tab/>
      </w:r>
      <w:r w:rsidRPr="008E64A3">
        <w:rPr>
          <w:sz w:val="28"/>
          <w:szCs w:val="24"/>
          <w:lang w:val="ro-RO" w:eastAsia="en-US"/>
        </w:rPr>
        <w:tab/>
      </w:r>
      <w:r w:rsidRPr="008E64A3">
        <w:rPr>
          <w:sz w:val="28"/>
          <w:szCs w:val="24"/>
          <w:lang w:val="ro-RO" w:eastAsia="en-US"/>
        </w:rPr>
        <w:tab/>
        <w:t>(1)</w:t>
      </w:r>
    </w:p>
    <w:p w14:paraId="5AC2BCA5" w14:textId="77777777" w:rsidR="008E64A3" w:rsidRPr="008E64A3" w:rsidRDefault="008E64A3" w:rsidP="008E64A3">
      <w:pPr>
        <w:jc w:val="right"/>
        <w:rPr>
          <w:sz w:val="28"/>
          <w:szCs w:val="24"/>
          <w:lang w:val="ro-RO"/>
        </w:rPr>
      </w:pPr>
    </w:p>
    <w:p w14:paraId="7BCBFE20" w14:textId="77777777" w:rsidR="008E64A3" w:rsidRPr="008E64A3" w:rsidRDefault="008E64A3" w:rsidP="008E64A3">
      <w:pPr>
        <w:ind w:firstLine="567"/>
        <w:jc w:val="both"/>
        <w:rPr>
          <w:sz w:val="28"/>
          <w:szCs w:val="24"/>
          <w:lang w:val="ro-RO"/>
        </w:rPr>
      </w:pPr>
      <w:r w:rsidRPr="008E64A3">
        <w:rPr>
          <w:sz w:val="28"/>
          <w:szCs w:val="24"/>
          <w:lang w:val="ro-RO" w:eastAsia="en-US"/>
        </w:rPr>
        <w:t xml:space="preserve">Având în vedere ca circa 90% din masa uscată a plantelor o constituie produsele fotosintezei coeficientul de conversiune a RAF se considera indice integral al productivității </w:t>
      </w:r>
      <w:proofErr w:type="spellStart"/>
      <w:r w:rsidRPr="008E64A3">
        <w:rPr>
          <w:sz w:val="28"/>
          <w:szCs w:val="24"/>
          <w:lang w:val="ro-RO" w:eastAsia="en-US"/>
        </w:rPr>
        <w:t>agrofitocenozelor</w:t>
      </w:r>
      <w:proofErr w:type="spellEnd"/>
      <w:r w:rsidRPr="008E64A3">
        <w:rPr>
          <w:sz w:val="28"/>
          <w:szCs w:val="24"/>
          <w:lang w:val="ro-RO" w:eastAsia="en-US"/>
        </w:rPr>
        <w:t>, inclusiv al plantațiilor pomicole.</w:t>
      </w:r>
    </w:p>
    <w:p w14:paraId="5BE0F8F3" w14:textId="77777777" w:rsidR="008E64A3" w:rsidRPr="008E64A3" w:rsidRDefault="008E64A3" w:rsidP="008E64A3">
      <w:pPr>
        <w:ind w:firstLine="567"/>
        <w:jc w:val="both"/>
        <w:rPr>
          <w:sz w:val="28"/>
          <w:szCs w:val="24"/>
          <w:lang w:val="ro-RO" w:eastAsia="en-US"/>
        </w:rPr>
      </w:pPr>
      <w:r w:rsidRPr="008E64A3">
        <w:rPr>
          <w:sz w:val="28"/>
          <w:szCs w:val="24"/>
          <w:lang w:val="ro-RO" w:eastAsia="en-US"/>
        </w:rPr>
        <w:t xml:space="preserve">Conform valorilor coeficientului de conversiune al RAF nivelul de productivitate al </w:t>
      </w:r>
      <w:proofErr w:type="spellStart"/>
      <w:r w:rsidRPr="008E64A3">
        <w:rPr>
          <w:sz w:val="28"/>
          <w:szCs w:val="24"/>
          <w:lang w:val="ro-RO" w:eastAsia="en-US"/>
        </w:rPr>
        <w:t>agrofitocenozelor</w:t>
      </w:r>
      <w:proofErr w:type="spellEnd"/>
      <w:r w:rsidRPr="008E64A3">
        <w:rPr>
          <w:sz w:val="28"/>
          <w:szCs w:val="24"/>
          <w:lang w:val="ro-RO" w:eastAsia="en-US"/>
        </w:rPr>
        <w:t>, inclusiv și a celor pomicole, este clasificat în următoarele gradații:</w:t>
      </w:r>
    </w:p>
    <w:p w14:paraId="60BB6EB2" w14:textId="77777777" w:rsidR="008E64A3" w:rsidRPr="008E64A3" w:rsidRDefault="008E64A3" w:rsidP="008E64A3">
      <w:pPr>
        <w:ind w:firstLine="567"/>
        <w:jc w:val="both"/>
        <w:rPr>
          <w:sz w:val="28"/>
          <w:szCs w:val="24"/>
          <w:lang w:val="ro-RO" w:eastAsia="en-US"/>
        </w:rPr>
      </w:pPr>
      <w:r w:rsidRPr="008E64A3">
        <w:rPr>
          <w:sz w:val="28"/>
          <w:szCs w:val="24"/>
          <w:lang w:val="ro-RO" w:eastAsia="en-US"/>
        </w:rPr>
        <w:t>până la 0,5% –  foarte jos,</w:t>
      </w:r>
    </w:p>
    <w:p w14:paraId="11929C80" w14:textId="77777777" w:rsidR="008E64A3" w:rsidRPr="008E64A3" w:rsidRDefault="008E64A3" w:rsidP="008E64A3">
      <w:pPr>
        <w:ind w:firstLine="567"/>
        <w:jc w:val="both"/>
        <w:rPr>
          <w:sz w:val="28"/>
          <w:szCs w:val="24"/>
          <w:lang w:val="ro-RO" w:eastAsia="en-US"/>
        </w:rPr>
      </w:pPr>
      <w:r w:rsidRPr="008E64A3">
        <w:rPr>
          <w:sz w:val="28"/>
          <w:szCs w:val="24"/>
          <w:lang w:val="ro-RO" w:eastAsia="en-US"/>
        </w:rPr>
        <w:t>0,5-1% – jos;</w:t>
      </w:r>
    </w:p>
    <w:p w14:paraId="408A9B50" w14:textId="77777777" w:rsidR="008E64A3" w:rsidRPr="008E64A3" w:rsidRDefault="008E64A3" w:rsidP="008E64A3">
      <w:pPr>
        <w:ind w:firstLine="567"/>
        <w:jc w:val="both"/>
        <w:rPr>
          <w:sz w:val="28"/>
          <w:szCs w:val="24"/>
          <w:lang w:val="ro-RO" w:eastAsia="en-US"/>
        </w:rPr>
      </w:pPr>
      <w:r w:rsidRPr="008E64A3">
        <w:rPr>
          <w:sz w:val="28"/>
          <w:szCs w:val="24"/>
          <w:lang w:val="ro-RO" w:eastAsia="en-US"/>
        </w:rPr>
        <w:t>1-2% – mediu,</w:t>
      </w:r>
    </w:p>
    <w:p w14:paraId="20752A79" w14:textId="77777777" w:rsidR="008E64A3" w:rsidRPr="008E64A3" w:rsidRDefault="008E64A3" w:rsidP="008E64A3">
      <w:pPr>
        <w:ind w:firstLine="567"/>
        <w:jc w:val="both"/>
        <w:rPr>
          <w:sz w:val="28"/>
          <w:szCs w:val="24"/>
          <w:lang w:val="ro-RO" w:eastAsia="en-US"/>
        </w:rPr>
      </w:pPr>
      <w:r w:rsidRPr="008E64A3">
        <w:rPr>
          <w:sz w:val="28"/>
          <w:szCs w:val="24"/>
          <w:lang w:val="ro-RO" w:eastAsia="en-US"/>
        </w:rPr>
        <w:t>3-4% – mare,</w:t>
      </w:r>
    </w:p>
    <w:p w14:paraId="49EB38B3" w14:textId="77777777" w:rsidR="008E64A3" w:rsidRPr="008E64A3" w:rsidRDefault="008E64A3" w:rsidP="008E64A3">
      <w:pPr>
        <w:ind w:firstLine="567"/>
        <w:jc w:val="both"/>
        <w:rPr>
          <w:sz w:val="28"/>
          <w:szCs w:val="24"/>
          <w:lang w:val="ro-RO" w:eastAsia="en-US"/>
        </w:rPr>
      </w:pPr>
      <w:r w:rsidRPr="008E64A3">
        <w:rPr>
          <w:sz w:val="28"/>
          <w:szCs w:val="24"/>
          <w:lang w:val="ro-RO" w:eastAsia="en-US"/>
        </w:rPr>
        <w:t>4-6% – foarte mare.</w:t>
      </w:r>
    </w:p>
    <w:p w14:paraId="5FEB1593" w14:textId="77777777" w:rsidR="008E64A3" w:rsidRPr="008E64A3" w:rsidRDefault="008E64A3" w:rsidP="008E64A3">
      <w:pPr>
        <w:ind w:firstLine="567"/>
        <w:jc w:val="both"/>
        <w:rPr>
          <w:sz w:val="28"/>
          <w:szCs w:val="24"/>
          <w:lang w:val="ro-RO" w:eastAsia="en-US"/>
        </w:rPr>
      </w:pPr>
      <w:r w:rsidRPr="008E64A3">
        <w:rPr>
          <w:sz w:val="28"/>
          <w:szCs w:val="24"/>
          <w:lang w:val="ro-RO" w:eastAsia="en-US"/>
        </w:rPr>
        <w:t xml:space="preserve">În livezile </w:t>
      </w:r>
      <w:proofErr w:type="spellStart"/>
      <w:r w:rsidRPr="008E64A3">
        <w:rPr>
          <w:sz w:val="28"/>
          <w:szCs w:val="24"/>
          <w:lang w:val="ro-RO" w:eastAsia="en-US"/>
        </w:rPr>
        <w:t>semiintensive</w:t>
      </w:r>
      <w:proofErr w:type="spellEnd"/>
      <w:r w:rsidRPr="008E64A3">
        <w:rPr>
          <w:sz w:val="28"/>
          <w:szCs w:val="24"/>
          <w:lang w:val="ro-RO" w:eastAsia="en-US"/>
        </w:rPr>
        <w:t xml:space="preserve"> de măr cu densitatea 400-500 pomi la 1 ha coeficientul conversiunii RAF constituie 1,26-1,30%, iar recolta de fructe 17-20 t/ha; în cele intensive – cu 625-666 pomi la 1 ha. Acești indici constituie respectiv 1,40-1,90% și 23-30 t/ha, iar în cele </w:t>
      </w:r>
      <w:proofErr w:type="spellStart"/>
      <w:r w:rsidRPr="008E64A3">
        <w:rPr>
          <w:sz w:val="28"/>
          <w:szCs w:val="24"/>
          <w:lang w:val="ro-RO" w:eastAsia="en-US"/>
        </w:rPr>
        <w:t>superintensive</w:t>
      </w:r>
      <w:proofErr w:type="spellEnd"/>
      <w:r w:rsidRPr="008E64A3">
        <w:rPr>
          <w:sz w:val="28"/>
          <w:szCs w:val="24"/>
          <w:lang w:val="ro-RO" w:eastAsia="en-US"/>
        </w:rPr>
        <w:t xml:space="preserve"> – cu 1250-1666 pomi la 1 ha – 2,00-2,08% și 35-36 t/ha, 2000-2500 pomi/ha – 2,40-2,52% și 40-45 t/ha.</w:t>
      </w:r>
    </w:p>
    <w:p w14:paraId="58A78D7B" w14:textId="77777777" w:rsidR="008E64A3" w:rsidRPr="008E64A3" w:rsidRDefault="008E64A3" w:rsidP="008E64A3">
      <w:pPr>
        <w:ind w:firstLine="567"/>
        <w:jc w:val="both"/>
        <w:rPr>
          <w:sz w:val="28"/>
          <w:szCs w:val="24"/>
          <w:lang w:val="ro-RO" w:eastAsia="en-US"/>
        </w:rPr>
      </w:pPr>
      <w:r w:rsidRPr="008E64A3">
        <w:rPr>
          <w:sz w:val="28"/>
          <w:szCs w:val="24"/>
          <w:lang w:val="ro-RO" w:eastAsia="en-US"/>
        </w:rPr>
        <w:t xml:space="preserve">Din cele indicate mai sus urmează ca livezile </w:t>
      </w:r>
      <w:proofErr w:type="spellStart"/>
      <w:r w:rsidRPr="008E64A3">
        <w:rPr>
          <w:sz w:val="28"/>
          <w:szCs w:val="24"/>
          <w:lang w:val="ro-RO" w:eastAsia="en-US"/>
        </w:rPr>
        <w:t>superintensive</w:t>
      </w:r>
      <w:proofErr w:type="spellEnd"/>
      <w:r w:rsidRPr="008E64A3">
        <w:rPr>
          <w:sz w:val="28"/>
          <w:szCs w:val="24"/>
          <w:lang w:val="ro-RO" w:eastAsia="en-US"/>
        </w:rPr>
        <w:t xml:space="preserve"> de măr bine îngrijite cu recolta 40-45 t/ha pot fi calificate ca </w:t>
      </w:r>
      <w:proofErr w:type="spellStart"/>
      <w:r w:rsidRPr="008E64A3">
        <w:rPr>
          <w:sz w:val="28"/>
          <w:szCs w:val="24"/>
          <w:lang w:val="ro-RO" w:eastAsia="en-US"/>
        </w:rPr>
        <w:t>agrofitocenoze</w:t>
      </w:r>
      <w:proofErr w:type="spellEnd"/>
      <w:r w:rsidRPr="008E64A3">
        <w:rPr>
          <w:sz w:val="28"/>
          <w:szCs w:val="24"/>
          <w:lang w:val="ro-RO" w:eastAsia="en-US"/>
        </w:rPr>
        <w:t xml:space="preserve"> cu productivitatea supramedie, cele intensive cu recolta de fructe 20-30 t/ha cu nivelul mediu de productivitate, iar cele cu recolta 10-12 t/ha și mai mică – cu nivel scăzut și foarte scăzut de productivitate.</w:t>
      </w:r>
    </w:p>
    <w:p w14:paraId="2EEB82CC" w14:textId="77777777" w:rsidR="008E64A3" w:rsidRPr="008E64A3" w:rsidRDefault="008E64A3" w:rsidP="008E64A3">
      <w:pPr>
        <w:ind w:firstLine="567"/>
        <w:jc w:val="both"/>
        <w:rPr>
          <w:sz w:val="28"/>
          <w:szCs w:val="24"/>
          <w:lang w:val="ro-RO" w:eastAsia="en-US"/>
        </w:rPr>
      </w:pPr>
      <w:r w:rsidRPr="008E64A3">
        <w:rPr>
          <w:sz w:val="28"/>
          <w:szCs w:val="24"/>
          <w:lang w:val="ro-RO" w:eastAsia="en-US"/>
        </w:rPr>
        <w:lastRenderedPageBreak/>
        <w:t xml:space="preserve">Nivelul scăzut de productivitate al plantațiilor pomicole se datorează în cea mai mare măsură: arhitectonicii imperfecte cu acoperirea suprafeței sub proiecțiile coroanelor în jurul la 50% și valorificării spațiului aerian, fotosintetic prin volumul coroanelor – la 30-40%, optimul posibil fiind cu mult mai mare; suprafeței </w:t>
      </w:r>
      <w:proofErr w:type="spellStart"/>
      <w:r w:rsidRPr="008E64A3">
        <w:rPr>
          <w:sz w:val="28"/>
          <w:szCs w:val="24"/>
          <w:lang w:val="ro-RO" w:eastAsia="en-US"/>
        </w:rPr>
        <w:t>foliare</w:t>
      </w:r>
      <w:proofErr w:type="spellEnd"/>
      <w:r w:rsidRPr="008E64A3">
        <w:rPr>
          <w:sz w:val="28"/>
          <w:szCs w:val="24"/>
          <w:lang w:val="ro-RO" w:eastAsia="en-US"/>
        </w:rPr>
        <w:t xml:space="preserve"> până la 15-25 mii m²/ha, optimul fiind de 40-50 mii m²/ha; optimizării nesatisfăcătoare a nutriției minerale și regimului de apă; ponderii mici a recoltei utile (25-30%) în cea vegetală.</w:t>
      </w:r>
    </w:p>
    <w:p w14:paraId="1C05A128" w14:textId="77777777" w:rsidR="007C7AB1" w:rsidRDefault="007C7AB1" w:rsidP="007C7AB1">
      <w:pPr>
        <w:ind w:firstLine="567"/>
        <w:jc w:val="both"/>
        <w:rPr>
          <w:sz w:val="28"/>
          <w:szCs w:val="28"/>
          <w:lang w:val="ro-MD"/>
        </w:rPr>
      </w:pPr>
      <w:r>
        <w:rPr>
          <w:sz w:val="28"/>
          <w:szCs w:val="28"/>
          <w:lang w:val="ro-MD"/>
        </w:rPr>
        <w:t>După amplasarea sa geografică şi particularităţile natural-economice, teritoriul se împarte convenţional în 4 regiuni: regiunea de Nord, regiunea de Centru, regiunea de Sud şi regiunea de Sud-est.</w:t>
      </w:r>
    </w:p>
    <w:p w14:paraId="1F04353A" w14:textId="77777777" w:rsidR="007C7AB1" w:rsidRDefault="007C7AB1" w:rsidP="007C7AB1">
      <w:pPr>
        <w:jc w:val="right"/>
        <w:rPr>
          <w:b/>
          <w:i/>
          <w:sz w:val="28"/>
          <w:szCs w:val="28"/>
          <w:lang w:val="ro-MD"/>
        </w:rPr>
      </w:pPr>
      <w:r>
        <w:rPr>
          <w:b/>
          <w:i/>
          <w:sz w:val="28"/>
          <w:szCs w:val="28"/>
          <w:lang w:val="ro-MD"/>
        </w:rPr>
        <w:t>Tabelul 1</w:t>
      </w:r>
    </w:p>
    <w:p w14:paraId="7F7AC6A9" w14:textId="77777777" w:rsidR="007C7AB1" w:rsidRDefault="007C7AB1" w:rsidP="007C7AB1">
      <w:pPr>
        <w:jc w:val="center"/>
        <w:rPr>
          <w:b/>
          <w:sz w:val="28"/>
          <w:szCs w:val="28"/>
          <w:lang w:val="ro-MD"/>
        </w:rPr>
      </w:pPr>
      <w:r>
        <w:rPr>
          <w:b/>
          <w:sz w:val="28"/>
          <w:szCs w:val="28"/>
          <w:lang w:val="ro-MD"/>
        </w:rPr>
        <w:t>Specializarea raioanelor administrative după producerea şi direcţia de utilizare a producţiei pomicole pe regiunile natural-economice ale Republicii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3305"/>
        <w:gridCol w:w="3438"/>
      </w:tblGrid>
      <w:tr w:rsidR="007C7AB1" w:rsidRPr="00013245" w14:paraId="05318C44" w14:textId="77777777" w:rsidTr="00150B24">
        <w:trPr>
          <w:trHeight w:val="449"/>
        </w:trPr>
        <w:tc>
          <w:tcPr>
            <w:tcW w:w="675" w:type="dxa"/>
            <w:vAlign w:val="center"/>
          </w:tcPr>
          <w:p w14:paraId="2424445F" w14:textId="77777777" w:rsidR="007C7AB1" w:rsidRDefault="007C7AB1" w:rsidP="00150B24">
            <w:pPr>
              <w:jc w:val="center"/>
              <w:rPr>
                <w:b/>
                <w:sz w:val="24"/>
                <w:szCs w:val="24"/>
                <w:lang w:val="ro-RO"/>
              </w:rPr>
            </w:pPr>
            <w:r>
              <w:rPr>
                <w:b/>
                <w:sz w:val="24"/>
                <w:szCs w:val="24"/>
                <w:lang w:val="ro-RO"/>
              </w:rPr>
              <w:t>Nr. crt.</w:t>
            </w:r>
          </w:p>
        </w:tc>
        <w:tc>
          <w:tcPr>
            <w:tcW w:w="2410" w:type="dxa"/>
            <w:vAlign w:val="center"/>
          </w:tcPr>
          <w:p w14:paraId="1E5FB779" w14:textId="77777777" w:rsidR="007C7AB1" w:rsidRDefault="007C7AB1" w:rsidP="00150B24">
            <w:pPr>
              <w:jc w:val="center"/>
              <w:rPr>
                <w:b/>
                <w:sz w:val="24"/>
                <w:szCs w:val="24"/>
                <w:lang w:val="ro-RO"/>
              </w:rPr>
            </w:pPr>
            <w:r>
              <w:rPr>
                <w:b/>
                <w:sz w:val="24"/>
                <w:szCs w:val="24"/>
                <w:lang w:val="ro-RO"/>
              </w:rPr>
              <w:t>Denumirea regiunii</w:t>
            </w:r>
          </w:p>
        </w:tc>
        <w:tc>
          <w:tcPr>
            <w:tcW w:w="3305" w:type="dxa"/>
            <w:vAlign w:val="center"/>
          </w:tcPr>
          <w:p w14:paraId="590E50F5" w14:textId="77777777" w:rsidR="007C7AB1" w:rsidRDefault="007C7AB1" w:rsidP="00150B24">
            <w:pPr>
              <w:jc w:val="center"/>
              <w:rPr>
                <w:b/>
                <w:sz w:val="24"/>
                <w:szCs w:val="24"/>
                <w:lang w:val="ro-RO"/>
              </w:rPr>
            </w:pPr>
            <w:r>
              <w:rPr>
                <w:b/>
                <w:sz w:val="24"/>
                <w:szCs w:val="24"/>
                <w:lang w:val="ro-RO"/>
              </w:rPr>
              <w:t>Raioane</w:t>
            </w:r>
          </w:p>
        </w:tc>
        <w:tc>
          <w:tcPr>
            <w:tcW w:w="3438" w:type="dxa"/>
            <w:vAlign w:val="center"/>
          </w:tcPr>
          <w:p w14:paraId="1544A318" w14:textId="77777777" w:rsidR="007C7AB1" w:rsidRDefault="007C7AB1" w:rsidP="00150B24">
            <w:pPr>
              <w:jc w:val="center"/>
              <w:rPr>
                <w:b/>
                <w:sz w:val="24"/>
                <w:szCs w:val="24"/>
                <w:lang w:val="ro-RO"/>
              </w:rPr>
            </w:pPr>
            <w:r>
              <w:rPr>
                <w:b/>
                <w:sz w:val="24"/>
                <w:szCs w:val="24"/>
                <w:lang w:val="ro-RO"/>
              </w:rPr>
              <w:t>Direcţia de utilizare a producţiei</w:t>
            </w:r>
          </w:p>
        </w:tc>
      </w:tr>
      <w:tr w:rsidR="007C7AB1" w14:paraId="1EDFA1D9" w14:textId="77777777" w:rsidTr="00150B24">
        <w:trPr>
          <w:cantSplit/>
        </w:trPr>
        <w:tc>
          <w:tcPr>
            <w:tcW w:w="675" w:type="dxa"/>
            <w:vMerge w:val="restart"/>
          </w:tcPr>
          <w:p w14:paraId="58DEB730" w14:textId="77777777" w:rsidR="007C7AB1" w:rsidRDefault="007C7AB1" w:rsidP="00150B24">
            <w:pPr>
              <w:jc w:val="center"/>
              <w:rPr>
                <w:sz w:val="24"/>
                <w:szCs w:val="24"/>
                <w:lang w:val="ro-RO"/>
              </w:rPr>
            </w:pPr>
            <w:r>
              <w:rPr>
                <w:sz w:val="24"/>
                <w:szCs w:val="24"/>
                <w:lang w:val="ro-RO"/>
              </w:rPr>
              <w:t>I.</w:t>
            </w:r>
          </w:p>
        </w:tc>
        <w:tc>
          <w:tcPr>
            <w:tcW w:w="2410" w:type="dxa"/>
          </w:tcPr>
          <w:p w14:paraId="732685E6" w14:textId="77777777" w:rsidR="007C7AB1" w:rsidRDefault="007C7AB1" w:rsidP="00150B24">
            <w:pPr>
              <w:pStyle w:val="Titlu2"/>
              <w:rPr>
                <w:sz w:val="24"/>
                <w:szCs w:val="24"/>
              </w:rPr>
            </w:pPr>
            <w:r>
              <w:rPr>
                <w:sz w:val="24"/>
                <w:szCs w:val="24"/>
              </w:rPr>
              <w:t>De Nord</w:t>
            </w:r>
          </w:p>
        </w:tc>
        <w:tc>
          <w:tcPr>
            <w:tcW w:w="3305" w:type="dxa"/>
          </w:tcPr>
          <w:p w14:paraId="27EBC41D" w14:textId="77777777" w:rsidR="007C7AB1" w:rsidRDefault="007C7AB1" w:rsidP="00150B24">
            <w:pPr>
              <w:jc w:val="both"/>
              <w:rPr>
                <w:sz w:val="24"/>
                <w:szCs w:val="24"/>
              </w:rPr>
            </w:pPr>
          </w:p>
        </w:tc>
        <w:tc>
          <w:tcPr>
            <w:tcW w:w="3438" w:type="dxa"/>
          </w:tcPr>
          <w:p w14:paraId="1ACF543E" w14:textId="77777777" w:rsidR="007C7AB1" w:rsidRDefault="007C7AB1" w:rsidP="00150B24">
            <w:pPr>
              <w:jc w:val="both"/>
              <w:rPr>
                <w:sz w:val="24"/>
                <w:szCs w:val="24"/>
              </w:rPr>
            </w:pPr>
          </w:p>
        </w:tc>
      </w:tr>
      <w:tr w:rsidR="007C7AB1" w:rsidRPr="00013245" w14:paraId="2384623E" w14:textId="77777777" w:rsidTr="00150B24">
        <w:trPr>
          <w:cantSplit/>
        </w:trPr>
        <w:tc>
          <w:tcPr>
            <w:tcW w:w="675" w:type="dxa"/>
            <w:vMerge/>
          </w:tcPr>
          <w:p w14:paraId="0450B4B6" w14:textId="77777777" w:rsidR="007C7AB1" w:rsidRDefault="007C7AB1" w:rsidP="00150B24">
            <w:pPr>
              <w:jc w:val="center"/>
              <w:rPr>
                <w:sz w:val="24"/>
                <w:szCs w:val="24"/>
              </w:rPr>
            </w:pPr>
          </w:p>
        </w:tc>
        <w:tc>
          <w:tcPr>
            <w:tcW w:w="2410" w:type="dxa"/>
          </w:tcPr>
          <w:p w14:paraId="27316A68" w14:textId="77777777" w:rsidR="007C7AB1" w:rsidRDefault="007C7AB1" w:rsidP="00150B24">
            <w:pPr>
              <w:rPr>
                <w:sz w:val="24"/>
                <w:szCs w:val="24"/>
                <w:lang w:val="ro-RO"/>
              </w:rPr>
            </w:pPr>
            <w:r>
              <w:rPr>
                <w:sz w:val="24"/>
                <w:szCs w:val="24"/>
              </w:rPr>
              <w:t xml:space="preserve">а) </w:t>
            </w:r>
            <w:r>
              <w:rPr>
                <w:sz w:val="24"/>
                <w:szCs w:val="24"/>
                <w:lang w:val="ro-RO"/>
              </w:rPr>
              <w:t>Silvostepă</w:t>
            </w:r>
          </w:p>
        </w:tc>
        <w:tc>
          <w:tcPr>
            <w:tcW w:w="3305" w:type="dxa"/>
          </w:tcPr>
          <w:p w14:paraId="2DCBEBC7" w14:textId="77777777" w:rsidR="007C7AB1" w:rsidRDefault="007C7AB1" w:rsidP="00150B24">
            <w:pPr>
              <w:rPr>
                <w:sz w:val="24"/>
                <w:szCs w:val="24"/>
                <w:lang w:val="ro-RO"/>
              </w:rPr>
            </w:pPr>
            <w:r>
              <w:rPr>
                <w:sz w:val="24"/>
                <w:szCs w:val="24"/>
                <w:lang w:val="ro-RO"/>
              </w:rPr>
              <w:t xml:space="preserve">Briceni, </w:t>
            </w:r>
            <w:proofErr w:type="spellStart"/>
            <w:r>
              <w:rPr>
                <w:sz w:val="24"/>
                <w:szCs w:val="24"/>
                <w:lang w:val="ro-RO"/>
              </w:rPr>
              <w:t>Ocniţa</w:t>
            </w:r>
            <w:proofErr w:type="spellEnd"/>
            <w:r>
              <w:rPr>
                <w:sz w:val="24"/>
                <w:szCs w:val="24"/>
                <w:lang w:val="ro-RO"/>
              </w:rPr>
              <w:t xml:space="preserve">, </w:t>
            </w:r>
            <w:proofErr w:type="spellStart"/>
            <w:r>
              <w:rPr>
                <w:sz w:val="24"/>
                <w:szCs w:val="24"/>
                <w:lang w:val="ro-RO"/>
              </w:rPr>
              <w:t>Edineţ</w:t>
            </w:r>
            <w:proofErr w:type="spellEnd"/>
            <w:r>
              <w:rPr>
                <w:sz w:val="24"/>
                <w:szCs w:val="24"/>
                <w:lang w:val="ro-RO"/>
              </w:rPr>
              <w:t xml:space="preserve">, </w:t>
            </w:r>
            <w:proofErr w:type="spellStart"/>
            <w:r>
              <w:rPr>
                <w:sz w:val="24"/>
                <w:szCs w:val="24"/>
                <w:lang w:val="ro-RO"/>
              </w:rPr>
              <w:t>Donduşeni</w:t>
            </w:r>
            <w:proofErr w:type="spellEnd"/>
          </w:p>
        </w:tc>
        <w:tc>
          <w:tcPr>
            <w:tcW w:w="3438" w:type="dxa"/>
          </w:tcPr>
          <w:p w14:paraId="0320FC86" w14:textId="77777777" w:rsidR="007C7AB1" w:rsidRDefault="007C7AB1" w:rsidP="00150B24">
            <w:pPr>
              <w:rPr>
                <w:sz w:val="24"/>
                <w:szCs w:val="24"/>
                <w:lang w:val="ro-RO"/>
              </w:rPr>
            </w:pPr>
            <w:r>
              <w:rPr>
                <w:sz w:val="24"/>
                <w:szCs w:val="24"/>
                <w:lang w:val="ro-RO"/>
              </w:rPr>
              <w:t>Producerea merelor, perelor, prunelor, cireşelor, vişinelor, pomuşoarelor pentru consum în stare proaspătă, pentru transportare şi păstrare, pentru prelucrarea industrială</w:t>
            </w:r>
          </w:p>
        </w:tc>
      </w:tr>
      <w:tr w:rsidR="007C7AB1" w:rsidRPr="00013245" w14:paraId="677B6E91" w14:textId="77777777" w:rsidTr="00150B24">
        <w:trPr>
          <w:cantSplit/>
        </w:trPr>
        <w:tc>
          <w:tcPr>
            <w:tcW w:w="675" w:type="dxa"/>
            <w:vMerge/>
          </w:tcPr>
          <w:p w14:paraId="28B9BBE5" w14:textId="77777777" w:rsidR="007C7AB1" w:rsidRDefault="007C7AB1" w:rsidP="00150B24">
            <w:pPr>
              <w:jc w:val="center"/>
              <w:rPr>
                <w:sz w:val="24"/>
                <w:szCs w:val="24"/>
                <w:lang w:val="ro-RO"/>
              </w:rPr>
            </w:pPr>
          </w:p>
        </w:tc>
        <w:tc>
          <w:tcPr>
            <w:tcW w:w="2410" w:type="dxa"/>
          </w:tcPr>
          <w:p w14:paraId="786A02BA" w14:textId="77777777" w:rsidR="007C7AB1" w:rsidRDefault="007C7AB1" w:rsidP="00150B24">
            <w:pPr>
              <w:rPr>
                <w:sz w:val="24"/>
                <w:szCs w:val="24"/>
                <w:lang w:val="ro-RO"/>
              </w:rPr>
            </w:pPr>
            <w:r>
              <w:rPr>
                <w:sz w:val="24"/>
                <w:szCs w:val="24"/>
                <w:lang w:val="ro-RO"/>
              </w:rPr>
              <w:t>b</w:t>
            </w:r>
            <w:r>
              <w:rPr>
                <w:sz w:val="24"/>
                <w:szCs w:val="24"/>
              </w:rPr>
              <w:t xml:space="preserve">) </w:t>
            </w:r>
            <w:r>
              <w:rPr>
                <w:sz w:val="24"/>
                <w:szCs w:val="24"/>
                <w:lang w:val="ro-RO"/>
              </w:rPr>
              <w:t xml:space="preserve">Stepa </w:t>
            </w:r>
            <w:proofErr w:type="spellStart"/>
            <w:r>
              <w:rPr>
                <w:sz w:val="24"/>
                <w:szCs w:val="24"/>
                <w:lang w:val="ro-RO"/>
              </w:rPr>
              <w:t>Bălţului</w:t>
            </w:r>
            <w:proofErr w:type="spellEnd"/>
          </w:p>
        </w:tc>
        <w:tc>
          <w:tcPr>
            <w:tcW w:w="3305" w:type="dxa"/>
          </w:tcPr>
          <w:p w14:paraId="15F77ECD" w14:textId="77777777" w:rsidR="007C7AB1" w:rsidRDefault="007C7AB1" w:rsidP="00150B24">
            <w:pPr>
              <w:rPr>
                <w:sz w:val="24"/>
                <w:szCs w:val="24"/>
                <w:lang w:val="ro-RO"/>
              </w:rPr>
            </w:pPr>
            <w:r>
              <w:rPr>
                <w:sz w:val="24"/>
                <w:szCs w:val="24"/>
                <w:lang w:val="ro-RO"/>
              </w:rPr>
              <w:t>Bălţi, Făleşti, Floreşti, Drochia, Glodeni, Râşcani, Sângerei</w:t>
            </w:r>
          </w:p>
        </w:tc>
        <w:tc>
          <w:tcPr>
            <w:tcW w:w="3438" w:type="dxa"/>
          </w:tcPr>
          <w:p w14:paraId="52C8413C" w14:textId="77777777" w:rsidR="007C7AB1" w:rsidRDefault="007C7AB1" w:rsidP="00150B24">
            <w:pPr>
              <w:rPr>
                <w:sz w:val="24"/>
                <w:szCs w:val="24"/>
                <w:lang w:val="ro-RO"/>
              </w:rPr>
            </w:pPr>
            <w:r>
              <w:rPr>
                <w:sz w:val="24"/>
                <w:szCs w:val="24"/>
                <w:lang w:val="ro-RO"/>
              </w:rPr>
              <w:t>Producerea merelor, perelor, prunelor, cireşelor, vişinelor, pomuşoarelor pentru consum în stare proaspătă, pentru transportare şi păstrare, pentru prelucrare industrială</w:t>
            </w:r>
          </w:p>
        </w:tc>
      </w:tr>
      <w:tr w:rsidR="007C7AB1" w:rsidRPr="00013245" w14:paraId="15BD787D" w14:textId="77777777" w:rsidTr="00150B24">
        <w:trPr>
          <w:cantSplit/>
        </w:trPr>
        <w:tc>
          <w:tcPr>
            <w:tcW w:w="675" w:type="dxa"/>
            <w:vMerge/>
          </w:tcPr>
          <w:p w14:paraId="054D8D5E" w14:textId="77777777" w:rsidR="007C7AB1" w:rsidRDefault="007C7AB1" w:rsidP="00150B24">
            <w:pPr>
              <w:jc w:val="center"/>
              <w:rPr>
                <w:sz w:val="24"/>
                <w:szCs w:val="24"/>
                <w:lang w:val="ro-RO"/>
              </w:rPr>
            </w:pPr>
          </w:p>
        </w:tc>
        <w:tc>
          <w:tcPr>
            <w:tcW w:w="2410" w:type="dxa"/>
          </w:tcPr>
          <w:p w14:paraId="0B34F6B7" w14:textId="77777777" w:rsidR="007C7AB1" w:rsidRDefault="007C7AB1" w:rsidP="00150B24">
            <w:pPr>
              <w:rPr>
                <w:sz w:val="24"/>
                <w:szCs w:val="24"/>
                <w:lang w:val="ro-RO"/>
              </w:rPr>
            </w:pPr>
            <w:r>
              <w:rPr>
                <w:sz w:val="24"/>
                <w:szCs w:val="24"/>
                <w:lang w:val="ro-RO"/>
              </w:rPr>
              <w:t>c</w:t>
            </w:r>
            <w:r>
              <w:rPr>
                <w:sz w:val="24"/>
                <w:szCs w:val="24"/>
              </w:rPr>
              <w:t xml:space="preserve">) </w:t>
            </w:r>
            <w:r>
              <w:rPr>
                <w:sz w:val="24"/>
                <w:szCs w:val="24"/>
                <w:lang w:val="ro-RO"/>
              </w:rPr>
              <w:t>Nistreană</w:t>
            </w:r>
          </w:p>
        </w:tc>
        <w:tc>
          <w:tcPr>
            <w:tcW w:w="3305" w:type="dxa"/>
          </w:tcPr>
          <w:p w14:paraId="09E97A5D" w14:textId="77777777" w:rsidR="007C7AB1" w:rsidRDefault="007C7AB1" w:rsidP="00150B24">
            <w:pPr>
              <w:rPr>
                <w:sz w:val="24"/>
                <w:szCs w:val="24"/>
                <w:lang w:val="ro-RO"/>
              </w:rPr>
            </w:pPr>
            <w:r>
              <w:rPr>
                <w:sz w:val="24"/>
                <w:szCs w:val="24"/>
                <w:lang w:val="ro-RO"/>
              </w:rPr>
              <w:t>Soroca, Rezina, Şoldăneşti, Orhei, Dubăsari</w:t>
            </w:r>
          </w:p>
        </w:tc>
        <w:tc>
          <w:tcPr>
            <w:tcW w:w="3438" w:type="dxa"/>
          </w:tcPr>
          <w:p w14:paraId="5D07F7E2" w14:textId="77777777" w:rsidR="007C7AB1" w:rsidRDefault="007C7AB1" w:rsidP="00150B24">
            <w:pPr>
              <w:rPr>
                <w:sz w:val="24"/>
                <w:szCs w:val="24"/>
                <w:lang w:val="ro-RO"/>
              </w:rPr>
            </w:pPr>
            <w:r>
              <w:rPr>
                <w:sz w:val="24"/>
                <w:szCs w:val="24"/>
                <w:lang w:val="ro-RO"/>
              </w:rPr>
              <w:t>Producerea merelor, perelor, prunelor, cireşelor, vişinelor, nucilor şi pomuşoarelor pentru prelucrare industrială şi consum în stare proaspătă</w:t>
            </w:r>
          </w:p>
        </w:tc>
      </w:tr>
      <w:tr w:rsidR="007C7AB1" w:rsidRPr="00013245" w14:paraId="5C85B131" w14:textId="77777777" w:rsidTr="00150B24">
        <w:tc>
          <w:tcPr>
            <w:tcW w:w="675" w:type="dxa"/>
          </w:tcPr>
          <w:p w14:paraId="20C40FA8" w14:textId="77777777" w:rsidR="007C7AB1" w:rsidRDefault="007C7AB1" w:rsidP="00150B24">
            <w:pPr>
              <w:jc w:val="center"/>
              <w:rPr>
                <w:sz w:val="24"/>
                <w:szCs w:val="24"/>
                <w:lang w:val="ro-RO"/>
              </w:rPr>
            </w:pPr>
            <w:r>
              <w:rPr>
                <w:sz w:val="24"/>
                <w:szCs w:val="24"/>
                <w:lang w:val="ro-RO"/>
              </w:rPr>
              <w:t>II.</w:t>
            </w:r>
          </w:p>
        </w:tc>
        <w:tc>
          <w:tcPr>
            <w:tcW w:w="2410" w:type="dxa"/>
          </w:tcPr>
          <w:p w14:paraId="1C995502" w14:textId="77777777" w:rsidR="007C7AB1" w:rsidRDefault="007C7AB1" w:rsidP="00150B24">
            <w:pPr>
              <w:pStyle w:val="Titlu2"/>
              <w:rPr>
                <w:sz w:val="24"/>
                <w:szCs w:val="24"/>
              </w:rPr>
            </w:pPr>
            <w:r>
              <w:rPr>
                <w:sz w:val="24"/>
                <w:szCs w:val="24"/>
              </w:rPr>
              <w:t>Centrală</w:t>
            </w:r>
          </w:p>
        </w:tc>
        <w:tc>
          <w:tcPr>
            <w:tcW w:w="3305" w:type="dxa"/>
          </w:tcPr>
          <w:p w14:paraId="415EF150" w14:textId="77777777" w:rsidR="007C7AB1" w:rsidRDefault="007C7AB1" w:rsidP="00150B24">
            <w:pPr>
              <w:rPr>
                <w:sz w:val="24"/>
                <w:szCs w:val="24"/>
                <w:lang w:val="ro-RO"/>
              </w:rPr>
            </w:pPr>
            <w:r>
              <w:rPr>
                <w:sz w:val="24"/>
                <w:szCs w:val="24"/>
                <w:lang w:val="ro-RO"/>
              </w:rPr>
              <w:t>Teleneşti, Orhei, Ungheni, Nisporeni, Călăraşi, Străşeni, Criuleni, Anenii Noi, Ialoveni, Hânceşti</w:t>
            </w:r>
          </w:p>
        </w:tc>
        <w:tc>
          <w:tcPr>
            <w:tcW w:w="3438" w:type="dxa"/>
          </w:tcPr>
          <w:p w14:paraId="725C5DC1" w14:textId="77777777" w:rsidR="007C7AB1" w:rsidRDefault="007C7AB1" w:rsidP="00150B24">
            <w:pPr>
              <w:rPr>
                <w:sz w:val="24"/>
                <w:szCs w:val="24"/>
                <w:lang w:val="ro-RO"/>
              </w:rPr>
            </w:pPr>
            <w:r>
              <w:rPr>
                <w:sz w:val="24"/>
                <w:szCs w:val="24"/>
                <w:lang w:val="ro-RO"/>
              </w:rPr>
              <w:t>Producerea merelor, perelor, gutuilor, prunelor, caiselor, piersicilor, cireşelor, vişinelor, nucilor şi pomuşoarelor pentru consum în stare proaspătă, păstrare şi prelucrare industrială</w:t>
            </w:r>
          </w:p>
        </w:tc>
      </w:tr>
      <w:tr w:rsidR="007C7AB1" w:rsidRPr="00013245" w14:paraId="7661ED23" w14:textId="77777777" w:rsidTr="00150B24">
        <w:tc>
          <w:tcPr>
            <w:tcW w:w="675" w:type="dxa"/>
          </w:tcPr>
          <w:p w14:paraId="0FEB9D37" w14:textId="77777777" w:rsidR="007C7AB1" w:rsidRDefault="007C7AB1" w:rsidP="00150B24">
            <w:pPr>
              <w:jc w:val="center"/>
              <w:rPr>
                <w:sz w:val="24"/>
                <w:szCs w:val="24"/>
                <w:lang w:val="ro-RO"/>
              </w:rPr>
            </w:pPr>
            <w:r>
              <w:rPr>
                <w:sz w:val="24"/>
                <w:szCs w:val="24"/>
                <w:lang w:val="ro-RO"/>
              </w:rPr>
              <w:t>III.</w:t>
            </w:r>
          </w:p>
        </w:tc>
        <w:tc>
          <w:tcPr>
            <w:tcW w:w="2410" w:type="dxa"/>
          </w:tcPr>
          <w:p w14:paraId="5CFAF67C" w14:textId="77777777" w:rsidR="007C7AB1" w:rsidRDefault="007C7AB1" w:rsidP="00150B24">
            <w:pPr>
              <w:pStyle w:val="Titlu2"/>
              <w:rPr>
                <w:sz w:val="24"/>
                <w:szCs w:val="24"/>
              </w:rPr>
            </w:pPr>
            <w:r>
              <w:rPr>
                <w:sz w:val="24"/>
                <w:szCs w:val="24"/>
              </w:rPr>
              <w:t>De Sud</w:t>
            </w:r>
          </w:p>
        </w:tc>
        <w:tc>
          <w:tcPr>
            <w:tcW w:w="3305" w:type="dxa"/>
          </w:tcPr>
          <w:p w14:paraId="22CED308" w14:textId="77777777" w:rsidR="007C7AB1" w:rsidRDefault="007C7AB1" w:rsidP="00150B24">
            <w:pPr>
              <w:rPr>
                <w:sz w:val="24"/>
                <w:szCs w:val="24"/>
                <w:lang w:val="ro-RO"/>
              </w:rPr>
            </w:pPr>
            <w:r>
              <w:rPr>
                <w:sz w:val="24"/>
                <w:szCs w:val="24"/>
                <w:lang w:val="ro-RO"/>
              </w:rPr>
              <w:t>Cimişlia, Basarabeasca, Comrat, Leova, Cantemir, Cahul, Taraclia, Vulcăneşti, Căuşeni, Ştefan-Vodă</w:t>
            </w:r>
          </w:p>
        </w:tc>
        <w:tc>
          <w:tcPr>
            <w:tcW w:w="3438" w:type="dxa"/>
          </w:tcPr>
          <w:p w14:paraId="7382A787" w14:textId="77777777" w:rsidR="007C7AB1" w:rsidRDefault="007C7AB1" w:rsidP="00150B24">
            <w:pPr>
              <w:rPr>
                <w:sz w:val="24"/>
                <w:szCs w:val="24"/>
                <w:lang w:val="ro-RO"/>
              </w:rPr>
            </w:pPr>
            <w:r>
              <w:rPr>
                <w:sz w:val="24"/>
                <w:szCs w:val="24"/>
                <w:lang w:val="ro-RO"/>
              </w:rPr>
              <w:t>Producerea caiselor, piersicilor, migdalului, prunelor, merelor, perelor, cireşelor, vişinelor, pomuşoarelor pentru prelucrare industrială şi consum în stare proaspătă</w:t>
            </w:r>
          </w:p>
        </w:tc>
      </w:tr>
      <w:tr w:rsidR="007C7AB1" w:rsidRPr="00013245" w14:paraId="6793945E" w14:textId="77777777" w:rsidTr="00150B24">
        <w:tc>
          <w:tcPr>
            <w:tcW w:w="675" w:type="dxa"/>
          </w:tcPr>
          <w:p w14:paraId="25D344BD" w14:textId="77777777" w:rsidR="007C7AB1" w:rsidRDefault="007C7AB1" w:rsidP="00150B24">
            <w:pPr>
              <w:jc w:val="center"/>
              <w:rPr>
                <w:sz w:val="24"/>
                <w:szCs w:val="24"/>
                <w:lang w:val="ro-RO"/>
              </w:rPr>
            </w:pPr>
            <w:r>
              <w:rPr>
                <w:sz w:val="24"/>
                <w:szCs w:val="24"/>
                <w:lang w:val="ro-RO"/>
              </w:rPr>
              <w:t>IV.</w:t>
            </w:r>
          </w:p>
        </w:tc>
        <w:tc>
          <w:tcPr>
            <w:tcW w:w="2410" w:type="dxa"/>
          </w:tcPr>
          <w:p w14:paraId="3500C53A" w14:textId="77777777" w:rsidR="007C7AB1" w:rsidRDefault="007C7AB1" w:rsidP="00150B24">
            <w:pPr>
              <w:pStyle w:val="Titlu2"/>
              <w:rPr>
                <w:sz w:val="24"/>
                <w:szCs w:val="24"/>
              </w:rPr>
            </w:pPr>
            <w:r>
              <w:rPr>
                <w:sz w:val="24"/>
                <w:szCs w:val="24"/>
              </w:rPr>
              <w:t>De Sud-est</w:t>
            </w:r>
          </w:p>
        </w:tc>
        <w:tc>
          <w:tcPr>
            <w:tcW w:w="3305" w:type="dxa"/>
          </w:tcPr>
          <w:p w14:paraId="799B0F3E" w14:textId="77777777" w:rsidR="007C7AB1" w:rsidRDefault="007C7AB1" w:rsidP="00150B24">
            <w:pPr>
              <w:rPr>
                <w:sz w:val="24"/>
                <w:szCs w:val="24"/>
                <w:lang w:val="ro-RO"/>
              </w:rPr>
            </w:pPr>
            <w:r>
              <w:rPr>
                <w:sz w:val="24"/>
                <w:szCs w:val="24"/>
                <w:lang w:val="ro-RO"/>
              </w:rPr>
              <w:t>Slobozia, Grigoriopol, Dubăsari</w:t>
            </w:r>
          </w:p>
        </w:tc>
        <w:tc>
          <w:tcPr>
            <w:tcW w:w="3438" w:type="dxa"/>
          </w:tcPr>
          <w:p w14:paraId="4CA4C12C" w14:textId="77777777" w:rsidR="007C7AB1" w:rsidRDefault="007C7AB1" w:rsidP="00150B24">
            <w:pPr>
              <w:rPr>
                <w:sz w:val="24"/>
                <w:szCs w:val="24"/>
                <w:lang w:val="ro-RO"/>
              </w:rPr>
            </w:pPr>
            <w:r>
              <w:rPr>
                <w:sz w:val="24"/>
                <w:szCs w:val="24"/>
                <w:lang w:val="ro-RO"/>
              </w:rPr>
              <w:t xml:space="preserve">Producerea merelor, perelor, gutuilor, prunelor, caiselor, piersicilor, cireşelor, vişinelor, nucilor şi pomuşoarelor pentru consum în stare proaspătă, pentru </w:t>
            </w:r>
            <w:r>
              <w:rPr>
                <w:sz w:val="24"/>
                <w:szCs w:val="24"/>
                <w:lang w:val="ro-RO"/>
              </w:rPr>
              <w:lastRenderedPageBreak/>
              <w:t>transportare şi păstrare, pentru prelucrare industrială.</w:t>
            </w:r>
          </w:p>
        </w:tc>
      </w:tr>
    </w:tbl>
    <w:p w14:paraId="23AFBCC2" w14:textId="77777777" w:rsidR="007C7AB1" w:rsidRDefault="007C7AB1" w:rsidP="007C7AB1">
      <w:pPr>
        <w:ind w:firstLine="567"/>
        <w:jc w:val="both"/>
        <w:rPr>
          <w:sz w:val="28"/>
          <w:szCs w:val="28"/>
          <w:lang w:val="ro-MD"/>
        </w:rPr>
      </w:pPr>
    </w:p>
    <w:p w14:paraId="27E91374" w14:textId="77777777" w:rsidR="008E64A3" w:rsidRDefault="008E64A3" w:rsidP="008E64A3">
      <w:pPr>
        <w:ind w:firstLine="567"/>
        <w:jc w:val="both"/>
        <w:rPr>
          <w:sz w:val="28"/>
          <w:szCs w:val="28"/>
          <w:lang w:val="ro-MD"/>
        </w:rPr>
      </w:pPr>
      <w:r>
        <w:rPr>
          <w:sz w:val="28"/>
          <w:szCs w:val="28"/>
          <w:lang w:val="ro-MD"/>
        </w:rPr>
        <w:t>Fiecare regiunea se caracterizează prin anumite condiţii ecologice, care influenţează nemijlocit direcţia şi specificul dezvoltării social-economice, locul care îi revine în structura economiei ţării (tabelul 1).</w:t>
      </w:r>
    </w:p>
    <w:p w14:paraId="339C0CBA" w14:textId="77777777" w:rsidR="007C7AB1" w:rsidRDefault="007C7AB1" w:rsidP="007C7AB1">
      <w:pPr>
        <w:ind w:firstLine="567"/>
        <w:jc w:val="both"/>
        <w:rPr>
          <w:sz w:val="28"/>
          <w:szCs w:val="28"/>
          <w:lang w:val="ro-MD"/>
        </w:rPr>
      </w:pPr>
      <w:r>
        <w:rPr>
          <w:sz w:val="28"/>
          <w:szCs w:val="28"/>
          <w:lang w:val="ro-MD"/>
        </w:rPr>
        <w:t>Analiza dezvoltării pomiculturii a demonstrat (tabelul 2) că, preponderent în regiunea de Nord, se recomand</w:t>
      </w:r>
      <w:r>
        <w:rPr>
          <w:sz w:val="28"/>
          <w:szCs w:val="28"/>
          <w:lang w:val="ro-RO"/>
        </w:rPr>
        <w:t>ă</w:t>
      </w:r>
      <w:r>
        <w:rPr>
          <w:sz w:val="28"/>
          <w:szCs w:val="28"/>
          <w:lang w:val="ro-MD"/>
        </w:rPr>
        <w:t xml:space="preserve"> de amplasat - mărul şi părul (36-65%); în regiunea de Centru – prunul, mărul, părul, nucul şi viţa de vie pentru vin; în regiunea de Sud - caisul, piersicul, mărul de vară şi de toamnă, migdalul şi viţa de vie pentru struguri de masă şi pentru vin; în regiunea de Sud-est, care dispune de condiţii intermediare, un rol deosebit trebuie să aibă livezile dotate cu sisteme de irigaţie (cca 40%).</w:t>
      </w:r>
    </w:p>
    <w:p w14:paraId="04A10F45" w14:textId="77777777" w:rsidR="007C7AB1" w:rsidRDefault="007C7AB1" w:rsidP="007C7AB1">
      <w:pPr>
        <w:ind w:firstLine="567"/>
        <w:jc w:val="both"/>
        <w:rPr>
          <w:sz w:val="28"/>
          <w:szCs w:val="28"/>
          <w:lang w:val="ro-MD"/>
        </w:rPr>
      </w:pPr>
      <w:r>
        <w:rPr>
          <w:sz w:val="28"/>
          <w:szCs w:val="28"/>
          <w:lang w:val="ro-MD"/>
        </w:rPr>
        <w:t>Pentru producerea eficientă a fructelor şi strugurilor de masă, un rol deosebit de important revine perioadelor de maturizare. Cercetările de marketing au demonstrat că timpul apariţiei producţiei-marfă exercită o mare influenţă asupra politicii de stabilire a preţurilor, asupra mecanismului de formare a preţurilor.</w:t>
      </w:r>
    </w:p>
    <w:p w14:paraId="31D3796C" w14:textId="77777777" w:rsidR="007C7AB1" w:rsidRDefault="007C7AB1" w:rsidP="007C7AB1">
      <w:pPr>
        <w:jc w:val="right"/>
        <w:rPr>
          <w:b/>
          <w:i/>
          <w:sz w:val="28"/>
          <w:szCs w:val="28"/>
          <w:lang w:val="ro-MD"/>
        </w:rPr>
      </w:pPr>
      <w:r>
        <w:rPr>
          <w:b/>
          <w:i/>
          <w:sz w:val="28"/>
          <w:szCs w:val="28"/>
          <w:lang w:val="ro-MD"/>
        </w:rPr>
        <w:t>Tabelul 2</w:t>
      </w:r>
    </w:p>
    <w:p w14:paraId="18E5F649" w14:textId="77777777" w:rsidR="007C7AB1" w:rsidRDefault="007C7AB1" w:rsidP="007C7AB1">
      <w:pPr>
        <w:jc w:val="center"/>
        <w:rPr>
          <w:b/>
          <w:sz w:val="28"/>
          <w:szCs w:val="28"/>
          <w:lang w:val="ro-MD"/>
        </w:rPr>
      </w:pPr>
      <w:r>
        <w:rPr>
          <w:b/>
          <w:sz w:val="28"/>
          <w:szCs w:val="28"/>
          <w:lang w:val="ro-MD"/>
        </w:rPr>
        <w:t>Structura amplasării speciilor de pomi fructiferi pe teritoriul Republicii Moldova,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1231"/>
        <w:gridCol w:w="1231"/>
        <w:gridCol w:w="1421"/>
        <w:gridCol w:w="1134"/>
        <w:gridCol w:w="993"/>
        <w:gridCol w:w="1077"/>
      </w:tblGrid>
      <w:tr w:rsidR="007C7AB1" w14:paraId="629E0C00" w14:textId="77777777" w:rsidTr="00150B24">
        <w:trPr>
          <w:cantSplit/>
        </w:trPr>
        <w:tc>
          <w:tcPr>
            <w:tcW w:w="675" w:type="dxa"/>
            <w:vMerge w:val="restart"/>
            <w:vAlign w:val="center"/>
          </w:tcPr>
          <w:p w14:paraId="4925FE06" w14:textId="77777777" w:rsidR="007C7AB1" w:rsidRDefault="007C7AB1" w:rsidP="00150B24">
            <w:pPr>
              <w:jc w:val="center"/>
              <w:rPr>
                <w:b/>
                <w:sz w:val="24"/>
                <w:szCs w:val="24"/>
                <w:lang w:val="ro-RO"/>
              </w:rPr>
            </w:pPr>
            <w:r>
              <w:rPr>
                <w:b/>
                <w:sz w:val="24"/>
                <w:szCs w:val="24"/>
                <w:lang w:val="ro-RO"/>
              </w:rPr>
              <w:t>Nr. crt.</w:t>
            </w:r>
          </w:p>
        </w:tc>
        <w:tc>
          <w:tcPr>
            <w:tcW w:w="2127" w:type="dxa"/>
            <w:vMerge w:val="restart"/>
            <w:vAlign w:val="center"/>
          </w:tcPr>
          <w:p w14:paraId="518F0C29" w14:textId="77777777" w:rsidR="007C7AB1" w:rsidRDefault="007C7AB1" w:rsidP="00150B24">
            <w:pPr>
              <w:jc w:val="center"/>
              <w:rPr>
                <w:b/>
                <w:sz w:val="24"/>
                <w:szCs w:val="24"/>
                <w:lang w:val="ro-RO"/>
              </w:rPr>
            </w:pPr>
            <w:r>
              <w:rPr>
                <w:b/>
                <w:sz w:val="24"/>
                <w:szCs w:val="24"/>
                <w:lang w:val="ro-RO"/>
              </w:rPr>
              <w:t>Denumirea speciilor</w:t>
            </w:r>
          </w:p>
        </w:tc>
        <w:tc>
          <w:tcPr>
            <w:tcW w:w="3883" w:type="dxa"/>
            <w:gridSpan w:val="3"/>
            <w:vAlign w:val="center"/>
          </w:tcPr>
          <w:p w14:paraId="77D274E1" w14:textId="77777777" w:rsidR="007C7AB1" w:rsidRDefault="007C7AB1" w:rsidP="00150B24">
            <w:pPr>
              <w:jc w:val="center"/>
              <w:rPr>
                <w:b/>
                <w:sz w:val="24"/>
                <w:szCs w:val="24"/>
                <w:lang w:val="ro-RO"/>
              </w:rPr>
            </w:pPr>
            <w:r>
              <w:rPr>
                <w:b/>
                <w:sz w:val="24"/>
                <w:szCs w:val="24"/>
                <w:lang w:val="ro-RO"/>
              </w:rPr>
              <w:t>Nord</w:t>
            </w:r>
          </w:p>
        </w:tc>
        <w:tc>
          <w:tcPr>
            <w:tcW w:w="1134" w:type="dxa"/>
            <w:vMerge w:val="restart"/>
            <w:vAlign w:val="center"/>
          </w:tcPr>
          <w:p w14:paraId="5FDAE2D5" w14:textId="77777777" w:rsidR="007C7AB1" w:rsidRDefault="007C7AB1" w:rsidP="00150B24">
            <w:pPr>
              <w:jc w:val="center"/>
              <w:rPr>
                <w:b/>
                <w:sz w:val="24"/>
                <w:szCs w:val="24"/>
                <w:lang w:val="ro-RO"/>
              </w:rPr>
            </w:pPr>
            <w:r>
              <w:rPr>
                <w:b/>
                <w:sz w:val="24"/>
                <w:szCs w:val="24"/>
                <w:lang w:val="ro-RO"/>
              </w:rPr>
              <w:t>Centru</w:t>
            </w:r>
          </w:p>
        </w:tc>
        <w:tc>
          <w:tcPr>
            <w:tcW w:w="993" w:type="dxa"/>
            <w:vMerge w:val="restart"/>
            <w:vAlign w:val="center"/>
          </w:tcPr>
          <w:p w14:paraId="6B3CF266" w14:textId="77777777" w:rsidR="007C7AB1" w:rsidRDefault="007C7AB1" w:rsidP="00150B24">
            <w:pPr>
              <w:jc w:val="center"/>
              <w:rPr>
                <w:b/>
                <w:sz w:val="24"/>
                <w:szCs w:val="24"/>
                <w:lang w:val="ro-RO"/>
              </w:rPr>
            </w:pPr>
            <w:r>
              <w:rPr>
                <w:b/>
                <w:sz w:val="24"/>
                <w:szCs w:val="24"/>
                <w:lang w:val="ro-RO"/>
              </w:rPr>
              <w:t>Sud</w:t>
            </w:r>
          </w:p>
        </w:tc>
        <w:tc>
          <w:tcPr>
            <w:tcW w:w="1077" w:type="dxa"/>
            <w:vMerge w:val="restart"/>
            <w:vAlign w:val="center"/>
          </w:tcPr>
          <w:p w14:paraId="1C2C17E9" w14:textId="77777777" w:rsidR="007C7AB1" w:rsidRDefault="007C7AB1" w:rsidP="00150B24">
            <w:pPr>
              <w:jc w:val="center"/>
              <w:rPr>
                <w:b/>
                <w:sz w:val="24"/>
                <w:szCs w:val="24"/>
                <w:lang w:val="ro-RO"/>
              </w:rPr>
            </w:pPr>
            <w:r>
              <w:rPr>
                <w:b/>
                <w:sz w:val="24"/>
                <w:szCs w:val="24"/>
                <w:lang w:val="ro-RO"/>
              </w:rPr>
              <w:t>Sud-est</w:t>
            </w:r>
          </w:p>
        </w:tc>
      </w:tr>
      <w:tr w:rsidR="007C7AB1" w14:paraId="601DA89D" w14:textId="77777777" w:rsidTr="00150B24">
        <w:trPr>
          <w:cantSplit/>
        </w:trPr>
        <w:tc>
          <w:tcPr>
            <w:tcW w:w="675" w:type="dxa"/>
            <w:vMerge/>
            <w:vAlign w:val="center"/>
          </w:tcPr>
          <w:p w14:paraId="643F4B57" w14:textId="77777777" w:rsidR="007C7AB1" w:rsidRDefault="007C7AB1" w:rsidP="00150B24">
            <w:pPr>
              <w:jc w:val="center"/>
              <w:rPr>
                <w:b/>
                <w:sz w:val="24"/>
                <w:szCs w:val="24"/>
              </w:rPr>
            </w:pPr>
          </w:p>
        </w:tc>
        <w:tc>
          <w:tcPr>
            <w:tcW w:w="2127" w:type="dxa"/>
            <w:vMerge/>
            <w:vAlign w:val="center"/>
          </w:tcPr>
          <w:p w14:paraId="6B3A45A9" w14:textId="77777777" w:rsidR="007C7AB1" w:rsidRDefault="007C7AB1" w:rsidP="00150B24">
            <w:pPr>
              <w:jc w:val="center"/>
              <w:rPr>
                <w:b/>
                <w:sz w:val="24"/>
                <w:szCs w:val="24"/>
              </w:rPr>
            </w:pPr>
          </w:p>
        </w:tc>
        <w:tc>
          <w:tcPr>
            <w:tcW w:w="1231" w:type="dxa"/>
            <w:vAlign w:val="center"/>
          </w:tcPr>
          <w:p w14:paraId="358F444E" w14:textId="77777777" w:rsidR="007C7AB1" w:rsidRDefault="007C7AB1" w:rsidP="00150B24">
            <w:pPr>
              <w:jc w:val="center"/>
              <w:rPr>
                <w:sz w:val="24"/>
                <w:szCs w:val="24"/>
                <w:lang w:val="ro-RO"/>
              </w:rPr>
            </w:pPr>
            <w:r>
              <w:rPr>
                <w:sz w:val="24"/>
                <w:szCs w:val="24"/>
                <w:lang w:val="ro-RO"/>
              </w:rPr>
              <w:t>Silvo-stepă</w:t>
            </w:r>
          </w:p>
        </w:tc>
        <w:tc>
          <w:tcPr>
            <w:tcW w:w="1231" w:type="dxa"/>
            <w:vAlign w:val="center"/>
          </w:tcPr>
          <w:p w14:paraId="543C2AFE" w14:textId="77777777" w:rsidR="007C7AB1" w:rsidRDefault="007C7AB1" w:rsidP="00150B24">
            <w:pPr>
              <w:jc w:val="center"/>
              <w:rPr>
                <w:sz w:val="24"/>
                <w:szCs w:val="24"/>
                <w:lang w:val="ro-RO"/>
              </w:rPr>
            </w:pPr>
            <w:r>
              <w:rPr>
                <w:sz w:val="24"/>
                <w:szCs w:val="24"/>
                <w:lang w:val="ro-RO"/>
              </w:rPr>
              <w:t xml:space="preserve">Stepa </w:t>
            </w:r>
            <w:proofErr w:type="spellStart"/>
            <w:r>
              <w:rPr>
                <w:sz w:val="24"/>
                <w:szCs w:val="24"/>
                <w:lang w:val="ro-RO"/>
              </w:rPr>
              <w:t>Bălţului</w:t>
            </w:r>
            <w:proofErr w:type="spellEnd"/>
          </w:p>
        </w:tc>
        <w:tc>
          <w:tcPr>
            <w:tcW w:w="1421" w:type="dxa"/>
            <w:vAlign w:val="center"/>
          </w:tcPr>
          <w:p w14:paraId="234A3721" w14:textId="77777777" w:rsidR="007C7AB1" w:rsidRDefault="007C7AB1" w:rsidP="00150B24">
            <w:pPr>
              <w:jc w:val="center"/>
              <w:rPr>
                <w:sz w:val="24"/>
                <w:szCs w:val="24"/>
                <w:lang w:val="ro-RO"/>
              </w:rPr>
            </w:pPr>
            <w:r>
              <w:rPr>
                <w:sz w:val="24"/>
                <w:szCs w:val="24"/>
                <w:lang w:val="ro-RO"/>
              </w:rPr>
              <w:t>Nistreană</w:t>
            </w:r>
          </w:p>
        </w:tc>
        <w:tc>
          <w:tcPr>
            <w:tcW w:w="1134" w:type="dxa"/>
            <w:vMerge/>
            <w:vAlign w:val="center"/>
          </w:tcPr>
          <w:p w14:paraId="7131B332" w14:textId="77777777" w:rsidR="007C7AB1" w:rsidRDefault="007C7AB1" w:rsidP="00150B24">
            <w:pPr>
              <w:jc w:val="center"/>
              <w:rPr>
                <w:b/>
                <w:sz w:val="24"/>
                <w:szCs w:val="24"/>
              </w:rPr>
            </w:pPr>
          </w:p>
        </w:tc>
        <w:tc>
          <w:tcPr>
            <w:tcW w:w="993" w:type="dxa"/>
            <w:vMerge/>
            <w:vAlign w:val="center"/>
          </w:tcPr>
          <w:p w14:paraId="1AB46693" w14:textId="77777777" w:rsidR="007C7AB1" w:rsidRDefault="007C7AB1" w:rsidP="00150B24">
            <w:pPr>
              <w:jc w:val="center"/>
              <w:rPr>
                <w:b/>
                <w:sz w:val="24"/>
                <w:szCs w:val="24"/>
              </w:rPr>
            </w:pPr>
          </w:p>
        </w:tc>
        <w:tc>
          <w:tcPr>
            <w:tcW w:w="1077" w:type="dxa"/>
            <w:vMerge/>
            <w:vAlign w:val="center"/>
          </w:tcPr>
          <w:p w14:paraId="15CFCDFA" w14:textId="77777777" w:rsidR="007C7AB1" w:rsidRDefault="007C7AB1" w:rsidP="00150B24">
            <w:pPr>
              <w:jc w:val="center"/>
              <w:rPr>
                <w:b/>
                <w:sz w:val="24"/>
                <w:szCs w:val="24"/>
              </w:rPr>
            </w:pPr>
          </w:p>
        </w:tc>
      </w:tr>
      <w:tr w:rsidR="007C7AB1" w14:paraId="7A94690E" w14:textId="77777777" w:rsidTr="00150B24">
        <w:tc>
          <w:tcPr>
            <w:tcW w:w="675" w:type="dxa"/>
          </w:tcPr>
          <w:p w14:paraId="6CDA8319" w14:textId="77777777" w:rsidR="007C7AB1" w:rsidRDefault="007C7AB1" w:rsidP="00150B24">
            <w:pPr>
              <w:jc w:val="right"/>
              <w:rPr>
                <w:sz w:val="24"/>
                <w:szCs w:val="24"/>
              </w:rPr>
            </w:pPr>
            <w:r>
              <w:rPr>
                <w:sz w:val="24"/>
                <w:szCs w:val="24"/>
              </w:rPr>
              <w:t>1.</w:t>
            </w:r>
          </w:p>
        </w:tc>
        <w:tc>
          <w:tcPr>
            <w:tcW w:w="2127" w:type="dxa"/>
          </w:tcPr>
          <w:p w14:paraId="15E43DC9" w14:textId="77777777" w:rsidR="007C7AB1" w:rsidRDefault="007C7AB1" w:rsidP="00150B24">
            <w:pPr>
              <w:rPr>
                <w:sz w:val="24"/>
                <w:szCs w:val="24"/>
                <w:lang w:val="ro-RO"/>
              </w:rPr>
            </w:pPr>
            <w:r>
              <w:rPr>
                <w:sz w:val="24"/>
                <w:szCs w:val="24"/>
                <w:lang w:val="ro-RO"/>
              </w:rPr>
              <w:t>Măr</w:t>
            </w:r>
          </w:p>
        </w:tc>
        <w:tc>
          <w:tcPr>
            <w:tcW w:w="1231" w:type="dxa"/>
          </w:tcPr>
          <w:p w14:paraId="70230A7A" w14:textId="77777777" w:rsidR="007C7AB1" w:rsidRDefault="007C7AB1" w:rsidP="00150B24">
            <w:pPr>
              <w:jc w:val="center"/>
              <w:rPr>
                <w:sz w:val="24"/>
                <w:szCs w:val="24"/>
              </w:rPr>
            </w:pPr>
            <w:r>
              <w:rPr>
                <w:sz w:val="24"/>
                <w:szCs w:val="24"/>
              </w:rPr>
              <w:t>65</w:t>
            </w:r>
          </w:p>
        </w:tc>
        <w:tc>
          <w:tcPr>
            <w:tcW w:w="1231" w:type="dxa"/>
          </w:tcPr>
          <w:p w14:paraId="0B55EEF2" w14:textId="77777777" w:rsidR="007C7AB1" w:rsidRDefault="007C7AB1" w:rsidP="00150B24">
            <w:pPr>
              <w:jc w:val="center"/>
              <w:rPr>
                <w:sz w:val="24"/>
                <w:szCs w:val="24"/>
              </w:rPr>
            </w:pPr>
            <w:r>
              <w:rPr>
                <w:sz w:val="24"/>
                <w:szCs w:val="24"/>
              </w:rPr>
              <w:t>36</w:t>
            </w:r>
          </w:p>
        </w:tc>
        <w:tc>
          <w:tcPr>
            <w:tcW w:w="1421" w:type="dxa"/>
          </w:tcPr>
          <w:p w14:paraId="7ABC80DE" w14:textId="77777777" w:rsidR="007C7AB1" w:rsidRDefault="007C7AB1" w:rsidP="00150B24">
            <w:pPr>
              <w:jc w:val="center"/>
              <w:rPr>
                <w:sz w:val="24"/>
                <w:szCs w:val="24"/>
              </w:rPr>
            </w:pPr>
            <w:r>
              <w:rPr>
                <w:sz w:val="24"/>
                <w:szCs w:val="24"/>
                <w:lang w:val="en-US"/>
              </w:rPr>
              <w:t>5</w:t>
            </w:r>
            <w:r>
              <w:rPr>
                <w:sz w:val="24"/>
                <w:szCs w:val="24"/>
              </w:rPr>
              <w:t>3</w:t>
            </w:r>
          </w:p>
        </w:tc>
        <w:tc>
          <w:tcPr>
            <w:tcW w:w="1134" w:type="dxa"/>
          </w:tcPr>
          <w:p w14:paraId="2CA8C560" w14:textId="77777777" w:rsidR="007C7AB1" w:rsidRDefault="007C7AB1" w:rsidP="00150B24">
            <w:pPr>
              <w:jc w:val="center"/>
              <w:rPr>
                <w:sz w:val="24"/>
                <w:szCs w:val="24"/>
              </w:rPr>
            </w:pPr>
            <w:r>
              <w:rPr>
                <w:sz w:val="24"/>
                <w:szCs w:val="24"/>
              </w:rPr>
              <w:t>21</w:t>
            </w:r>
          </w:p>
        </w:tc>
        <w:tc>
          <w:tcPr>
            <w:tcW w:w="993" w:type="dxa"/>
          </w:tcPr>
          <w:p w14:paraId="61A8D01C" w14:textId="77777777" w:rsidR="007C7AB1" w:rsidRDefault="007C7AB1" w:rsidP="00150B24">
            <w:pPr>
              <w:jc w:val="center"/>
              <w:rPr>
                <w:sz w:val="24"/>
                <w:szCs w:val="24"/>
                <w:lang w:val="en-US"/>
              </w:rPr>
            </w:pPr>
            <w:r>
              <w:rPr>
                <w:sz w:val="24"/>
                <w:szCs w:val="24"/>
              </w:rPr>
              <w:t>2</w:t>
            </w:r>
            <w:r>
              <w:rPr>
                <w:sz w:val="24"/>
                <w:szCs w:val="24"/>
                <w:lang w:val="en-US"/>
              </w:rPr>
              <w:t>0</w:t>
            </w:r>
          </w:p>
        </w:tc>
        <w:tc>
          <w:tcPr>
            <w:tcW w:w="1077" w:type="dxa"/>
          </w:tcPr>
          <w:p w14:paraId="2444B304" w14:textId="77777777" w:rsidR="007C7AB1" w:rsidRDefault="007C7AB1" w:rsidP="00150B24">
            <w:pPr>
              <w:jc w:val="center"/>
              <w:rPr>
                <w:sz w:val="24"/>
                <w:szCs w:val="24"/>
                <w:lang w:val="en-US"/>
              </w:rPr>
            </w:pPr>
            <w:r>
              <w:rPr>
                <w:sz w:val="24"/>
                <w:szCs w:val="24"/>
              </w:rPr>
              <w:t>4</w:t>
            </w:r>
            <w:r>
              <w:rPr>
                <w:sz w:val="24"/>
                <w:szCs w:val="24"/>
                <w:lang w:val="en-US"/>
              </w:rPr>
              <w:t>0</w:t>
            </w:r>
          </w:p>
        </w:tc>
      </w:tr>
      <w:tr w:rsidR="007C7AB1" w14:paraId="27F30589" w14:textId="77777777" w:rsidTr="00150B24">
        <w:tc>
          <w:tcPr>
            <w:tcW w:w="675" w:type="dxa"/>
          </w:tcPr>
          <w:p w14:paraId="2A8F3EAA" w14:textId="77777777" w:rsidR="007C7AB1" w:rsidRDefault="007C7AB1" w:rsidP="00150B24">
            <w:pPr>
              <w:jc w:val="right"/>
              <w:rPr>
                <w:sz w:val="24"/>
                <w:szCs w:val="24"/>
              </w:rPr>
            </w:pPr>
            <w:r>
              <w:rPr>
                <w:sz w:val="24"/>
                <w:szCs w:val="24"/>
              </w:rPr>
              <w:t>2.</w:t>
            </w:r>
          </w:p>
        </w:tc>
        <w:tc>
          <w:tcPr>
            <w:tcW w:w="2127" w:type="dxa"/>
          </w:tcPr>
          <w:p w14:paraId="5463CDE8" w14:textId="77777777" w:rsidR="007C7AB1" w:rsidRDefault="007C7AB1" w:rsidP="00150B24">
            <w:pPr>
              <w:rPr>
                <w:sz w:val="24"/>
                <w:szCs w:val="24"/>
                <w:lang w:val="ro-RO"/>
              </w:rPr>
            </w:pPr>
            <w:r>
              <w:rPr>
                <w:sz w:val="24"/>
                <w:szCs w:val="24"/>
                <w:lang w:val="ro-RO"/>
              </w:rPr>
              <w:t>Păr</w:t>
            </w:r>
          </w:p>
        </w:tc>
        <w:tc>
          <w:tcPr>
            <w:tcW w:w="1231" w:type="dxa"/>
          </w:tcPr>
          <w:p w14:paraId="13DF286F" w14:textId="77777777" w:rsidR="007C7AB1" w:rsidRDefault="007C7AB1" w:rsidP="00150B24">
            <w:pPr>
              <w:jc w:val="center"/>
              <w:rPr>
                <w:sz w:val="24"/>
                <w:szCs w:val="24"/>
              </w:rPr>
            </w:pPr>
            <w:r>
              <w:rPr>
                <w:sz w:val="24"/>
                <w:szCs w:val="24"/>
              </w:rPr>
              <w:t>10</w:t>
            </w:r>
          </w:p>
        </w:tc>
        <w:tc>
          <w:tcPr>
            <w:tcW w:w="1231" w:type="dxa"/>
          </w:tcPr>
          <w:p w14:paraId="731ED40E" w14:textId="77777777" w:rsidR="007C7AB1" w:rsidRDefault="007C7AB1" w:rsidP="00150B24">
            <w:pPr>
              <w:jc w:val="center"/>
              <w:rPr>
                <w:sz w:val="24"/>
                <w:szCs w:val="24"/>
                <w:lang w:val="en-US"/>
              </w:rPr>
            </w:pPr>
            <w:r>
              <w:rPr>
                <w:sz w:val="24"/>
                <w:szCs w:val="24"/>
                <w:lang w:val="en-US"/>
              </w:rPr>
              <w:t>30</w:t>
            </w:r>
          </w:p>
        </w:tc>
        <w:tc>
          <w:tcPr>
            <w:tcW w:w="1421" w:type="dxa"/>
          </w:tcPr>
          <w:p w14:paraId="00BA23F6" w14:textId="77777777" w:rsidR="007C7AB1" w:rsidRDefault="007C7AB1" w:rsidP="00150B24">
            <w:pPr>
              <w:jc w:val="center"/>
              <w:rPr>
                <w:sz w:val="24"/>
                <w:szCs w:val="24"/>
              </w:rPr>
            </w:pPr>
            <w:r>
              <w:rPr>
                <w:sz w:val="24"/>
                <w:szCs w:val="24"/>
              </w:rPr>
              <w:t>15</w:t>
            </w:r>
          </w:p>
        </w:tc>
        <w:tc>
          <w:tcPr>
            <w:tcW w:w="1134" w:type="dxa"/>
          </w:tcPr>
          <w:p w14:paraId="0002460D" w14:textId="77777777" w:rsidR="007C7AB1" w:rsidRDefault="007C7AB1" w:rsidP="00150B24">
            <w:pPr>
              <w:jc w:val="center"/>
              <w:rPr>
                <w:sz w:val="24"/>
                <w:szCs w:val="24"/>
              </w:rPr>
            </w:pPr>
            <w:r>
              <w:rPr>
                <w:sz w:val="24"/>
                <w:szCs w:val="24"/>
              </w:rPr>
              <w:t>15</w:t>
            </w:r>
          </w:p>
        </w:tc>
        <w:tc>
          <w:tcPr>
            <w:tcW w:w="993" w:type="dxa"/>
          </w:tcPr>
          <w:p w14:paraId="7245FE3E" w14:textId="77777777" w:rsidR="007C7AB1" w:rsidRDefault="007C7AB1" w:rsidP="00150B24">
            <w:pPr>
              <w:jc w:val="center"/>
              <w:rPr>
                <w:sz w:val="24"/>
                <w:szCs w:val="24"/>
              </w:rPr>
            </w:pPr>
            <w:r>
              <w:rPr>
                <w:sz w:val="24"/>
                <w:szCs w:val="24"/>
              </w:rPr>
              <w:t>10</w:t>
            </w:r>
          </w:p>
        </w:tc>
        <w:tc>
          <w:tcPr>
            <w:tcW w:w="1077" w:type="dxa"/>
          </w:tcPr>
          <w:p w14:paraId="02378B98" w14:textId="77777777" w:rsidR="007C7AB1" w:rsidRDefault="007C7AB1" w:rsidP="00150B24">
            <w:pPr>
              <w:jc w:val="center"/>
              <w:rPr>
                <w:sz w:val="24"/>
                <w:szCs w:val="24"/>
              </w:rPr>
            </w:pPr>
            <w:r>
              <w:rPr>
                <w:sz w:val="24"/>
                <w:szCs w:val="24"/>
              </w:rPr>
              <w:t>10</w:t>
            </w:r>
          </w:p>
        </w:tc>
      </w:tr>
      <w:tr w:rsidR="007C7AB1" w14:paraId="0404C602" w14:textId="77777777" w:rsidTr="00150B24">
        <w:tc>
          <w:tcPr>
            <w:tcW w:w="675" w:type="dxa"/>
          </w:tcPr>
          <w:p w14:paraId="31281EE8" w14:textId="77777777" w:rsidR="007C7AB1" w:rsidRDefault="007C7AB1" w:rsidP="00150B24">
            <w:pPr>
              <w:jc w:val="right"/>
              <w:rPr>
                <w:sz w:val="24"/>
                <w:szCs w:val="24"/>
              </w:rPr>
            </w:pPr>
            <w:r>
              <w:rPr>
                <w:sz w:val="24"/>
                <w:szCs w:val="24"/>
              </w:rPr>
              <w:t>3.</w:t>
            </w:r>
          </w:p>
        </w:tc>
        <w:tc>
          <w:tcPr>
            <w:tcW w:w="2127" w:type="dxa"/>
          </w:tcPr>
          <w:p w14:paraId="6B36755B" w14:textId="77777777" w:rsidR="007C7AB1" w:rsidRDefault="007C7AB1" w:rsidP="00150B24">
            <w:pPr>
              <w:rPr>
                <w:sz w:val="24"/>
                <w:szCs w:val="24"/>
                <w:lang w:val="ro-RO"/>
              </w:rPr>
            </w:pPr>
            <w:r>
              <w:rPr>
                <w:sz w:val="24"/>
                <w:szCs w:val="24"/>
                <w:lang w:val="ro-RO"/>
              </w:rPr>
              <w:t>Gutui</w:t>
            </w:r>
          </w:p>
        </w:tc>
        <w:tc>
          <w:tcPr>
            <w:tcW w:w="1231" w:type="dxa"/>
          </w:tcPr>
          <w:p w14:paraId="2341246A" w14:textId="77777777" w:rsidR="007C7AB1" w:rsidRDefault="007C7AB1" w:rsidP="00150B24">
            <w:pPr>
              <w:jc w:val="center"/>
              <w:rPr>
                <w:sz w:val="24"/>
                <w:szCs w:val="24"/>
              </w:rPr>
            </w:pPr>
            <w:r>
              <w:rPr>
                <w:sz w:val="24"/>
                <w:szCs w:val="24"/>
              </w:rPr>
              <w:t>-</w:t>
            </w:r>
          </w:p>
        </w:tc>
        <w:tc>
          <w:tcPr>
            <w:tcW w:w="1231" w:type="dxa"/>
          </w:tcPr>
          <w:p w14:paraId="151EAFD5" w14:textId="77777777" w:rsidR="007C7AB1" w:rsidRDefault="007C7AB1" w:rsidP="00150B24">
            <w:pPr>
              <w:jc w:val="center"/>
              <w:rPr>
                <w:sz w:val="24"/>
                <w:szCs w:val="24"/>
              </w:rPr>
            </w:pPr>
            <w:r>
              <w:rPr>
                <w:sz w:val="24"/>
                <w:szCs w:val="24"/>
              </w:rPr>
              <w:t>-</w:t>
            </w:r>
          </w:p>
        </w:tc>
        <w:tc>
          <w:tcPr>
            <w:tcW w:w="1421" w:type="dxa"/>
          </w:tcPr>
          <w:p w14:paraId="554C3021" w14:textId="77777777" w:rsidR="007C7AB1" w:rsidRDefault="007C7AB1" w:rsidP="00150B24">
            <w:pPr>
              <w:jc w:val="center"/>
              <w:rPr>
                <w:sz w:val="24"/>
                <w:szCs w:val="24"/>
                <w:lang w:val="en-US"/>
              </w:rPr>
            </w:pPr>
            <w:r>
              <w:rPr>
                <w:sz w:val="24"/>
                <w:szCs w:val="24"/>
                <w:lang w:val="en-US"/>
              </w:rPr>
              <w:t>2</w:t>
            </w:r>
          </w:p>
        </w:tc>
        <w:tc>
          <w:tcPr>
            <w:tcW w:w="1134" w:type="dxa"/>
          </w:tcPr>
          <w:p w14:paraId="66DF5334" w14:textId="77777777" w:rsidR="007C7AB1" w:rsidRDefault="007C7AB1" w:rsidP="00150B24">
            <w:pPr>
              <w:jc w:val="center"/>
              <w:rPr>
                <w:sz w:val="24"/>
                <w:szCs w:val="24"/>
              </w:rPr>
            </w:pPr>
            <w:r>
              <w:rPr>
                <w:sz w:val="24"/>
                <w:szCs w:val="24"/>
              </w:rPr>
              <w:t>1</w:t>
            </w:r>
          </w:p>
        </w:tc>
        <w:tc>
          <w:tcPr>
            <w:tcW w:w="993" w:type="dxa"/>
          </w:tcPr>
          <w:p w14:paraId="2087DD57" w14:textId="77777777" w:rsidR="007C7AB1" w:rsidRDefault="007C7AB1" w:rsidP="00150B24">
            <w:pPr>
              <w:jc w:val="center"/>
              <w:rPr>
                <w:sz w:val="24"/>
                <w:szCs w:val="24"/>
              </w:rPr>
            </w:pPr>
            <w:r>
              <w:rPr>
                <w:sz w:val="24"/>
                <w:szCs w:val="24"/>
              </w:rPr>
              <w:t>1</w:t>
            </w:r>
          </w:p>
        </w:tc>
        <w:tc>
          <w:tcPr>
            <w:tcW w:w="1077" w:type="dxa"/>
          </w:tcPr>
          <w:p w14:paraId="17431837" w14:textId="77777777" w:rsidR="007C7AB1" w:rsidRDefault="007C7AB1" w:rsidP="00150B24">
            <w:pPr>
              <w:jc w:val="center"/>
              <w:rPr>
                <w:sz w:val="24"/>
                <w:szCs w:val="24"/>
              </w:rPr>
            </w:pPr>
            <w:r>
              <w:rPr>
                <w:sz w:val="24"/>
                <w:szCs w:val="24"/>
              </w:rPr>
              <w:t>1</w:t>
            </w:r>
          </w:p>
        </w:tc>
      </w:tr>
      <w:tr w:rsidR="007C7AB1" w14:paraId="33E8DBF0" w14:textId="77777777" w:rsidTr="00150B24">
        <w:tc>
          <w:tcPr>
            <w:tcW w:w="675" w:type="dxa"/>
          </w:tcPr>
          <w:p w14:paraId="462CEDE7" w14:textId="77777777" w:rsidR="007C7AB1" w:rsidRDefault="007C7AB1" w:rsidP="00150B24">
            <w:pPr>
              <w:jc w:val="right"/>
              <w:rPr>
                <w:sz w:val="24"/>
                <w:szCs w:val="24"/>
              </w:rPr>
            </w:pPr>
            <w:r>
              <w:rPr>
                <w:sz w:val="24"/>
                <w:szCs w:val="24"/>
              </w:rPr>
              <w:t>4.</w:t>
            </w:r>
          </w:p>
        </w:tc>
        <w:tc>
          <w:tcPr>
            <w:tcW w:w="2127" w:type="dxa"/>
          </w:tcPr>
          <w:p w14:paraId="44AF9314" w14:textId="77777777" w:rsidR="007C7AB1" w:rsidRDefault="007C7AB1" w:rsidP="00150B24">
            <w:pPr>
              <w:rPr>
                <w:sz w:val="24"/>
                <w:szCs w:val="24"/>
                <w:lang w:val="ro-RO"/>
              </w:rPr>
            </w:pPr>
            <w:r>
              <w:rPr>
                <w:sz w:val="24"/>
                <w:szCs w:val="24"/>
                <w:lang w:val="ro-RO"/>
              </w:rPr>
              <w:t>Prun</w:t>
            </w:r>
          </w:p>
        </w:tc>
        <w:tc>
          <w:tcPr>
            <w:tcW w:w="1231" w:type="dxa"/>
          </w:tcPr>
          <w:p w14:paraId="1EAA5024" w14:textId="77777777" w:rsidR="007C7AB1" w:rsidRDefault="007C7AB1" w:rsidP="00150B24">
            <w:pPr>
              <w:jc w:val="center"/>
              <w:rPr>
                <w:sz w:val="24"/>
                <w:szCs w:val="24"/>
              </w:rPr>
            </w:pPr>
            <w:r>
              <w:rPr>
                <w:sz w:val="24"/>
                <w:szCs w:val="24"/>
              </w:rPr>
              <w:t>10</w:t>
            </w:r>
          </w:p>
        </w:tc>
        <w:tc>
          <w:tcPr>
            <w:tcW w:w="1231" w:type="dxa"/>
          </w:tcPr>
          <w:p w14:paraId="06D141CF" w14:textId="77777777" w:rsidR="007C7AB1" w:rsidRDefault="007C7AB1" w:rsidP="00150B24">
            <w:pPr>
              <w:jc w:val="center"/>
              <w:rPr>
                <w:sz w:val="24"/>
                <w:szCs w:val="24"/>
              </w:rPr>
            </w:pPr>
            <w:r>
              <w:rPr>
                <w:sz w:val="24"/>
                <w:szCs w:val="24"/>
              </w:rPr>
              <w:t>10</w:t>
            </w:r>
          </w:p>
        </w:tc>
        <w:tc>
          <w:tcPr>
            <w:tcW w:w="1421" w:type="dxa"/>
          </w:tcPr>
          <w:p w14:paraId="24D655AD" w14:textId="77777777" w:rsidR="007C7AB1" w:rsidRDefault="007C7AB1" w:rsidP="00150B24">
            <w:pPr>
              <w:jc w:val="center"/>
              <w:rPr>
                <w:sz w:val="24"/>
                <w:szCs w:val="24"/>
              </w:rPr>
            </w:pPr>
            <w:r>
              <w:rPr>
                <w:sz w:val="24"/>
                <w:szCs w:val="24"/>
              </w:rPr>
              <w:t>10</w:t>
            </w:r>
          </w:p>
        </w:tc>
        <w:tc>
          <w:tcPr>
            <w:tcW w:w="1134" w:type="dxa"/>
          </w:tcPr>
          <w:p w14:paraId="4DA19F85" w14:textId="77777777" w:rsidR="007C7AB1" w:rsidRDefault="007C7AB1" w:rsidP="00150B24">
            <w:pPr>
              <w:jc w:val="center"/>
              <w:rPr>
                <w:sz w:val="24"/>
                <w:szCs w:val="24"/>
                <w:lang w:val="en-US"/>
              </w:rPr>
            </w:pPr>
            <w:r>
              <w:rPr>
                <w:sz w:val="24"/>
                <w:szCs w:val="24"/>
                <w:lang w:val="en-US"/>
              </w:rPr>
              <w:t>25</w:t>
            </w:r>
          </w:p>
        </w:tc>
        <w:tc>
          <w:tcPr>
            <w:tcW w:w="993" w:type="dxa"/>
          </w:tcPr>
          <w:p w14:paraId="4C718AB5" w14:textId="77777777" w:rsidR="007C7AB1" w:rsidRDefault="007C7AB1" w:rsidP="00150B24">
            <w:pPr>
              <w:jc w:val="center"/>
              <w:rPr>
                <w:sz w:val="24"/>
                <w:szCs w:val="24"/>
              </w:rPr>
            </w:pPr>
            <w:r>
              <w:rPr>
                <w:sz w:val="24"/>
                <w:szCs w:val="24"/>
              </w:rPr>
              <w:t>5</w:t>
            </w:r>
          </w:p>
        </w:tc>
        <w:tc>
          <w:tcPr>
            <w:tcW w:w="1077" w:type="dxa"/>
          </w:tcPr>
          <w:p w14:paraId="3AE30FFB" w14:textId="77777777" w:rsidR="007C7AB1" w:rsidRDefault="007C7AB1" w:rsidP="00150B24">
            <w:pPr>
              <w:jc w:val="center"/>
              <w:rPr>
                <w:sz w:val="24"/>
                <w:szCs w:val="24"/>
              </w:rPr>
            </w:pPr>
            <w:r>
              <w:rPr>
                <w:sz w:val="24"/>
                <w:szCs w:val="24"/>
              </w:rPr>
              <w:t>7</w:t>
            </w:r>
          </w:p>
        </w:tc>
      </w:tr>
      <w:tr w:rsidR="007C7AB1" w14:paraId="6524003A" w14:textId="77777777" w:rsidTr="00150B24">
        <w:tc>
          <w:tcPr>
            <w:tcW w:w="675" w:type="dxa"/>
          </w:tcPr>
          <w:p w14:paraId="074A522B" w14:textId="77777777" w:rsidR="007C7AB1" w:rsidRDefault="007C7AB1" w:rsidP="00150B24">
            <w:pPr>
              <w:jc w:val="right"/>
              <w:rPr>
                <w:sz w:val="24"/>
                <w:szCs w:val="24"/>
              </w:rPr>
            </w:pPr>
            <w:r>
              <w:rPr>
                <w:sz w:val="24"/>
                <w:szCs w:val="24"/>
              </w:rPr>
              <w:t>5.</w:t>
            </w:r>
          </w:p>
        </w:tc>
        <w:tc>
          <w:tcPr>
            <w:tcW w:w="2127" w:type="dxa"/>
          </w:tcPr>
          <w:p w14:paraId="493EF624" w14:textId="77777777" w:rsidR="007C7AB1" w:rsidRDefault="007C7AB1" w:rsidP="00150B24">
            <w:pPr>
              <w:rPr>
                <w:sz w:val="24"/>
                <w:szCs w:val="24"/>
                <w:lang w:val="ro-RO"/>
              </w:rPr>
            </w:pPr>
            <w:r>
              <w:rPr>
                <w:sz w:val="24"/>
                <w:szCs w:val="24"/>
                <w:lang w:val="ro-RO"/>
              </w:rPr>
              <w:t>Cais</w:t>
            </w:r>
          </w:p>
        </w:tc>
        <w:tc>
          <w:tcPr>
            <w:tcW w:w="1231" w:type="dxa"/>
          </w:tcPr>
          <w:p w14:paraId="0F75979A" w14:textId="77777777" w:rsidR="007C7AB1" w:rsidRDefault="007C7AB1" w:rsidP="00150B24">
            <w:pPr>
              <w:jc w:val="center"/>
              <w:rPr>
                <w:sz w:val="24"/>
                <w:szCs w:val="24"/>
              </w:rPr>
            </w:pPr>
            <w:r>
              <w:rPr>
                <w:sz w:val="24"/>
                <w:szCs w:val="24"/>
              </w:rPr>
              <w:t>-</w:t>
            </w:r>
          </w:p>
        </w:tc>
        <w:tc>
          <w:tcPr>
            <w:tcW w:w="1231" w:type="dxa"/>
          </w:tcPr>
          <w:p w14:paraId="2D459E3A" w14:textId="77777777" w:rsidR="007C7AB1" w:rsidRDefault="007C7AB1" w:rsidP="00150B24">
            <w:pPr>
              <w:jc w:val="center"/>
              <w:rPr>
                <w:sz w:val="24"/>
                <w:szCs w:val="24"/>
              </w:rPr>
            </w:pPr>
            <w:r>
              <w:rPr>
                <w:sz w:val="24"/>
                <w:szCs w:val="24"/>
              </w:rPr>
              <w:t>-</w:t>
            </w:r>
          </w:p>
        </w:tc>
        <w:tc>
          <w:tcPr>
            <w:tcW w:w="1421" w:type="dxa"/>
          </w:tcPr>
          <w:p w14:paraId="62D3E226" w14:textId="77777777" w:rsidR="007C7AB1" w:rsidRDefault="007C7AB1" w:rsidP="00150B24">
            <w:pPr>
              <w:jc w:val="center"/>
              <w:rPr>
                <w:sz w:val="24"/>
                <w:szCs w:val="24"/>
              </w:rPr>
            </w:pPr>
            <w:r>
              <w:rPr>
                <w:sz w:val="24"/>
                <w:szCs w:val="24"/>
              </w:rPr>
              <w:t>-</w:t>
            </w:r>
          </w:p>
        </w:tc>
        <w:tc>
          <w:tcPr>
            <w:tcW w:w="1134" w:type="dxa"/>
          </w:tcPr>
          <w:p w14:paraId="7597A5CA" w14:textId="77777777" w:rsidR="007C7AB1" w:rsidRDefault="007C7AB1" w:rsidP="00150B24">
            <w:pPr>
              <w:jc w:val="center"/>
              <w:rPr>
                <w:sz w:val="24"/>
                <w:szCs w:val="24"/>
              </w:rPr>
            </w:pPr>
            <w:r>
              <w:rPr>
                <w:sz w:val="24"/>
                <w:szCs w:val="24"/>
              </w:rPr>
              <w:t>8</w:t>
            </w:r>
          </w:p>
        </w:tc>
        <w:tc>
          <w:tcPr>
            <w:tcW w:w="993" w:type="dxa"/>
          </w:tcPr>
          <w:p w14:paraId="55C03C5B" w14:textId="77777777" w:rsidR="007C7AB1" w:rsidRDefault="007C7AB1" w:rsidP="00150B24">
            <w:pPr>
              <w:jc w:val="center"/>
              <w:rPr>
                <w:sz w:val="24"/>
                <w:szCs w:val="24"/>
              </w:rPr>
            </w:pPr>
            <w:r>
              <w:rPr>
                <w:sz w:val="24"/>
                <w:szCs w:val="24"/>
              </w:rPr>
              <w:t>20</w:t>
            </w:r>
          </w:p>
        </w:tc>
        <w:tc>
          <w:tcPr>
            <w:tcW w:w="1077" w:type="dxa"/>
          </w:tcPr>
          <w:p w14:paraId="4AD84035" w14:textId="77777777" w:rsidR="007C7AB1" w:rsidRDefault="007C7AB1" w:rsidP="00150B24">
            <w:pPr>
              <w:jc w:val="center"/>
              <w:rPr>
                <w:sz w:val="24"/>
                <w:szCs w:val="24"/>
              </w:rPr>
            </w:pPr>
            <w:r>
              <w:rPr>
                <w:sz w:val="24"/>
                <w:szCs w:val="24"/>
              </w:rPr>
              <w:t>15</w:t>
            </w:r>
          </w:p>
        </w:tc>
      </w:tr>
      <w:tr w:rsidR="007C7AB1" w14:paraId="4BD74576" w14:textId="77777777" w:rsidTr="00150B24">
        <w:tc>
          <w:tcPr>
            <w:tcW w:w="675" w:type="dxa"/>
          </w:tcPr>
          <w:p w14:paraId="31299C25" w14:textId="77777777" w:rsidR="007C7AB1" w:rsidRDefault="007C7AB1" w:rsidP="00150B24">
            <w:pPr>
              <w:jc w:val="right"/>
              <w:rPr>
                <w:sz w:val="24"/>
                <w:szCs w:val="24"/>
              </w:rPr>
            </w:pPr>
            <w:r>
              <w:rPr>
                <w:sz w:val="24"/>
                <w:szCs w:val="24"/>
              </w:rPr>
              <w:t>6.</w:t>
            </w:r>
          </w:p>
        </w:tc>
        <w:tc>
          <w:tcPr>
            <w:tcW w:w="2127" w:type="dxa"/>
          </w:tcPr>
          <w:p w14:paraId="24580093" w14:textId="77777777" w:rsidR="007C7AB1" w:rsidRDefault="007C7AB1" w:rsidP="00150B24">
            <w:pPr>
              <w:rPr>
                <w:sz w:val="24"/>
                <w:szCs w:val="24"/>
                <w:lang w:val="ro-RO"/>
              </w:rPr>
            </w:pPr>
            <w:r>
              <w:rPr>
                <w:sz w:val="24"/>
                <w:szCs w:val="24"/>
                <w:lang w:val="ro-RO"/>
              </w:rPr>
              <w:t>Piersic</w:t>
            </w:r>
          </w:p>
        </w:tc>
        <w:tc>
          <w:tcPr>
            <w:tcW w:w="1231" w:type="dxa"/>
          </w:tcPr>
          <w:p w14:paraId="5F1AC5AB" w14:textId="77777777" w:rsidR="007C7AB1" w:rsidRDefault="007C7AB1" w:rsidP="00150B24">
            <w:pPr>
              <w:jc w:val="center"/>
              <w:rPr>
                <w:sz w:val="24"/>
                <w:szCs w:val="24"/>
              </w:rPr>
            </w:pPr>
            <w:r>
              <w:rPr>
                <w:sz w:val="24"/>
                <w:szCs w:val="24"/>
              </w:rPr>
              <w:t>-</w:t>
            </w:r>
          </w:p>
        </w:tc>
        <w:tc>
          <w:tcPr>
            <w:tcW w:w="1231" w:type="dxa"/>
          </w:tcPr>
          <w:p w14:paraId="211E08CA" w14:textId="77777777" w:rsidR="007C7AB1" w:rsidRDefault="007C7AB1" w:rsidP="00150B24">
            <w:pPr>
              <w:jc w:val="center"/>
              <w:rPr>
                <w:sz w:val="24"/>
                <w:szCs w:val="24"/>
              </w:rPr>
            </w:pPr>
            <w:r>
              <w:rPr>
                <w:sz w:val="24"/>
                <w:szCs w:val="24"/>
              </w:rPr>
              <w:t>-</w:t>
            </w:r>
          </w:p>
        </w:tc>
        <w:tc>
          <w:tcPr>
            <w:tcW w:w="1421" w:type="dxa"/>
          </w:tcPr>
          <w:p w14:paraId="1843F4CB" w14:textId="77777777" w:rsidR="007C7AB1" w:rsidRDefault="007C7AB1" w:rsidP="00150B24">
            <w:pPr>
              <w:jc w:val="center"/>
              <w:rPr>
                <w:sz w:val="24"/>
                <w:szCs w:val="24"/>
              </w:rPr>
            </w:pPr>
            <w:r>
              <w:rPr>
                <w:sz w:val="24"/>
                <w:szCs w:val="24"/>
              </w:rPr>
              <w:t>-</w:t>
            </w:r>
          </w:p>
        </w:tc>
        <w:tc>
          <w:tcPr>
            <w:tcW w:w="1134" w:type="dxa"/>
          </w:tcPr>
          <w:p w14:paraId="0212C732" w14:textId="77777777" w:rsidR="007C7AB1" w:rsidRDefault="007C7AB1" w:rsidP="00150B24">
            <w:pPr>
              <w:jc w:val="center"/>
              <w:rPr>
                <w:sz w:val="24"/>
                <w:szCs w:val="24"/>
              </w:rPr>
            </w:pPr>
            <w:r>
              <w:rPr>
                <w:sz w:val="24"/>
                <w:szCs w:val="24"/>
              </w:rPr>
              <w:t>3</w:t>
            </w:r>
          </w:p>
        </w:tc>
        <w:tc>
          <w:tcPr>
            <w:tcW w:w="993" w:type="dxa"/>
          </w:tcPr>
          <w:p w14:paraId="25708C87" w14:textId="77777777" w:rsidR="007C7AB1" w:rsidRDefault="007C7AB1" w:rsidP="00150B24">
            <w:pPr>
              <w:jc w:val="center"/>
              <w:rPr>
                <w:sz w:val="24"/>
                <w:szCs w:val="24"/>
              </w:rPr>
            </w:pPr>
            <w:r>
              <w:rPr>
                <w:sz w:val="24"/>
                <w:szCs w:val="24"/>
              </w:rPr>
              <w:t>14</w:t>
            </w:r>
          </w:p>
        </w:tc>
        <w:tc>
          <w:tcPr>
            <w:tcW w:w="1077" w:type="dxa"/>
          </w:tcPr>
          <w:p w14:paraId="69CBD5D5" w14:textId="77777777" w:rsidR="007C7AB1" w:rsidRDefault="007C7AB1" w:rsidP="00150B24">
            <w:pPr>
              <w:jc w:val="center"/>
              <w:rPr>
                <w:sz w:val="24"/>
                <w:szCs w:val="24"/>
                <w:lang w:val="en-US"/>
              </w:rPr>
            </w:pPr>
            <w:r>
              <w:rPr>
                <w:sz w:val="24"/>
                <w:szCs w:val="24"/>
                <w:lang w:val="en-US"/>
              </w:rPr>
              <w:t>10</w:t>
            </w:r>
          </w:p>
        </w:tc>
      </w:tr>
      <w:tr w:rsidR="007C7AB1" w14:paraId="6CB3932B" w14:textId="77777777" w:rsidTr="00150B24">
        <w:tc>
          <w:tcPr>
            <w:tcW w:w="675" w:type="dxa"/>
          </w:tcPr>
          <w:p w14:paraId="1C90AE17" w14:textId="77777777" w:rsidR="007C7AB1" w:rsidRDefault="007C7AB1" w:rsidP="00150B24">
            <w:pPr>
              <w:jc w:val="right"/>
              <w:rPr>
                <w:sz w:val="24"/>
                <w:szCs w:val="24"/>
              </w:rPr>
            </w:pPr>
            <w:r>
              <w:rPr>
                <w:sz w:val="24"/>
                <w:szCs w:val="24"/>
              </w:rPr>
              <w:t>7.</w:t>
            </w:r>
          </w:p>
        </w:tc>
        <w:tc>
          <w:tcPr>
            <w:tcW w:w="2127" w:type="dxa"/>
          </w:tcPr>
          <w:p w14:paraId="7573633F" w14:textId="77777777" w:rsidR="007C7AB1" w:rsidRDefault="007C7AB1" w:rsidP="00150B24">
            <w:pPr>
              <w:rPr>
                <w:sz w:val="24"/>
                <w:szCs w:val="24"/>
                <w:lang w:val="ro-RO"/>
              </w:rPr>
            </w:pPr>
            <w:r>
              <w:rPr>
                <w:sz w:val="24"/>
                <w:szCs w:val="24"/>
                <w:lang w:val="ro-RO"/>
              </w:rPr>
              <w:t>Cireş</w:t>
            </w:r>
          </w:p>
        </w:tc>
        <w:tc>
          <w:tcPr>
            <w:tcW w:w="1231" w:type="dxa"/>
          </w:tcPr>
          <w:p w14:paraId="66B35F3F" w14:textId="77777777" w:rsidR="007C7AB1" w:rsidRDefault="007C7AB1" w:rsidP="00150B24">
            <w:pPr>
              <w:jc w:val="center"/>
              <w:rPr>
                <w:sz w:val="24"/>
                <w:szCs w:val="24"/>
                <w:lang w:val="en-US"/>
              </w:rPr>
            </w:pPr>
            <w:r>
              <w:rPr>
                <w:sz w:val="24"/>
                <w:szCs w:val="24"/>
                <w:lang w:val="en-US"/>
              </w:rPr>
              <w:t>7</w:t>
            </w:r>
          </w:p>
        </w:tc>
        <w:tc>
          <w:tcPr>
            <w:tcW w:w="1231" w:type="dxa"/>
          </w:tcPr>
          <w:p w14:paraId="0A59DB5E" w14:textId="77777777" w:rsidR="007C7AB1" w:rsidRDefault="007C7AB1" w:rsidP="00150B24">
            <w:pPr>
              <w:jc w:val="center"/>
              <w:rPr>
                <w:sz w:val="24"/>
                <w:szCs w:val="24"/>
              </w:rPr>
            </w:pPr>
            <w:r>
              <w:rPr>
                <w:sz w:val="24"/>
                <w:szCs w:val="24"/>
              </w:rPr>
              <w:t>10</w:t>
            </w:r>
          </w:p>
        </w:tc>
        <w:tc>
          <w:tcPr>
            <w:tcW w:w="1421" w:type="dxa"/>
          </w:tcPr>
          <w:p w14:paraId="344152B5" w14:textId="77777777" w:rsidR="007C7AB1" w:rsidRDefault="007C7AB1" w:rsidP="00150B24">
            <w:pPr>
              <w:jc w:val="center"/>
              <w:rPr>
                <w:sz w:val="24"/>
                <w:szCs w:val="24"/>
                <w:lang w:val="ro-RO"/>
              </w:rPr>
            </w:pPr>
            <w:r>
              <w:rPr>
                <w:sz w:val="24"/>
                <w:szCs w:val="24"/>
                <w:lang w:val="ro-RO"/>
              </w:rPr>
              <w:t>5</w:t>
            </w:r>
          </w:p>
        </w:tc>
        <w:tc>
          <w:tcPr>
            <w:tcW w:w="1134" w:type="dxa"/>
          </w:tcPr>
          <w:p w14:paraId="490EAE03" w14:textId="77777777" w:rsidR="007C7AB1" w:rsidRDefault="007C7AB1" w:rsidP="00150B24">
            <w:pPr>
              <w:jc w:val="center"/>
              <w:rPr>
                <w:sz w:val="24"/>
                <w:szCs w:val="24"/>
              </w:rPr>
            </w:pPr>
            <w:r>
              <w:rPr>
                <w:sz w:val="24"/>
                <w:szCs w:val="24"/>
              </w:rPr>
              <w:t>8</w:t>
            </w:r>
          </w:p>
        </w:tc>
        <w:tc>
          <w:tcPr>
            <w:tcW w:w="993" w:type="dxa"/>
          </w:tcPr>
          <w:p w14:paraId="53369523" w14:textId="77777777" w:rsidR="007C7AB1" w:rsidRDefault="007C7AB1" w:rsidP="00150B24">
            <w:pPr>
              <w:jc w:val="center"/>
              <w:rPr>
                <w:sz w:val="24"/>
                <w:szCs w:val="24"/>
              </w:rPr>
            </w:pPr>
            <w:r>
              <w:rPr>
                <w:sz w:val="24"/>
                <w:szCs w:val="24"/>
              </w:rPr>
              <w:t>12</w:t>
            </w:r>
          </w:p>
        </w:tc>
        <w:tc>
          <w:tcPr>
            <w:tcW w:w="1077" w:type="dxa"/>
          </w:tcPr>
          <w:p w14:paraId="700436B4" w14:textId="77777777" w:rsidR="007C7AB1" w:rsidRDefault="007C7AB1" w:rsidP="00150B24">
            <w:pPr>
              <w:jc w:val="center"/>
              <w:rPr>
                <w:sz w:val="24"/>
                <w:szCs w:val="24"/>
                <w:lang w:val="en-US"/>
              </w:rPr>
            </w:pPr>
            <w:r>
              <w:rPr>
                <w:sz w:val="24"/>
                <w:szCs w:val="24"/>
                <w:lang w:val="en-US"/>
              </w:rPr>
              <w:t>7</w:t>
            </w:r>
          </w:p>
        </w:tc>
      </w:tr>
      <w:tr w:rsidR="007C7AB1" w14:paraId="098DAC96" w14:textId="77777777" w:rsidTr="00150B24">
        <w:tc>
          <w:tcPr>
            <w:tcW w:w="675" w:type="dxa"/>
          </w:tcPr>
          <w:p w14:paraId="4021DB85" w14:textId="77777777" w:rsidR="007C7AB1" w:rsidRDefault="007C7AB1" w:rsidP="00150B24">
            <w:pPr>
              <w:jc w:val="right"/>
              <w:rPr>
                <w:sz w:val="24"/>
                <w:szCs w:val="24"/>
              </w:rPr>
            </w:pPr>
            <w:r>
              <w:rPr>
                <w:sz w:val="24"/>
                <w:szCs w:val="24"/>
              </w:rPr>
              <w:t>8.</w:t>
            </w:r>
          </w:p>
        </w:tc>
        <w:tc>
          <w:tcPr>
            <w:tcW w:w="2127" w:type="dxa"/>
          </w:tcPr>
          <w:p w14:paraId="6DEF63BE" w14:textId="77777777" w:rsidR="007C7AB1" w:rsidRDefault="007C7AB1" w:rsidP="00150B24">
            <w:pPr>
              <w:rPr>
                <w:sz w:val="24"/>
                <w:szCs w:val="24"/>
                <w:lang w:val="ro-RO"/>
              </w:rPr>
            </w:pPr>
            <w:r>
              <w:rPr>
                <w:sz w:val="24"/>
                <w:szCs w:val="24"/>
                <w:lang w:val="ro-RO"/>
              </w:rPr>
              <w:t>Vişin</w:t>
            </w:r>
          </w:p>
        </w:tc>
        <w:tc>
          <w:tcPr>
            <w:tcW w:w="1231" w:type="dxa"/>
          </w:tcPr>
          <w:p w14:paraId="13D2557B" w14:textId="77777777" w:rsidR="007C7AB1" w:rsidRDefault="007C7AB1" w:rsidP="00150B24">
            <w:pPr>
              <w:jc w:val="center"/>
              <w:rPr>
                <w:sz w:val="24"/>
                <w:szCs w:val="24"/>
              </w:rPr>
            </w:pPr>
            <w:r>
              <w:rPr>
                <w:sz w:val="24"/>
                <w:szCs w:val="24"/>
              </w:rPr>
              <w:t>5</w:t>
            </w:r>
          </w:p>
        </w:tc>
        <w:tc>
          <w:tcPr>
            <w:tcW w:w="1231" w:type="dxa"/>
          </w:tcPr>
          <w:p w14:paraId="07260111" w14:textId="77777777" w:rsidR="007C7AB1" w:rsidRDefault="007C7AB1" w:rsidP="00150B24">
            <w:pPr>
              <w:jc w:val="center"/>
              <w:rPr>
                <w:sz w:val="24"/>
                <w:szCs w:val="24"/>
              </w:rPr>
            </w:pPr>
            <w:r>
              <w:rPr>
                <w:sz w:val="24"/>
                <w:szCs w:val="24"/>
              </w:rPr>
              <w:t>8</w:t>
            </w:r>
          </w:p>
        </w:tc>
        <w:tc>
          <w:tcPr>
            <w:tcW w:w="1421" w:type="dxa"/>
          </w:tcPr>
          <w:p w14:paraId="58039130" w14:textId="77777777" w:rsidR="007C7AB1" w:rsidRDefault="007C7AB1" w:rsidP="00150B24">
            <w:pPr>
              <w:jc w:val="center"/>
              <w:rPr>
                <w:sz w:val="24"/>
                <w:szCs w:val="24"/>
                <w:lang w:val="ro-RO"/>
              </w:rPr>
            </w:pPr>
            <w:r>
              <w:rPr>
                <w:sz w:val="24"/>
                <w:szCs w:val="24"/>
                <w:lang w:val="ro-RO"/>
              </w:rPr>
              <w:t>5</w:t>
            </w:r>
          </w:p>
        </w:tc>
        <w:tc>
          <w:tcPr>
            <w:tcW w:w="1134" w:type="dxa"/>
          </w:tcPr>
          <w:p w14:paraId="1BE5B821" w14:textId="77777777" w:rsidR="007C7AB1" w:rsidRDefault="007C7AB1" w:rsidP="00150B24">
            <w:pPr>
              <w:jc w:val="center"/>
              <w:rPr>
                <w:sz w:val="24"/>
                <w:szCs w:val="24"/>
                <w:lang w:val="en-US"/>
              </w:rPr>
            </w:pPr>
            <w:r>
              <w:rPr>
                <w:sz w:val="24"/>
                <w:szCs w:val="24"/>
                <w:lang w:val="en-US"/>
              </w:rPr>
              <w:t>5</w:t>
            </w:r>
          </w:p>
        </w:tc>
        <w:tc>
          <w:tcPr>
            <w:tcW w:w="993" w:type="dxa"/>
          </w:tcPr>
          <w:p w14:paraId="56D58DB9" w14:textId="77777777" w:rsidR="007C7AB1" w:rsidRDefault="007C7AB1" w:rsidP="00150B24">
            <w:pPr>
              <w:jc w:val="center"/>
              <w:rPr>
                <w:sz w:val="24"/>
                <w:szCs w:val="24"/>
              </w:rPr>
            </w:pPr>
            <w:r>
              <w:rPr>
                <w:sz w:val="24"/>
                <w:szCs w:val="24"/>
              </w:rPr>
              <w:t>6</w:t>
            </w:r>
          </w:p>
        </w:tc>
        <w:tc>
          <w:tcPr>
            <w:tcW w:w="1077" w:type="dxa"/>
          </w:tcPr>
          <w:p w14:paraId="59AAD3D6" w14:textId="77777777" w:rsidR="007C7AB1" w:rsidRDefault="007C7AB1" w:rsidP="00150B24">
            <w:pPr>
              <w:jc w:val="center"/>
              <w:rPr>
                <w:sz w:val="24"/>
                <w:szCs w:val="24"/>
                <w:lang w:val="en-US"/>
              </w:rPr>
            </w:pPr>
            <w:r>
              <w:rPr>
                <w:sz w:val="24"/>
                <w:szCs w:val="24"/>
                <w:lang w:val="en-US"/>
              </w:rPr>
              <w:t>7</w:t>
            </w:r>
          </w:p>
        </w:tc>
      </w:tr>
      <w:tr w:rsidR="007C7AB1" w14:paraId="6EA8D899" w14:textId="77777777" w:rsidTr="00150B24">
        <w:tc>
          <w:tcPr>
            <w:tcW w:w="675" w:type="dxa"/>
          </w:tcPr>
          <w:p w14:paraId="1B22A2ED" w14:textId="77777777" w:rsidR="007C7AB1" w:rsidRDefault="007C7AB1" w:rsidP="00150B24">
            <w:pPr>
              <w:jc w:val="right"/>
              <w:rPr>
                <w:sz w:val="24"/>
                <w:szCs w:val="24"/>
              </w:rPr>
            </w:pPr>
            <w:r>
              <w:rPr>
                <w:sz w:val="24"/>
                <w:szCs w:val="24"/>
              </w:rPr>
              <w:t>9.</w:t>
            </w:r>
          </w:p>
        </w:tc>
        <w:tc>
          <w:tcPr>
            <w:tcW w:w="2127" w:type="dxa"/>
          </w:tcPr>
          <w:p w14:paraId="1AD12CED" w14:textId="77777777" w:rsidR="007C7AB1" w:rsidRDefault="007C7AB1" w:rsidP="00150B24">
            <w:pPr>
              <w:rPr>
                <w:sz w:val="24"/>
                <w:szCs w:val="24"/>
                <w:lang w:val="ro-RO"/>
              </w:rPr>
            </w:pPr>
            <w:r>
              <w:rPr>
                <w:sz w:val="24"/>
                <w:szCs w:val="24"/>
                <w:lang w:val="ro-RO"/>
              </w:rPr>
              <w:t>Nuc</w:t>
            </w:r>
          </w:p>
        </w:tc>
        <w:tc>
          <w:tcPr>
            <w:tcW w:w="1231" w:type="dxa"/>
          </w:tcPr>
          <w:p w14:paraId="65B536DE" w14:textId="77777777" w:rsidR="007C7AB1" w:rsidRDefault="007C7AB1" w:rsidP="00150B24">
            <w:pPr>
              <w:jc w:val="center"/>
              <w:rPr>
                <w:sz w:val="24"/>
                <w:szCs w:val="24"/>
                <w:lang w:val="en-US"/>
              </w:rPr>
            </w:pPr>
            <w:r>
              <w:rPr>
                <w:sz w:val="24"/>
                <w:szCs w:val="24"/>
                <w:lang w:val="en-US"/>
              </w:rPr>
              <w:t>3</w:t>
            </w:r>
          </w:p>
        </w:tc>
        <w:tc>
          <w:tcPr>
            <w:tcW w:w="1231" w:type="dxa"/>
          </w:tcPr>
          <w:p w14:paraId="7406DA62" w14:textId="77777777" w:rsidR="007C7AB1" w:rsidRDefault="007C7AB1" w:rsidP="00150B24">
            <w:pPr>
              <w:jc w:val="center"/>
              <w:rPr>
                <w:sz w:val="24"/>
                <w:szCs w:val="24"/>
                <w:lang w:val="en-US"/>
              </w:rPr>
            </w:pPr>
            <w:r>
              <w:rPr>
                <w:sz w:val="24"/>
                <w:szCs w:val="24"/>
                <w:lang w:val="en-US"/>
              </w:rPr>
              <w:t>6</w:t>
            </w:r>
          </w:p>
        </w:tc>
        <w:tc>
          <w:tcPr>
            <w:tcW w:w="1421" w:type="dxa"/>
          </w:tcPr>
          <w:p w14:paraId="45F4C57B" w14:textId="77777777" w:rsidR="007C7AB1" w:rsidRDefault="007C7AB1" w:rsidP="00150B24">
            <w:pPr>
              <w:jc w:val="center"/>
              <w:rPr>
                <w:sz w:val="24"/>
                <w:szCs w:val="24"/>
                <w:lang w:val="en-US"/>
              </w:rPr>
            </w:pPr>
            <w:r>
              <w:rPr>
                <w:sz w:val="24"/>
                <w:szCs w:val="24"/>
                <w:lang w:val="en-US"/>
              </w:rPr>
              <w:t>10</w:t>
            </w:r>
          </w:p>
        </w:tc>
        <w:tc>
          <w:tcPr>
            <w:tcW w:w="1134" w:type="dxa"/>
          </w:tcPr>
          <w:p w14:paraId="5A48DE77" w14:textId="77777777" w:rsidR="007C7AB1" w:rsidRDefault="007C7AB1" w:rsidP="00150B24">
            <w:pPr>
              <w:jc w:val="center"/>
              <w:rPr>
                <w:sz w:val="24"/>
                <w:szCs w:val="24"/>
                <w:lang w:val="en-US"/>
              </w:rPr>
            </w:pPr>
            <w:r>
              <w:rPr>
                <w:sz w:val="24"/>
                <w:szCs w:val="24"/>
                <w:lang w:val="en-US"/>
              </w:rPr>
              <w:t>9</w:t>
            </w:r>
          </w:p>
        </w:tc>
        <w:tc>
          <w:tcPr>
            <w:tcW w:w="993" w:type="dxa"/>
          </w:tcPr>
          <w:p w14:paraId="388B72D1" w14:textId="77777777" w:rsidR="007C7AB1" w:rsidRDefault="007C7AB1" w:rsidP="00150B24">
            <w:pPr>
              <w:jc w:val="center"/>
              <w:rPr>
                <w:sz w:val="24"/>
                <w:szCs w:val="24"/>
                <w:lang w:val="en-US"/>
              </w:rPr>
            </w:pPr>
            <w:r>
              <w:rPr>
                <w:sz w:val="24"/>
                <w:szCs w:val="24"/>
                <w:lang w:val="en-US"/>
              </w:rPr>
              <w:t>2</w:t>
            </w:r>
          </w:p>
        </w:tc>
        <w:tc>
          <w:tcPr>
            <w:tcW w:w="1077" w:type="dxa"/>
          </w:tcPr>
          <w:p w14:paraId="58C091DE" w14:textId="77777777" w:rsidR="007C7AB1" w:rsidRDefault="007C7AB1" w:rsidP="00150B24">
            <w:pPr>
              <w:jc w:val="center"/>
              <w:rPr>
                <w:sz w:val="24"/>
                <w:szCs w:val="24"/>
              </w:rPr>
            </w:pPr>
            <w:r>
              <w:rPr>
                <w:sz w:val="24"/>
                <w:szCs w:val="24"/>
              </w:rPr>
              <w:t>3</w:t>
            </w:r>
          </w:p>
        </w:tc>
      </w:tr>
      <w:tr w:rsidR="007C7AB1" w14:paraId="6ECB5CD4" w14:textId="77777777" w:rsidTr="00150B24">
        <w:tc>
          <w:tcPr>
            <w:tcW w:w="675" w:type="dxa"/>
          </w:tcPr>
          <w:p w14:paraId="5E8A5573" w14:textId="77777777" w:rsidR="007C7AB1" w:rsidRDefault="007C7AB1" w:rsidP="00150B24">
            <w:pPr>
              <w:jc w:val="right"/>
              <w:rPr>
                <w:sz w:val="24"/>
                <w:szCs w:val="24"/>
              </w:rPr>
            </w:pPr>
            <w:r>
              <w:rPr>
                <w:sz w:val="24"/>
                <w:szCs w:val="24"/>
              </w:rPr>
              <w:t>10.</w:t>
            </w:r>
          </w:p>
        </w:tc>
        <w:tc>
          <w:tcPr>
            <w:tcW w:w="2127" w:type="dxa"/>
          </w:tcPr>
          <w:p w14:paraId="7BFCFDF5" w14:textId="77777777" w:rsidR="007C7AB1" w:rsidRDefault="007C7AB1" w:rsidP="00150B24">
            <w:pPr>
              <w:rPr>
                <w:sz w:val="24"/>
                <w:szCs w:val="24"/>
                <w:lang w:val="ro-RO"/>
              </w:rPr>
            </w:pPr>
            <w:r>
              <w:rPr>
                <w:sz w:val="24"/>
                <w:szCs w:val="24"/>
                <w:lang w:val="ro-RO"/>
              </w:rPr>
              <w:t>Migdal</w:t>
            </w:r>
          </w:p>
        </w:tc>
        <w:tc>
          <w:tcPr>
            <w:tcW w:w="1231" w:type="dxa"/>
          </w:tcPr>
          <w:p w14:paraId="33A79066" w14:textId="77777777" w:rsidR="007C7AB1" w:rsidRDefault="007C7AB1" w:rsidP="00150B24">
            <w:pPr>
              <w:jc w:val="center"/>
              <w:rPr>
                <w:sz w:val="24"/>
                <w:szCs w:val="24"/>
              </w:rPr>
            </w:pPr>
            <w:r>
              <w:rPr>
                <w:sz w:val="24"/>
                <w:szCs w:val="24"/>
              </w:rPr>
              <w:t>-</w:t>
            </w:r>
          </w:p>
        </w:tc>
        <w:tc>
          <w:tcPr>
            <w:tcW w:w="1231" w:type="dxa"/>
          </w:tcPr>
          <w:p w14:paraId="3E5B5E37" w14:textId="77777777" w:rsidR="007C7AB1" w:rsidRDefault="007C7AB1" w:rsidP="00150B24">
            <w:pPr>
              <w:jc w:val="center"/>
              <w:rPr>
                <w:sz w:val="24"/>
                <w:szCs w:val="24"/>
              </w:rPr>
            </w:pPr>
            <w:r>
              <w:rPr>
                <w:sz w:val="24"/>
                <w:szCs w:val="24"/>
              </w:rPr>
              <w:t>-</w:t>
            </w:r>
          </w:p>
        </w:tc>
        <w:tc>
          <w:tcPr>
            <w:tcW w:w="1421" w:type="dxa"/>
          </w:tcPr>
          <w:p w14:paraId="523A308E" w14:textId="77777777" w:rsidR="007C7AB1" w:rsidRDefault="007C7AB1" w:rsidP="00150B24">
            <w:pPr>
              <w:jc w:val="center"/>
              <w:rPr>
                <w:sz w:val="24"/>
                <w:szCs w:val="24"/>
              </w:rPr>
            </w:pPr>
            <w:r>
              <w:rPr>
                <w:sz w:val="24"/>
                <w:szCs w:val="24"/>
              </w:rPr>
              <w:t>-</w:t>
            </w:r>
          </w:p>
        </w:tc>
        <w:tc>
          <w:tcPr>
            <w:tcW w:w="1134" w:type="dxa"/>
          </w:tcPr>
          <w:p w14:paraId="1D65A9DB" w14:textId="77777777" w:rsidR="007C7AB1" w:rsidRDefault="007C7AB1" w:rsidP="00150B24">
            <w:pPr>
              <w:jc w:val="center"/>
              <w:rPr>
                <w:sz w:val="24"/>
                <w:szCs w:val="24"/>
              </w:rPr>
            </w:pPr>
            <w:r>
              <w:rPr>
                <w:sz w:val="24"/>
                <w:szCs w:val="24"/>
              </w:rPr>
              <w:t>5</w:t>
            </w:r>
          </w:p>
        </w:tc>
        <w:tc>
          <w:tcPr>
            <w:tcW w:w="993" w:type="dxa"/>
          </w:tcPr>
          <w:p w14:paraId="6031EA1C" w14:textId="77777777" w:rsidR="007C7AB1" w:rsidRDefault="007C7AB1" w:rsidP="00150B24">
            <w:pPr>
              <w:jc w:val="center"/>
              <w:rPr>
                <w:sz w:val="24"/>
                <w:szCs w:val="24"/>
              </w:rPr>
            </w:pPr>
            <w:r>
              <w:rPr>
                <w:sz w:val="24"/>
                <w:szCs w:val="24"/>
              </w:rPr>
              <w:t>10</w:t>
            </w:r>
          </w:p>
        </w:tc>
        <w:tc>
          <w:tcPr>
            <w:tcW w:w="1077" w:type="dxa"/>
          </w:tcPr>
          <w:p w14:paraId="75EF0CCF" w14:textId="77777777" w:rsidR="007C7AB1" w:rsidRDefault="007C7AB1" w:rsidP="00150B24">
            <w:pPr>
              <w:jc w:val="center"/>
              <w:rPr>
                <w:sz w:val="24"/>
                <w:szCs w:val="24"/>
              </w:rPr>
            </w:pPr>
          </w:p>
        </w:tc>
      </w:tr>
      <w:tr w:rsidR="007C7AB1" w14:paraId="139F3562" w14:textId="77777777" w:rsidTr="00150B24">
        <w:tc>
          <w:tcPr>
            <w:tcW w:w="675" w:type="dxa"/>
          </w:tcPr>
          <w:p w14:paraId="0AB52622" w14:textId="77777777" w:rsidR="007C7AB1" w:rsidRDefault="007C7AB1" w:rsidP="00150B24">
            <w:pPr>
              <w:jc w:val="right"/>
              <w:rPr>
                <w:b/>
                <w:sz w:val="24"/>
                <w:szCs w:val="24"/>
              </w:rPr>
            </w:pPr>
          </w:p>
        </w:tc>
        <w:tc>
          <w:tcPr>
            <w:tcW w:w="2127" w:type="dxa"/>
          </w:tcPr>
          <w:p w14:paraId="6284963B" w14:textId="77777777" w:rsidR="007C7AB1" w:rsidRDefault="007C7AB1" w:rsidP="00150B24">
            <w:pPr>
              <w:jc w:val="center"/>
              <w:rPr>
                <w:b/>
                <w:sz w:val="24"/>
                <w:szCs w:val="24"/>
                <w:lang w:val="ro-RO"/>
              </w:rPr>
            </w:pPr>
            <w:r>
              <w:rPr>
                <w:b/>
                <w:sz w:val="24"/>
                <w:szCs w:val="24"/>
                <w:lang w:val="ro-RO"/>
              </w:rPr>
              <w:t>În total</w:t>
            </w:r>
          </w:p>
        </w:tc>
        <w:tc>
          <w:tcPr>
            <w:tcW w:w="1231" w:type="dxa"/>
          </w:tcPr>
          <w:p w14:paraId="138431E6" w14:textId="77777777" w:rsidR="007C7AB1" w:rsidRDefault="007C7AB1" w:rsidP="00150B24">
            <w:pPr>
              <w:jc w:val="center"/>
              <w:rPr>
                <w:b/>
                <w:sz w:val="24"/>
                <w:szCs w:val="24"/>
              </w:rPr>
            </w:pPr>
            <w:r>
              <w:rPr>
                <w:b/>
                <w:sz w:val="24"/>
                <w:szCs w:val="24"/>
              </w:rPr>
              <w:t>100</w:t>
            </w:r>
          </w:p>
        </w:tc>
        <w:tc>
          <w:tcPr>
            <w:tcW w:w="1231" w:type="dxa"/>
          </w:tcPr>
          <w:p w14:paraId="517AFD93" w14:textId="77777777" w:rsidR="007C7AB1" w:rsidRDefault="007C7AB1" w:rsidP="00150B24">
            <w:pPr>
              <w:jc w:val="center"/>
              <w:rPr>
                <w:b/>
                <w:sz w:val="24"/>
                <w:szCs w:val="24"/>
              </w:rPr>
            </w:pPr>
            <w:r>
              <w:rPr>
                <w:b/>
                <w:sz w:val="24"/>
                <w:szCs w:val="24"/>
              </w:rPr>
              <w:t>100</w:t>
            </w:r>
          </w:p>
        </w:tc>
        <w:tc>
          <w:tcPr>
            <w:tcW w:w="1421" w:type="dxa"/>
          </w:tcPr>
          <w:p w14:paraId="765ED301" w14:textId="77777777" w:rsidR="007C7AB1" w:rsidRDefault="007C7AB1" w:rsidP="00150B24">
            <w:pPr>
              <w:jc w:val="center"/>
              <w:rPr>
                <w:b/>
                <w:sz w:val="24"/>
                <w:szCs w:val="24"/>
              </w:rPr>
            </w:pPr>
            <w:r>
              <w:rPr>
                <w:b/>
                <w:sz w:val="24"/>
                <w:szCs w:val="24"/>
              </w:rPr>
              <w:t>100</w:t>
            </w:r>
          </w:p>
        </w:tc>
        <w:tc>
          <w:tcPr>
            <w:tcW w:w="1134" w:type="dxa"/>
          </w:tcPr>
          <w:p w14:paraId="2ED1CF11" w14:textId="77777777" w:rsidR="007C7AB1" w:rsidRDefault="007C7AB1" w:rsidP="00150B24">
            <w:pPr>
              <w:jc w:val="center"/>
              <w:rPr>
                <w:b/>
                <w:sz w:val="24"/>
                <w:szCs w:val="24"/>
              </w:rPr>
            </w:pPr>
            <w:r>
              <w:rPr>
                <w:b/>
                <w:sz w:val="24"/>
                <w:szCs w:val="24"/>
              </w:rPr>
              <w:t>100</w:t>
            </w:r>
          </w:p>
        </w:tc>
        <w:tc>
          <w:tcPr>
            <w:tcW w:w="993" w:type="dxa"/>
          </w:tcPr>
          <w:p w14:paraId="420182D6" w14:textId="77777777" w:rsidR="007C7AB1" w:rsidRDefault="007C7AB1" w:rsidP="00150B24">
            <w:pPr>
              <w:jc w:val="center"/>
              <w:rPr>
                <w:b/>
                <w:sz w:val="24"/>
                <w:szCs w:val="24"/>
              </w:rPr>
            </w:pPr>
            <w:r>
              <w:rPr>
                <w:b/>
                <w:sz w:val="24"/>
                <w:szCs w:val="24"/>
              </w:rPr>
              <w:t>100</w:t>
            </w:r>
          </w:p>
        </w:tc>
        <w:tc>
          <w:tcPr>
            <w:tcW w:w="1077" w:type="dxa"/>
          </w:tcPr>
          <w:p w14:paraId="4F052668" w14:textId="77777777" w:rsidR="007C7AB1" w:rsidRDefault="007C7AB1" w:rsidP="00150B24">
            <w:pPr>
              <w:jc w:val="center"/>
              <w:rPr>
                <w:b/>
                <w:sz w:val="24"/>
                <w:szCs w:val="24"/>
              </w:rPr>
            </w:pPr>
            <w:r>
              <w:rPr>
                <w:b/>
                <w:sz w:val="24"/>
                <w:szCs w:val="24"/>
              </w:rPr>
              <w:t>100</w:t>
            </w:r>
          </w:p>
        </w:tc>
      </w:tr>
      <w:tr w:rsidR="007C7AB1" w14:paraId="2E7B5D37" w14:textId="77777777" w:rsidTr="00150B24">
        <w:tc>
          <w:tcPr>
            <w:tcW w:w="675" w:type="dxa"/>
          </w:tcPr>
          <w:p w14:paraId="5DCF9CA8" w14:textId="77777777" w:rsidR="007C7AB1" w:rsidRDefault="007C7AB1" w:rsidP="00150B24">
            <w:pPr>
              <w:jc w:val="right"/>
              <w:rPr>
                <w:sz w:val="24"/>
                <w:szCs w:val="24"/>
              </w:rPr>
            </w:pPr>
            <w:r>
              <w:rPr>
                <w:sz w:val="24"/>
                <w:szCs w:val="24"/>
              </w:rPr>
              <w:t>11.</w:t>
            </w:r>
          </w:p>
        </w:tc>
        <w:tc>
          <w:tcPr>
            <w:tcW w:w="2127" w:type="dxa"/>
          </w:tcPr>
          <w:p w14:paraId="00B9D1BF" w14:textId="77777777" w:rsidR="007C7AB1" w:rsidRDefault="007C7AB1" w:rsidP="00150B24">
            <w:r>
              <w:rPr>
                <w:lang w:val="ro-RO"/>
              </w:rPr>
              <w:t>Struguri de masă</w:t>
            </w:r>
            <w:r>
              <w:t xml:space="preserve"> (100)</w:t>
            </w:r>
          </w:p>
        </w:tc>
        <w:tc>
          <w:tcPr>
            <w:tcW w:w="1231" w:type="dxa"/>
          </w:tcPr>
          <w:p w14:paraId="73B03166" w14:textId="77777777" w:rsidR="007C7AB1" w:rsidRDefault="007C7AB1" w:rsidP="00150B24">
            <w:pPr>
              <w:jc w:val="center"/>
              <w:rPr>
                <w:sz w:val="24"/>
                <w:szCs w:val="24"/>
              </w:rPr>
            </w:pPr>
            <w:r>
              <w:rPr>
                <w:sz w:val="24"/>
                <w:szCs w:val="24"/>
              </w:rPr>
              <w:t>-</w:t>
            </w:r>
          </w:p>
        </w:tc>
        <w:tc>
          <w:tcPr>
            <w:tcW w:w="1231" w:type="dxa"/>
          </w:tcPr>
          <w:p w14:paraId="49640BEB" w14:textId="77777777" w:rsidR="007C7AB1" w:rsidRDefault="007C7AB1" w:rsidP="00150B24">
            <w:pPr>
              <w:jc w:val="center"/>
              <w:rPr>
                <w:sz w:val="24"/>
                <w:szCs w:val="24"/>
              </w:rPr>
            </w:pPr>
            <w:r>
              <w:rPr>
                <w:sz w:val="24"/>
                <w:szCs w:val="24"/>
              </w:rPr>
              <w:t>5</w:t>
            </w:r>
          </w:p>
        </w:tc>
        <w:tc>
          <w:tcPr>
            <w:tcW w:w="1421" w:type="dxa"/>
          </w:tcPr>
          <w:p w14:paraId="1E2A111D" w14:textId="77777777" w:rsidR="007C7AB1" w:rsidRDefault="007C7AB1" w:rsidP="00150B24">
            <w:pPr>
              <w:jc w:val="center"/>
              <w:rPr>
                <w:sz w:val="24"/>
                <w:szCs w:val="24"/>
              </w:rPr>
            </w:pPr>
            <w:r>
              <w:rPr>
                <w:sz w:val="24"/>
                <w:szCs w:val="24"/>
              </w:rPr>
              <w:t>5</w:t>
            </w:r>
          </w:p>
        </w:tc>
        <w:tc>
          <w:tcPr>
            <w:tcW w:w="1134" w:type="dxa"/>
          </w:tcPr>
          <w:p w14:paraId="4EDF37BD" w14:textId="77777777" w:rsidR="007C7AB1" w:rsidRDefault="007C7AB1" w:rsidP="00150B24">
            <w:pPr>
              <w:jc w:val="center"/>
              <w:rPr>
                <w:sz w:val="24"/>
                <w:szCs w:val="24"/>
              </w:rPr>
            </w:pPr>
            <w:r>
              <w:rPr>
                <w:sz w:val="24"/>
                <w:szCs w:val="24"/>
              </w:rPr>
              <w:t>35</w:t>
            </w:r>
          </w:p>
        </w:tc>
        <w:tc>
          <w:tcPr>
            <w:tcW w:w="993" w:type="dxa"/>
          </w:tcPr>
          <w:p w14:paraId="646A1BF5" w14:textId="77777777" w:rsidR="007C7AB1" w:rsidRDefault="007C7AB1" w:rsidP="00150B24">
            <w:pPr>
              <w:jc w:val="center"/>
              <w:rPr>
                <w:sz w:val="24"/>
                <w:szCs w:val="24"/>
              </w:rPr>
            </w:pPr>
            <w:r>
              <w:rPr>
                <w:sz w:val="24"/>
                <w:szCs w:val="24"/>
              </w:rPr>
              <w:t>45</w:t>
            </w:r>
          </w:p>
        </w:tc>
        <w:tc>
          <w:tcPr>
            <w:tcW w:w="1077" w:type="dxa"/>
          </w:tcPr>
          <w:p w14:paraId="55BF7F16" w14:textId="77777777" w:rsidR="007C7AB1" w:rsidRDefault="007C7AB1" w:rsidP="00150B24">
            <w:pPr>
              <w:jc w:val="center"/>
              <w:rPr>
                <w:sz w:val="24"/>
                <w:szCs w:val="24"/>
              </w:rPr>
            </w:pPr>
            <w:r>
              <w:rPr>
                <w:sz w:val="24"/>
                <w:szCs w:val="24"/>
              </w:rPr>
              <w:t>10</w:t>
            </w:r>
          </w:p>
        </w:tc>
      </w:tr>
    </w:tbl>
    <w:p w14:paraId="4DB3C1E0" w14:textId="77777777" w:rsidR="007C7AB1" w:rsidRDefault="007C7AB1" w:rsidP="007C7AB1">
      <w:pPr>
        <w:ind w:firstLine="567"/>
        <w:jc w:val="both"/>
        <w:rPr>
          <w:sz w:val="28"/>
          <w:szCs w:val="28"/>
          <w:lang w:val="ro-MD"/>
        </w:rPr>
      </w:pPr>
    </w:p>
    <w:p w14:paraId="04217F60" w14:textId="77777777" w:rsidR="007C7AB1" w:rsidRDefault="007C7AB1" w:rsidP="007C7AB1">
      <w:pPr>
        <w:jc w:val="right"/>
        <w:rPr>
          <w:b/>
          <w:i/>
          <w:sz w:val="28"/>
          <w:szCs w:val="28"/>
          <w:lang w:val="ro-MD"/>
        </w:rPr>
      </w:pPr>
      <w:r>
        <w:rPr>
          <w:b/>
          <w:i/>
          <w:sz w:val="28"/>
          <w:szCs w:val="28"/>
          <w:lang w:val="ro-MD"/>
        </w:rPr>
        <w:t>Tabelul 3</w:t>
      </w:r>
    </w:p>
    <w:p w14:paraId="142046EA" w14:textId="77777777" w:rsidR="007C7AB1" w:rsidRDefault="007C7AB1" w:rsidP="007C7AB1">
      <w:pPr>
        <w:jc w:val="center"/>
        <w:rPr>
          <w:b/>
          <w:sz w:val="28"/>
          <w:szCs w:val="28"/>
          <w:lang w:val="fr-FR"/>
        </w:rPr>
      </w:pPr>
      <w:r>
        <w:rPr>
          <w:b/>
          <w:sz w:val="28"/>
          <w:szCs w:val="28"/>
          <w:lang w:val="ro-MD"/>
        </w:rPr>
        <w:t>Corelaţia soiurilor de pomi fructiferi în regiunile Republicii Moldova, cota-parte</w:t>
      </w:r>
    </w:p>
    <w:p w14:paraId="354D4BF6" w14:textId="77777777" w:rsidR="007C7AB1" w:rsidRDefault="007C7AB1" w:rsidP="007C7AB1">
      <w:pPr>
        <w:jc w:val="center"/>
        <w:rPr>
          <w:b/>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87"/>
        <w:gridCol w:w="1231"/>
        <w:gridCol w:w="1231"/>
        <w:gridCol w:w="1421"/>
        <w:gridCol w:w="1134"/>
        <w:gridCol w:w="1138"/>
        <w:gridCol w:w="1272"/>
      </w:tblGrid>
      <w:tr w:rsidR="007C7AB1" w14:paraId="5D4C16CD" w14:textId="77777777" w:rsidTr="00150B24">
        <w:trPr>
          <w:cantSplit/>
        </w:trPr>
        <w:tc>
          <w:tcPr>
            <w:tcW w:w="675" w:type="dxa"/>
            <w:vMerge w:val="restart"/>
            <w:vAlign w:val="center"/>
          </w:tcPr>
          <w:p w14:paraId="7167E4BF" w14:textId="77777777" w:rsidR="007C7AB1" w:rsidRDefault="007C7AB1" w:rsidP="00150B24">
            <w:pPr>
              <w:jc w:val="center"/>
              <w:rPr>
                <w:b/>
                <w:sz w:val="24"/>
                <w:szCs w:val="24"/>
                <w:lang w:val="ro-RO"/>
              </w:rPr>
            </w:pPr>
            <w:r>
              <w:rPr>
                <w:b/>
                <w:sz w:val="24"/>
                <w:szCs w:val="24"/>
                <w:lang w:val="ro-RO"/>
              </w:rPr>
              <w:t>Nr. crt.</w:t>
            </w:r>
          </w:p>
        </w:tc>
        <w:tc>
          <w:tcPr>
            <w:tcW w:w="1787" w:type="dxa"/>
            <w:vMerge w:val="restart"/>
            <w:vAlign w:val="center"/>
          </w:tcPr>
          <w:p w14:paraId="39BF5F0F" w14:textId="77777777" w:rsidR="007C7AB1" w:rsidRDefault="007C7AB1" w:rsidP="00150B24">
            <w:pPr>
              <w:jc w:val="center"/>
              <w:rPr>
                <w:b/>
                <w:sz w:val="24"/>
                <w:szCs w:val="24"/>
                <w:lang w:val="ro-RO"/>
              </w:rPr>
            </w:pPr>
            <w:r>
              <w:rPr>
                <w:b/>
                <w:sz w:val="24"/>
                <w:szCs w:val="24"/>
                <w:lang w:val="ro-RO"/>
              </w:rPr>
              <w:t>Denumirea speciilor şi soiurilor</w:t>
            </w:r>
          </w:p>
        </w:tc>
        <w:tc>
          <w:tcPr>
            <w:tcW w:w="3883" w:type="dxa"/>
            <w:gridSpan w:val="3"/>
            <w:vAlign w:val="center"/>
          </w:tcPr>
          <w:p w14:paraId="7DAE9D09" w14:textId="77777777" w:rsidR="007C7AB1" w:rsidRDefault="007C7AB1" w:rsidP="00150B24">
            <w:pPr>
              <w:jc w:val="center"/>
              <w:rPr>
                <w:b/>
                <w:sz w:val="24"/>
                <w:szCs w:val="24"/>
              </w:rPr>
            </w:pPr>
            <w:r>
              <w:rPr>
                <w:b/>
                <w:sz w:val="24"/>
                <w:szCs w:val="24"/>
                <w:lang w:val="ro-RO"/>
              </w:rPr>
              <w:t>Nord</w:t>
            </w:r>
          </w:p>
        </w:tc>
        <w:tc>
          <w:tcPr>
            <w:tcW w:w="1134" w:type="dxa"/>
            <w:vMerge w:val="restart"/>
            <w:vAlign w:val="center"/>
          </w:tcPr>
          <w:p w14:paraId="2ECB5343" w14:textId="77777777" w:rsidR="007C7AB1" w:rsidRDefault="007C7AB1" w:rsidP="00150B24">
            <w:pPr>
              <w:jc w:val="center"/>
              <w:rPr>
                <w:b/>
                <w:sz w:val="24"/>
                <w:szCs w:val="24"/>
                <w:lang w:val="ro-RO"/>
              </w:rPr>
            </w:pPr>
            <w:r>
              <w:rPr>
                <w:b/>
                <w:sz w:val="24"/>
                <w:szCs w:val="24"/>
                <w:lang w:val="ro-RO"/>
              </w:rPr>
              <w:t>Centru</w:t>
            </w:r>
          </w:p>
        </w:tc>
        <w:tc>
          <w:tcPr>
            <w:tcW w:w="1138" w:type="dxa"/>
            <w:vMerge w:val="restart"/>
            <w:vAlign w:val="center"/>
          </w:tcPr>
          <w:p w14:paraId="494607E2" w14:textId="77777777" w:rsidR="007C7AB1" w:rsidRDefault="007C7AB1" w:rsidP="00150B24">
            <w:pPr>
              <w:jc w:val="center"/>
              <w:rPr>
                <w:b/>
                <w:sz w:val="24"/>
                <w:szCs w:val="24"/>
                <w:lang w:val="ro-RO"/>
              </w:rPr>
            </w:pPr>
            <w:r>
              <w:rPr>
                <w:b/>
                <w:sz w:val="24"/>
                <w:szCs w:val="24"/>
                <w:lang w:val="ro-RO"/>
              </w:rPr>
              <w:t>Sud</w:t>
            </w:r>
          </w:p>
        </w:tc>
        <w:tc>
          <w:tcPr>
            <w:tcW w:w="1272" w:type="dxa"/>
            <w:vMerge w:val="restart"/>
            <w:vAlign w:val="center"/>
          </w:tcPr>
          <w:p w14:paraId="1EA93B13" w14:textId="77777777" w:rsidR="007C7AB1" w:rsidRDefault="007C7AB1" w:rsidP="00150B24">
            <w:pPr>
              <w:jc w:val="center"/>
              <w:rPr>
                <w:b/>
                <w:sz w:val="24"/>
                <w:szCs w:val="24"/>
                <w:lang w:val="ro-RO"/>
              </w:rPr>
            </w:pPr>
            <w:r>
              <w:rPr>
                <w:b/>
                <w:sz w:val="24"/>
                <w:szCs w:val="24"/>
                <w:lang w:val="ro-RO"/>
              </w:rPr>
              <w:t>Sud-est</w:t>
            </w:r>
          </w:p>
        </w:tc>
      </w:tr>
      <w:tr w:rsidR="007C7AB1" w14:paraId="1343D890" w14:textId="77777777" w:rsidTr="00150B24">
        <w:trPr>
          <w:cantSplit/>
        </w:trPr>
        <w:tc>
          <w:tcPr>
            <w:tcW w:w="675" w:type="dxa"/>
            <w:vMerge/>
            <w:vAlign w:val="center"/>
          </w:tcPr>
          <w:p w14:paraId="4B139A94" w14:textId="77777777" w:rsidR="007C7AB1" w:rsidRDefault="007C7AB1" w:rsidP="00150B24">
            <w:pPr>
              <w:jc w:val="center"/>
              <w:rPr>
                <w:b/>
                <w:sz w:val="24"/>
                <w:szCs w:val="24"/>
              </w:rPr>
            </w:pPr>
          </w:p>
        </w:tc>
        <w:tc>
          <w:tcPr>
            <w:tcW w:w="1787" w:type="dxa"/>
            <w:vMerge/>
            <w:vAlign w:val="center"/>
          </w:tcPr>
          <w:p w14:paraId="4A1DED04" w14:textId="77777777" w:rsidR="007C7AB1" w:rsidRDefault="007C7AB1" w:rsidP="00150B24">
            <w:pPr>
              <w:jc w:val="center"/>
              <w:rPr>
                <w:b/>
                <w:sz w:val="24"/>
                <w:szCs w:val="24"/>
              </w:rPr>
            </w:pPr>
          </w:p>
        </w:tc>
        <w:tc>
          <w:tcPr>
            <w:tcW w:w="1231" w:type="dxa"/>
            <w:vAlign w:val="center"/>
          </w:tcPr>
          <w:p w14:paraId="791A96B4" w14:textId="77777777" w:rsidR="007C7AB1" w:rsidRDefault="007C7AB1" w:rsidP="00150B24">
            <w:pPr>
              <w:jc w:val="center"/>
              <w:rPr>
                <w:sz w:val="24"/>
                <w:szCs w:val="24"/>
                <w:lang w:val="ro-RO"/>
              </w:rPr>
            </w:pPr>
            <w:r>
              <w:rPr>
                <w:sz w:val="24"/>
                <w:szCs w:val="24"/>
                <w:lang w:val="ro-RO"/>
              </w:rPr>
              <w:t>Silvo-stepă</w:t>
            </w:r>
          </w:p>
        </w:tc>
        <w:tc>
          <w:tcPr>
            <w:tcW w:w="1231" w:type="dxa"/>
            <w:vAlign w:val="center"/>
          </w:tcPr>
          <w:p w14:paraId="0C1478F2" w14:textId="77777777" w:rsidR="007C7AB1" w:rsidRDefault="007C7AB1" w:rsidP="00150B24">
            <w:pPr>
              <w:jc w:val="center"/>
              <w:rPr>
                <w:sz w:val="24"/>
                <w:szCs w:val="24"/>
                <w:lang w:val="ro-RO"/>
              </w:rPr>
            </w:pPr>
            <w:r>
              <w:rPr>
                <w:sz w:val="24"/>
                <w:szCs w:val="24"/>
                <w:lang w:val="ro-RO"/>
              </w:rPr>
              <w:t xml:space="preserve">Stepa </w:t>
            </w:r>
            <w:proofErr w:type="spellStart"/>
            <w:r>
              <w:rPr>
                <w:sz w:val="24"/>
                <w:szCs w:val="24"/>
                <w:lang w:val="ro-RO"/>
              </w:rPr>
              <w:t>Bălţului</w:t>
            </w:r>
            <w:proofErr w:type="spellEnd"/>
          </w:p>
        </w:tc>
        <w:tc>
          <w:tcPr>
            <w:tcW w:w="1421" w:type="dxa"/>
            <w:vAlign w:val="center"/>
          </w:tcPr>
          <w:p w14:paraId="087091A4" w14:textId="77777777" w:rsidR="007C7AB1" w:rsidRDefault="007C7AB1" w:rsidP="00150B24">
            <w:pPr>
              <w:jc w:val="center"/>
              <w:rPr>
                <w:sz w:val="24"/>
                <w:szCs w:val="24"/>
                <w:lang w:val="ro-RO"/>
              </w:rPr>
            </w:pPr>
            <w:r>
              <w:rPr>
                <w:sz w:val="24"/>
                <w:szCs w:val="24"/>
                <w:lang w:val="ro-RO"/>
              </w:rPr>
              <w:t>Nistreană</w:t>
            </w:r>
          </w:p>
        </w:tc>
        <w:tc>
          <w:tcPr>
            <w:tcW w:w="1134" w:type="dxa"/>
            <w:vMerge/>
            <w:vAlign w:val="center"/>
          </w:tcPr>
          <w:p w14:paraId="618FFD1E" w14:textId="77777777" w:rsidR="007C7AB1" w:rsidRDefault="007C7AB1" w:rsidP="00150B24">
            <w:pPr>
              <w:jc w:val="center"/>
              <w:rPr>
                <w:b/>
                <w:sz w:val="24"/>
                <w:szCs w:val="24"/>
              </w:rPr>
            </w:pPr>
          </w:p>
        </w:tc>
        <w:tc>
          <w:tcPr>
            <w:tcW w:w="1138" w:type="dxa"/>
            <w:vMerge/>
            <w:vAlign w:val="center"/>
          </w:tcPr>
          <w:p w14:paraId="6BEE5F1B" w14:textId="77777777" w:rsidR="007C7AB1" w:rsidRDefault="007C7AB1" w:rsidP="00150B24">
            <w:pPr>
              <w:jc w:val="center"/>
              <w:rPr>
                <w:b/>
                <w:sz w:val="24"/>
                <w:szCs w:val="24"/>
              </w:rPr>
            </w:pPr>
          </w:p>
        </w:tc>
        <w:tc>
          <w:tcPr>
            <w:tcW w:w="1272" w:type="dxa"/>
            <w:vMerge/>
            <w:vAlign w:val="center"/>
          </w:tcPr>
          <w:p w14:paraId="32C38EA3" w14:textId="77777777" w:rsidR="007C7AB1" w:rsidRDefault="007C7AB1" w:rsidP="00150B24">
            <w:pPr>
              <w:jc w:val="center"/>
              <w:rPr>
                <w:b/>
                <w:sz w:val="24"/>
                <w:szCs w:val="24"/>
              </w:rPr>
            </w:pPr>
          </w:p>
        </w:tc>
      </w:tr>
      <w:tr w:rsidR="007C7AB1" w14:paraId="6217A7FC" w14:textId="77777777" w:rsidTr="00150B24">
        <w:tc>
          <w:tcPr>
            <w:tcW w:w="675" w:type="dxa"/>
          </w:tcPr>
          <w:p w14:paraId="2CD7BB85" w14:textId="77777777" w:rsidR="007C7AB1" w:rsidRDefault="007C7AB1" w:rsidP="00150B24">
            <w:pPr>
              <w:jc w:val="center"/>
              <w:rPr>
                <w:sz w:val="24"/>
                <w:szCs w:val="24"/>
              </w:rPr>
            </w:pPr>
            <w:r>
              <w:rPr>
                <w:sz w:val="24"/>
                <w:szCs w:val="24"/>
              </w:rPr>
              <w:t>1</w:t>
            </w:r>
          </w:p>
        </w:tc>
        <w:tc>
          <w:tcPr>
            <w:tcW w:w="1787" w:type="dxa"/>
          </w:tcPr>
          <w:p w14:paraId="6B41A16D" w14:textId="77777777" w:rsidR="007C7AB1" w:rsidRDefault="007C7AB1" w:rsidP="00150B24">
            <w:pPr>
              <w:jc w:val="center"/>
              <w:rPr>
                <w:sz w:val="24"/>
                <w:szCs w:val="24"/>
              </w:rPr>
            </w:pPr>
            <w:r>
              <w:rPr>
                <w:sz w:val="24"/>
                <w:szCs w:val="24"/>
              </w:rPr>
              <w:t>2</w:t>
            </w:r>
          </w:p>
        </w:tc>
        <w:tc>
          <w:tcPr>
            <w:tcW w:w="1231" w:type="dxa"/>
          </w:tcPr>
          <w:p w14:paraId="4FDAB0B5" w14:textId="77777777" w:rsidR="007C7AB1" w:rsidRDefault="007C7AB1" w:rsidP="00150B24">
            <w:pPr>
              <w:jc w:val="center"/>
              <w:rPr>
                <w:sz w:val="24"/>
                <w:szCs w:val="24"/>
              </w:rPr>
            </w:pPr>
            <w:r>
              <w:rPr>
                <w:sz w:val="24"/>
                <w:szCs w:val="24"/>
              </w:rPr>
              <w:t>3</w:t>
            </w:r>
          </w:p>
        </w:tc>
        <w:tc>
          <w:tcPr>
            <w:tcW w:w="1231" w:type="dxa"/>
          </w:tcPr>
          <w:p w14:paraId="13B9EEFE" w14:textId="77777777" w:rsidR="007C7AB1" w:rsidRDefault="007C7AB1" w:rsidP="00150B24">
            <w:pPr>
              <w:jc w:val="center"/>
              <w:rPr>
                <w:sz w:val="24"/>
                <w:szCs w:val="24"/>
              </w:rPr>
            </w:pPr>
            <w:r>
              <w:rPr>
                <w:sz w:val="24"/>
                <w:szCs w:val="24"/>
              </w:rPr>
              <w:t>4</w:t>
            </w:r>
          </w:p>
        </w:tc>
        <w:tc>
          <w:tcPr>
            <w:tcW w:w="1421" w:type="dxa"/>
          </w:tcPr>
          <w:p w14:paraId="5F123494" w14:textId="77777777" w:rsidR="007C7AB1" w:rsidRDefault="007C7AB1" w:rsidP="00150B24">
            <w:pPr>
              <w:jc w:val="center"/>
              <w:rPr>
                <w:sz w:val="24"/>
                <w:szCs w:val="24"/>
              </w:rPr>
            </w:pPr>
            <w:r>
              <w:rPr>
                <w:sz w:val="24"/>
                <w:szCs w:val="24"/>
              </w:rPr>
              <w:t>5</w:t>
            </w:r>
          </w:p>
        </w:tc>
        <w:tc>
          <w:tcPr>
            <w:tcW w:w="1134" w:type="dxa"/>
          </w:tcPr>
          <w:p w14:paraId="5877F558" w14:textId="77777777" w:rsidR="007C7AB1" w:rsidRDefault="007C7AB1" w:rsidP="00150B24">
            <w:pPr>
              <w:jc w:val="center"/>
              <w:rPr>
                <w:sz w:val="24"/>
                <w:szCs w:val="24"/>
              </w:rPr>
            </w:pPr>
            <w:r>
              <w:rPr>
                <w:sz w:val="24"/>
                <w:szCs w:val="24"/>
              </w:rPr>
              <w:t>6</w:t>
            </w:r>
          </w:p>
        </w:tc>
        <w:tc>
          <w:tcPr>
            <w:tcW w:w="1138" w:type="dxa"/>
          </w:tcPr>
          <w:p w14:paraId="0D0C1A2C" w14:textId="77777777" w:rsidR="007C7AB1" w:rsidRDefault="007C7AB1" w:rsidP="00150B24">
            <w:pPr>
              <w:jc w:val="center"/>
              <w:rPr>
                <w:sz w:val="24"/>
                <w:szCs w:val="24"/>
              </w:rPr>
            </w:pPr>
            <w:r>
              <w:rPr>
                <w:sz w:val="24"/>
                <w:szCs w:val="24"/>
              </w:rPr>
              <w:t>7</w:t>
            </w:r>
          </w:p>
        </w:tc>
        <w:tc>
          <w:tcPr>
            <w:tcW w:w="1272" w:type="dxa"/>
          </w:tcPr>
          <w:p w14:paraId="2454BE5C" w14:textId="77777777" w:rsidR="007C7AB1" w:rsidRDefault="007C7AB1" w:rsidP="00150B24">
            <w:pPr>
              <w:jc w:val="center"/>
              <w:rPr>
                <w:sz w:val="24"/>
                <w:szCs w:val="24"/>
              </w:rPr>
            </w:pPr>
            <w:r>
              <w:rPr>
                <w:sz w:val="24"/>
                <w:szCs w:val="24"/>
              </w:rPr>
              <w:t>8</w:t>
            </w:r>
          </w:p>
        </w:tc>
      </w:tr>
      <w:tr w:rsidR="007C7AB1" w14:paraId="61B42E4F" w14:textId="77777777" w:rsidTr="00150B24">
        <w:tc>
          <w:tcPr>
            <w:tcW w:w="675" w:type="dxa"/>
          </w:tcPr>
          <w:p w14:paraId="40946336" w14:textId="77777777" w:rsidR="007C7AB1" w:rsidRDefault="007C7AB1" w:rsidP="00150B24">
            <w:pPr>
              <w:jc w:val="right"/>
              <w:rPr>
                <w:sz w:val="24"/>
                <w:szCs w:val="24"/>
              </w:rPr>
            </w:pPr>
          </w:p>
        </w:tc>
        <w:tc>
          <w:tcPr>
            <w:tcW w:w="1787" w:type="dxa"/>
          </w:tcPr>
          <w:p w14:paraId="17AEE157" w14:textId="77777777" w:rsidR="007C7AB1" w:rsidRDefault="007C7AB1" w:rsidP="00150B24">
            <w:pPr>
              <w:pStyle w:val="Titlu5"/>
              <w:jc w:val="center"/>
              <w:rPr>
                <w:szCs w:val="24"/>
              </w:rPr>
            </w:pPr>
            <w:r>
              <w:rPr>
                <w:szCs w:val="24"/>
              </w:rPr>
              <w:t>Măr</w:t>
            </w:r>
          </w:p>
        </w:tc>
        <w:tc>
          <w:tcPr>
            <w:tcW w:w="1231" w:type="dxa"/>
            <w:vAlign w:val="center"/>
          </w:tcPr>
          <w:p w14:paraId="2B078E77" w14:textId="77777777" w:rsidR="007C7AB1" w:rsidRDefault="007C7AB1" w:rsidP="00150B24">
            <w:pPr>
              <w:jc w:val="center"/>
              <w:rPr>
                <w:sz w:val="24"/>
                <w:szCs w:val="24"/>
              </w:rPr>
            </w:pPr>
            <w:r>
              <w:rPr>
                <w:sz w:val="24"/>
                <w:szCs w:val="24"/>
              </w:rPr>
              <w:t>100</w:t>
            </w:r>
          </w:p>
        </w:tc>
        <w:tc>
          <w:tcPr>
            <w:tcW w:w="1231" w:type="dxa"/>
            <w:vAlign w:val="center"/>
          </w:tcPr>
          <w:p w14:paraId="5BF1261F" w14:textId="77777777" w:rsidR="007C7AB1" w:rsidRDefault="007C7AB1" w:rsidP="00150B24">
            <w:pPr>
              <w:jc w:val="center"/>
              <w:rPr>
                <w:sz w:val="24"/>
                <w:szCs w:val="24"/>
              </w:rPr>
            </w:pPr>
            <w:r>
              <w:rPr>
                <w:sz w:val="24"/>
                <w:szCs w:val="24"/>
              </w:rPr>
              <w:t>100</w:t>
            </w:r>
          </w:p>
        </w:tc>
        <w:tc>
          <w:tcPr>
            <w:tcW w:w="1421" w:type="dxa"/>
            <w:vAlign w:val="center"/>
          </w:tcPr>
          <w:p w14:paraId="4D506A9F" w14:textId="77777777" w:rsidR="007C7AB1" w:rsidRDefault="007C7AB1" w:rsidP="00150B24">
            <w:pPr>
              <w:jc w:val="center"/>
              <w:rPr>
                <w:sz w:val="24"/>
                <w:szCs w:val="24"/>
              </w:rPr>
            </w:pPr>
            <w:r>
              <w:rPr>
                <w:sz w:val="24"/>
                <w:szCs w:val="24"/>
              </w:rPr>
              <w:t>100</w:t>
            </w:r>
          </w:p>
        </w:tc>
        <w:tc>
          <w:tcPr>
            <w:tcW w:w="1134" w:type="dxa"/>
            <w:vAlign w:val="center"/>
          </w:tcPr>
          <w:p w14:paraId="21173D2A" w14:textId="77777777" w:rsidR="007C7AB1" w:rsidRDefault="007C7AB1" w:rsidP="00150B24">
            <w:pPr>
              <w:jc w:val="center"/>
              <w:rPr>
                <w:sz w:val="24"/>
                <w:szCs w:val="24"/>
              </w:rPr>
            </w:pPr>
            <w:r>
              <w:rPr>
                <w:sz w:val="24"/>
                <w:szCs w:val="24"/>
              </w:rPr>
              <w:t>100</w:t>
            </w:r>
          </w:p>
        </w:tc>
        <w:tc>
          <w:tcPr>
            <w:tcW w:w="1138" w:type="dxa"/>
            <w:vAlign w:val="center"/>
          </w:tcPr>
          <w:p w14:paraId="13924136" w14:textId="77777777" w:rsidR="007C7AB1" w:rsidRDefault="007C7AB1" w:rsidP="00150B24">
            <w:pPr>
              <w:jc w:val="center"/>
              <w:rPr>
                <w:sz w:val="24"/>
                <w:szCs w:val="24"/>
              </w:rPr>
            </w:pPr>
            <w:r>
              <w:rPr>
                <w:sz w:val="24"/>
                <w:szCs w:val="24"/>
              </w:rPr>
              <w:t>100</w:t>
            </w:r>
          </w:p>
        </w:tc>
        <w:tc>
          <w:tcPr>
            <w:tcW w:w="1272" w:type="dxa"/>
            <w:vAlign w:val="center"/>
          </w:tcPr>
          <w:p w14:paraId="6CDC7CFF" w14:textId="77777777" w:rsidR="007C7AB1" w:rsidRDefault="007C7AB1" w:rsidP="00150B24">
            <w:pPr>
              <w:jc w:val="center"/>
              <w:rPr>
                <w:sz w:val="24"/>
                <w:szCs w:val="24"/>
              </w:rPr>
            </w:pPr>
            <w:r>
              <w:rPr>
                <w:sz w:val="24"/>
                <w:szCs w:val="24"/>
              </w:rPr>
              <w:t>100</w:t>
            </w:r>
          </w:p>
        </w:tc>
      </w:tr>
      <w:tr w:rsidR="007C7AB1" w14:paraId="016BAB58" w14:textId="77777777" w:rsidTr="00150B24">
        <w:trPr>
          <w:trHeight w:val="151"/>
        </w:trPr>
        <w:tc>
          <w:tcPr>
            <w:tcW w:w="675" w:type="dxa"/>
          </w:tcPr>
          <w:p w14:paraId="58616749" w14:textId="77777777" w:rsidR="007C7AB1" w:rsidRDefault="007C7AB1" w:rsidP="00150B24">
            <w:pPr>
              <w:jc w:val="right"/>
              <w:rPr>
                <w:sz w:val="24"/>
                <w:szCs w:val="24"/>
              </w:rPr>
            </w:pPr>
            <w:r>
              <w:rPr>
                <w:sz w:val="24"/>
                <w:szCs w:val="24"/>
              </w:rPr>
              <w:t>1.</w:t>
            </w:r>
          </w:p>
        </w:tc>
        <w:tc>
          <w:tcPr>
            <w:tcW w:w="1787" w:type="dxa"/>
            <w:vAlign w:val="center"/>
          </w:tcPr>
          <w:p w14:paraId="2BC44C83" w14:textId="77777777" w:rsidR="007C7AB1" w:rsidRDefault="007C7AB1" w:rsidP="00150B24">
            <w:pPr>
              <w:pStyle w:val="Titlu5"/>
              <w:rPr>
                <w:szCs w:val="24"/>
              </w:rPr>
            </w:pPr>
            <w:r>
              <w:rPr>
                <w:szCs w:val="24"/>
              </w:rPr>
              <w:t>De vară</w:t>
            </w:r>
          </w:p>
        </w:tc>
        <w:tc>
          <w:tcPr>
            <w:tcW w:w="1231" w:type="dxa"/>
            <w:vAlign w:val="center"/>
          </w:tcPr>
          <w:p w14:paraId="24B81422" w14:textId="77777777" w:rsidR="007C7AB1" w:rsidRDefault="007C7AB1" w:rsidP="00150B24">
            <w:pPr>
              <w:jc w:val="center"/>
              <w:rPr>
                <w:sz w:val="24"/>
                <w:szCs w:val="24"/>
              </w:rPr>
            </w:pPr>
            <w:r>
              <w:rPr>
                <w:sz w:val="24"/>
                <w:szCs w:val="24"/>
              </w:rPr>
              <w:t>8</w:t>
            </w:r>
          </w:p>
        </w:tc>
        <w:tc>
          <w:tcPr>
            <w:tcW w:w="1231" w:type="dxa"/>
            <w:vAlign w:val="center"/>
          </w:tcPr>
          <w:p w14:paraId="44E92E53" w14:textId="77777777" w:rsidR="007C7AB1" w:rsidRDefault="007C7AB1" w:rsidP="00150B24">
            <w:pPr>
              <w:jc w:val="center"/>
              <w:rPr>
                <w:sz w:val="24"/>
                <w:szCs w:val="24"/>
              </w:rPr>
            </w:pPr>
            <w:r>
              <w:rPr>
                <w:sz w:val="24"/>
                <w:szCs w:val="24"/>
              </w:rPr>
              <w:t>10</w:t>
            </w:r>
          </w:p>
        </w:tc>
        <w:tc>
          <w:tcPr>
            <w:tcW w:w="1421" w:type="dxa"/>
            <w:vAlign w:val="center"/>
          </w:tcPr>
          <w:p w14:paraId="40A2F50D" w14:textId="77777777" w:rsidR="007C7AB1" w:rsidRDefault="007C7AB1" w:rsidP="00150B24">
            <w:pPr>
              <w:jc w:val="center"/>
              <w:rPr>
                <w:sz w:val="24"/>
                <w:szCs w:val="24"/>
              </w:rPr>
            </w:pPr>
            <w:r>
              <w:rPr>
                <w:sz w:val="24"/>
                <w:szCs w:val="24"/>
              </w:rPr>
              <w:t>9</w:t>
            </w:r>
          </w:p>
        </w:tc>
        <w:tc>
          <w:tcPr>
            <w:tcW w:w="1134" w:type="dxa"/>
            <w:vAlign w:val="center"/>
          </w:tcPr>
          <w:p w14:paraId="469FD7D4" w14:textId="77777777" w:rsidR="007C7AB1" w:rsidRDefault="007C7AB1" w:rsidP="00150B24">
            <w:pPr>
              <w:jc w:val="center"/>
              <w:rPr>
                <w:sz w:val="24"/>
                <w:szCs w:val="24"/>
              </w:rPr>
            </w:pPr>
            <w:r>
              <w:rPr>
                <w:sz w:val="24"/>
                <w:szCs w:val="24"/>
              </w:rPr>
              <w:t>18</w:t>
            </w:r>
          </w:p>
        </w:tc>
        <w:tc>
          <w:tcPr>
            <w:tcW w:w="1138" w:type="dxa"/>
            <w:vAlign w:val="center"/>
          </w:tcPr>
          <w:p w14:paraId="7D27AD43" w14:textId="77777777" w:rsidR="007C7AB1" w:rsidRDefault="007C7AB1" w:rsidP="00150B24">
            <w:pPr>
              <w:jc w:val="center"/>
              <w:rPr>
                <w:sz w:val="24"/>
                <w:szCs w:val="24"/>
              </w:rPr>
            </w:pPr>
            <w:r>
              <w:rPr>
                <w:sz w:val="24"/>
                <w:szCs w:val="24"/>
              </w:rPr>
              <w:t>30</w:t>
            </w:r>
          </w:p>
        </w:tc>
        <w:tc>
          <w:tcPr>
            <w:tcW w:w="1272" w:type="dxa"/>
            <w:vAlign w:val="center"/>
          </w:tcPr>
          <w:p w14:paraId="762EEDF4" w14:textId="77777777" w:rsidR="007C7AB1" w:rsidRDefault="007C7AB1" w:rsidP="00150B24">
            <w:pPr>
              <w:jc w:val="center"/>
              <w:rPr>
                <w:sz w:val="24"/>
                <w:szCs w:val="24"/>
              </w:rPr>
            </w:pPr>
            <w:r>
              <w:rPr>
                <w:sz w:val="24"/>
                <w:szCs w:val="24"/>
              </w:rPr>
              <w:t>16</w:t>
            </w:r>
          </w:p>
        </w:tc>
      </w:tr>
      <w:tr w:rsidR="007C7AB1" w14:paraId="31E9BE43" w14:textId="77777777" w:rsidTr="00150B24">
        <w:tc>
          <w:tcPr>
            <w:tcW w:w="675" w:type="dxa"/>
          </w:tcPr>
          <w:p w14:paraId="1A9912A2" w14:textId="77777777" w:rsidR="007C7AB1" w:rsidRDefault="007C7AB1" w:rsidP="00150B24">
            <w:pPr>
              <w:jc w:val="right"/>
              <w:rPr>
                <w:sz w:val="24"/>
                <w:szCs w:val="24"/>
              </w:rPr>
            </w:pPr>
            <w:r>
              <w:rPr>
                <w:sz w:val="24"/>
                <w:szCs w:val="24"/>
              </w:rPr>
              <w:t>2.</w:t>
            </w:r>
          </w:p>
        </w:tc>
        <w:tc>
          <w:tcPr>
            <w:tcW w:w="1787" w:type="dxa"/>
          </w:tcPr>
          <w:p w14:paraId="7D6C8526" w14:textId="77777777" w:rsidR="007C7AB1" w:rsidRDefault="007C7AB1" w:rsidP="00150B24">
            <w:pPr>
              <w:pStyle w:val="Titlu5"/>
              <w:rPr>
                <w:szCs w:val="24"/>
              </w:rPr>
            </w:pPr>
            <w:r>
              <w:rPr>
                <w:szCs w:val="24"/>
              </w:rPr>
              <w:t>De toamnă</w:t>
            </w:r>
          </w:p>
        </w:tc>
        <w:tc>
          <w:tcPr>
            <w:tcW w:w="1231" w:type="dxa"/>
            <w:vAlign w:val="center"/>
          </w:tcPr>
          <w:p w14:paraId="473D0644" w14:textId="77777777" w:rsidR="007C7AB1" w:rsidRDefault="007C7AB1" w:rsidP="00150B24">
            <w:pPr>
              <w:jc w:val="center"/>
              <w:rPr>
                <w:sz w:val="24"/>
                <w:szCs w:val="24"/>
              </w:rPr>
            </w:pPr>
            <w:r>
              <w:rPr>
                <w:sz w:val="24"/>
                <w:szCs w:val="24"/>
              </w:rPr>
              <w:t>27</w:t>
            </w:r>
          </w:p>
        </w:tc>
        <w:tc>
          <w:tcPr>
            <w:tcW w:w="1231" w:type="dxa"/>
            <w:vAlign w:val="center"/>
          </w:tcPr>
          <w:p w14:paraId="0B263FE3" w14:textId="77777777" w:rsidR="007C7AB1" w:rsidRDefault="007C7AB1" w:rsidP="00150B24">
            <w:pPr>
              <w:jc w:val="center"/>
              <w:rPr>
                <w:sz w:val="24"/>
                <w:szCs w:val="24"/>
              </w:rPr>
            </w:pPr>
            <w:r>
              <w:rPr>
                <w:sz w:val="24"/>
                <w:szCs w:val="24"/>
              </w:rPr>
              <w:t>23</w:t>
            </w:r>
          </w:p>
        </w:tc>
        <w:tc>
          <w:tcPr>
            <w:tcW w:w="1421" w:type="dxa"/>
            <w:vAlign w:val="center"/>
          </w:tcPr>
          <w:p w14:paraId="556DB17E" w14:textId="77777777" w:rsidR="007C7AB1" w:rsidRDefault="007C7AB1" w:rsidP="00150B24">
            <w:pPr>
              <w:jc w:val="center"/>
              <w:rPr>
                <w:sz w:val="24"/>
                <w:szCs w:val="24"/>
              </w:rPr>
            </w:pPr>
            <w:r>
              <w:rPr>
                <w:sz w:val="24"/>
                <w:szCs w:val="24"/>
              </w:rPr>
              <w:t>25</w:t>
            </w:r>
          </w:p>
        </w:tc>
        <w:tc>
          <w:tcPr>
            <w:tcW w:w="1134" w:type="dxa"/>
            <w:vAlign w:val="center"/>
          </w:tcPr>
          <w:p w14:paraId="6C3F1A4B" w14:textId="77777777" w:rsidR="007C7AB1" w:rsidRDefault="007C7AB1" w:rsidP="00150B24">
            <w:pPr>
              <w:jc w:val="center"/>
              <w:rPr>
                <w:sz w:val="24"/>
                <w:szCs w:val="24"/>
              </w:rPr>
            </w:pPr>
            <w:r>
              <w:rPr>
                <w:sz w:val="24"/>
                <w:szCs w:val="24"/>
              </w:rPr>
              <w:t>22</w:t>
            </w:r>
          </w:p>
        </w:tc>
        <w:tc>
          <w:tcPr>
            <w:tcW w:w="1138" w:type="dxa"/>
            <w:vAlign w:val="center"/>
          </w:tcPr>
          <w:p w14:paraId="4BE0A230" w14:textId="77777777" w:rsidR="007C7AB1" w:rsidRDefault="007C7AB1" w:rsidP="00150B24">
            <w:pPr>
              <w:jc w:val="center"/>
              <w:rPr>
                <w:sz w:val="24"/>
                <w:szCs w:val="24"/>
              </w:rPr>
            </w:pPr>
            <w:r>
              <w:rPr>
                <w:sz w:val="24"/>
                <w:szCs w:val="24"/>
              </w:rPr>
              <w:t>17</w:t>
            </w:r>
          </w:p>
        </w:tc>
        <w:tc>
          <w:tcPr>
            <w:tcW w:w="1272" w:type="dxa"/>
            <w:vAlign w:val="center"/>
          </w:tcPr>
          <w:p w14:paraId="03BAD77E" w14:textId="77777777" w:rsidR="007C7AB1" w:rsidRDefault="007C7AB1" w:rsidP="00150B24">
            <w:pPr>
              <w:jc w:val="center"/>
              <w:rPr>
                <w:sz w:val="24"/>
                <w:szCs w:val="24"/>
              </w:rPr>
            </w:pPr>
            <w:r>
              <w:rPr>
                <w:sz w:val="24"/>
                <w:szCs w:val="24"/>
              </w:rPr>
              <w:t>15</w:t>
            </w:r>
          </w:p>
        </w:tc>
      </w:tr>
      <w:tr w:rsidR="007C7AB1" w14:paraId="022DC0D5" w14:textId="77777777" w:rsidTr="00150B24">
        <w:tc>
          <w:tcPr>
            <w:tcW w:w="675" w:type="dxa"/>
          </w:tcPr>
          <w:p w14:paraId="6F34E0BC" w14:textId="77777777" w:rsidR="007C7AB1" w:rsidRDefault="007C7AB1" w:rsidP="00150B24">
            <w:pPr>
              <w:jc w:val="right"/>
              <w:rPr>
                <w:sz w:val="24"/>
                <w:szCs w:val="24"/>
              </w:rPr>
            </w:pPr>
            <w:r>
              <w:rPr>
                <w:sz w:val="24"/>
                <w:szCs w:val="24"/>
              </w:rPr>
              <w:t>3.</w:t>
            </w:r>
          </w:p>
        </w:tc>
        <w:tc>
          <w:tcPr>
            <w:tcW w:w="1787" w:type="dxa"/>
          </w:tcPr>
          <w:p w14:paraId="5A9E88AD" w14:textId="77777777" w:rsidR="007C7AB1" w:rsidRDefault="007C7AB1" w:rsidP="00150B24">
            <w:pPr>
              <w:pStyle w:val="Titlu5"/>
              <w:rPr>
                <w:szCs w:val="24"/>
              </w:rPr>
            </w:pPr>
            <w:r>
              <w:rPr>
                <w:szCs w:val="24"/>
              </w:rPr>
              <w:t>De iarnă</w:t>
            </w:r>
          </w:p>
        </w:tc>
        <w:tc>
          <w:tcPr>
            <w:tcW w:w="1231" w:type="dxa"/>
            <w:vAlign w:val="center"/>
          </w:tcPr>
          <w:p w14:paraId="0EEE42C5" w14:textId="77777777" w:rsidR="007C7AB1" w:rsidRDefault="007C7AB1" w:rsidP="00150B24">
            <w:pPr>
              <w:jc w:val="center"/>
              <w:rPr>
                <w:sz w:val="24"/>
                <w:szCs w:val="24"/>
              </w:rPr>
            </w:pPr>
            <w:r>
              <w:rPr>
                <w:sz w:val="24"/>
                <w:szCs w:val="24"/>
              </w:rPr>
              <w:t>65</w:t>
            </w:r>
          </w:p>
        </w:tc>
        <w:tc>
          <w:tcPr>
            <w:tcW w:w="1231" w:type="dxa"/>
            <w:vAlign w:val="center"/>
          </w:tcPr>
          <w:p w14:paraId="658444F3" w14:textId="77777777" w:rsidR="007C7AB1" w:rsidRDefault="007C7AB1" w:rsidP="00150B24">
            <w:pPr>
              <w:jc w:val="center"/>
              <w:rPr>
                <w:sz w:val="24"/>
                <w:szCs w:val="24"/>
              </w:rPr>
            </w:pPr>
            <w:r>
              <w:rPr>
                <w:sz w:val="24"/>
                <w:szCs w:val="24"/>
              </w:rPr>
              <w:t>67</w:t>
            </w:r>
          </w:p>
        </w:tc>
        <w:tc>
          <w:tcPr>
            <w:tcW w:w="1421" w:type="dxa"/>
            <w:vAlign w:val="center"/>
          </w:tcPr>
          <w:p w14:paraId="1E55FFC3" w14:textId="77777777" w:rsidR="007C7AB1" w:rsidRDefault="007C7AB1" w:rsidP="00150B24">
            <w:pPr>
              <w:jc w:val="center"/>
              <w:rPr>
                <w:sz w:val="24"/>
                <w:szCs w:val="24"/>
              </w:rPr>
            </w:pPr>
            <w:r>
              <w:rPr>
                <w:sz w:val="24"/>
                <w:szCs w:val="24"/>
              </w:rPr>
              <w:t>66</w:t>
            </w:r>
          </w:p>
        </w:tc>
        <w:tc>
          <w:tcPr>
            <w:tcW w:w="1134" w:type="dxa"/>
            <w:vAlign w:val="center"/>
          </w:tcPr>
          <w:p w14:paraId="64419B61" w14:textId="77777777" w:rsidR="007C7AB1" w:rsidRDefault="007C7AB1" w:rsidP="00150B24">
            <w:pPr>
              <w:jc w:val="center"/>
              <w:rPr>
                <w:sz w:val="24"/>
                <w:szCs w:val="24"/>
              </w:rPr>
            </w:pPr>
            <w:r>
              <w:rPr>
                <w:sz w:val="24"/>
                <w:szCs w:val="24"/>
              </w:rPr>
              <w:t>60</w:t>
            </w:r>
          </w:p>
        </w:tc>
        <w:tc>
          <w:tcPr>
            <w:tcW w:w="1138" w:type="dxa"/>
            <w:vAlign w:val="center"/>
          </w:tcPr>
          <w:p w14:paraId="43F2B347" w14:textId="77777777" w:rsidR="007C7AB1" w:rsidRDefault="007C7AB1" w:rsidP="00150B24">
            <w:pPr>
              <w:jc w:val="center"/>
              <w:rPr>
                <w:sz w:val="24"/>
                <w:szCs w:val="24"/>
              </w:rPr>
            </w:pPr>
            <w:r>
              <w:rPr>
                <w:sz w:val="24"/>
                <w:szCs w:val="24"/>
              </w:rPr>
              <w:t>53</w:t>
            </w:r>
          </w:p>
        </w:tc>
        <w:tc>
          <w:tcPr>
            <w:tcW w:w="1272" w:type="dxa"/>
            <w:vAlign w:val="center"/>
          </w:tcPr>
          <w:p w14:paraId="50D478DE" w14:textId="77777777" w:rsidR="007C7AB1" w:rsidRDefault="007C7AB1" w:rsidP="00150B24">
            <w:pPr>
              <w:jc w:val="center"/>
              <w:rPr>
                <w:sz w:val="24"/>
                <w:szCs w:val="24"/>
              </w:rPr>
            </w:pPr>
            <w:r>
              <w:rPr>
                <w:sz w:val="24"/>
                <w:szCs w:val="24"/>
              </w:rPr>
              <w:t>69</w:t>
            </w:r>
          </w:p>
        </w:tc>
      </w:tr>
      <w:tr w:rsidR="007C7AB1" w14:paraId="37D52485" w14:textId="77777777" w:rsidTr="00150B24">
        <w:tc>
          <w:tcPr>
            <w:tcW w:w="675" w:type="dxa"/>
          </w:tcPr>
          <w:p w14:paraId="304B593C" w14:textId="77777777" w:rsidR="007C7AB1" w:rsidRDefault="007C7AB1" w:rsidP="00150B24">
            <w:pPr>
              <w:jc w:val="right"/>
              <w:rPr>
                <w:sz w:val="24"/>
                <w:szCs w:val="24"/>
              </w:rPr>
            </w:pPr>
          </w:p>
        </w:tc>
        <w:tc>
          <w:tcPr>
            <w:tcW w:w="1787" w:type="dxa"/>
          </w:tcPr>
          <w:p w14:paraId="55AB32EE" w14:textId="77777777" w:rsidR="007C7AB1" w:rsidRDefault="007C7AB1" w:rsidP="00150B24">
            <w:pPr>
              <w:pStyle w:val="Titlu5"/>
              <w:jc w:val="center"/>
              <w:rPr>
                <w:szCs w:val="24"/>
              </w:rPr>
            </w:pPr>
            <w:r>
              <w:rPr>
                <w:szCs w:val="24"/>
              </w:rPr>
              <w:t>Păr</w:t>
            </w:r>
          </w:p>
        </w:tc>
        <w:tc>
          <w:tcPr>
            <w:tcW w:w="1231" w:type="dxa"/>
            <w:vAlign w:val="center"/>
          </w:tcPr>
          <w:p w14:paraId="23CDC707" w14:textId="77777777" w:rsidR="007C7AB1" w:rsidRDefault="007C7AB1" w:rsidP="00150B24">
            <w:pPr>
              <w:jc w:val="center"/>
              <w:rPr>
                <w:sz w:val="24"/>
                <w:szCs w:val="24"/>
              </w:rPr>
            </w:pPr>
            <w:r>
              <w:rPr>
                <w:sz w:val="24"/>
                <w:szCs w:val="24"/>
              </w:rPr>
              <w:t>100</w:t>
            </w:r>
          </w:p>
        </w:tc>
        <w:tc>
          <w:tcPr>
            <w:tcW w:w="1231" w:type="dxa"/>
            <w:vAlign w:val="center"/>
          </w:tcPr>
          <w:p w14:paraId="285926F8" w14:textId="77777777" w:rsidR="007C7AB1" w:rsidRDefault="007C7AB1" w:rsidP="00150B24">
            <w:pPr>
              <w:jc w:val="center"/>
              <w:rPr>
                <w:sz w:val="24"/>
                <w:szCs w:val="24"/>
              </w:rPr>
            </w:pPr>
            <w:r>
              <w:rPr>
                <w:sz w:val="24"/>
                <w:szCs w:val="24"/>
              </w:rPr>
              <w:t>100</w:t>
            </w:r>
          </w:p>
        </w:tc>
        <w:tc>
          <w:tcPr>
            <w:tcW w:w="1421" w:type="dxa"/>
            <w:vAlign w:val="center"/>
          </w:tcPr>
          <w:p w14:paraId="7F38C03F" w14:textId="77777777" w:rsidR="007C7AB1" w:rsidRDefault="007C7AB1" w:rsidP="00150B24">
            <w:pPr>
              <w:jc w:val="center"/>
              <w:rPr>
                <w:sz w:val="24"/>
                <w:szCs w:val="24"/>
              </w:rPr>
            </w:pPr>
            <w:r>
              <w:rPr>
                <w:sz w:val="24"/>
                <w:szCs w:val="24"/>
              </w:rPr>
              <w:t>100</w:t>
            </w:r>
          </w:p>
        </w:tc>
        <w:tc>
          <w:tcPr>
            <w:tcW w:w="1134" w:type="dxa"/>
            <w:vAlign w:val="center"/>
          </w:tcPr>
          <w:p w14:paraId="3F342E04" w14:textId="77777777" w:rsidR="007C7AB1" w:rsidRDefault="007C7AB1" w:rsidP="00150B24">
            <w:pPr>
              <w:jc w:val="center"/>
              <w:rPr>
                <w:sz w:val="24"/>
                <w:szCs w:val="24"/>
              </w:rPr>
            </w:pPr>
            <w:r>
              <w:rPr>
                <w:sz w:val="24"/>
                <w:szCs w:val="24"/>
              </w:rPr>
              <w:t>100</w:t>
            </w:r>
          </w:p>
        </w:tc>
        <w:tc>
          <w:tcPr>
            <w:tcW w:w="1138" w:type="dxa"/>
            <w:vAlign w:val="center"/>
          </w:tcPr>
          <w:p w14:paraId="4FD6367B" w14:textId="77777777" w:rsidR="007C7AB1" w:rsidRDefault="007C7AB1" w:rsidP="00150B24">
            <w:pPr>
              <w:jc w:val="center"/>
              <w:rPr>
                <w:sz w:val="24"/>
                <w:szCs w:val="24"/>
              </w:rPr>
            </w:pPr>
            <w:r>
              <w:rPr>
                <w:sz w:val="24"/>
                <w:szCs w:val="24"/>
              </w:rPr>
              <w:t>100</w:t>
            </w:r>
          </w:p>
        </w:tc>
        <w:tc>
          <w:tcPr>
            <w:tcW w:w="1272" w:type="dxa"/>
            <w:vAlign w:val="center"/>
          </w:tcPr>
          <w:p w14:paraId="67F4DD28" w14:textId="77777777" w:rsidR="007C7AB1" w:rsidRDefault="007C7AB1" w:rsidP="00150B24">
            <w:pPr>
              <w:jc w:val="center"/>
              <w:rPr>
                <w:sz w:val="24"/>
                <w:szCs w:val="24"/>
              </w:rPr>
            </w:pPr>
            <w:r>
              <w:rPr>
                <w:sz w:val="24"/>
                <w:szCs w:val="24"/>
              </w:rPr>
              <w:t>100</w:t>
            </w:r>
          </w:p>
        </w:tc>
      </w:tr>
      <w:tr w:rsidR="007C7AB1" w14:paraId="03056B67" w14:textId="77777777" w:rsidTr="00150B24">
        <w:tc>
          <w:tcPr>
            <w:tcW w:w="675" w:type="dxa"/>
          </w:tcPr>
          <w:p w14:paraId="06E6C5C1" w14:textId="77777777" w:rsidR="007C7AB1" w:rsidRDefault="007C7AB1" w:rsidP="00150B24">
            <w:pPr>
              <w:jc w:val="right"/>
              <w:rPr>
                <w:sz w:val="24"/>
                <w:szCs w:val="24"/>
              </w:rPr>
            </w:pPr>
            <w:r>
              <w:rPr>
                <w:sz w:val="24"/>
                <w:szCs w:val="24"/>
              </w:rPr>
              <w:t>1.</w:t>
            </w:r>
          </w:p>
        </w:tc>
        <w:tc>
          <w:tcPr>
            <w:tcW w:w="1787" w:type="dxa"/>
          </w:tcPr>
          <w:p w14:paraId="5E3D42DF" w14:textId="77777777" w:rsidR="007C7AB1" w:rsidRDefault="007C7AB1" w:rsidP="00150B24">
            <w:pPr>
              <w:pStyle w:val="Titlu5"/>
              <w:rPr>
                <w:szCs w:val="24"/>
              </w:rPr>
            </w:pPr>
            <w:r>
              <w:rPr>
                <w:szCs w:val="24"/>
              </w:rPr>
              <w:t>De vară</w:t>
            </w:r>
          </w:p>
        </w:tc>
        <w:tc>
          <w:tcPr>
            <w:tcW w:w="1231" w:type="dxa"/>
            <w:vAlign w:val="center"/>
          </w:tcPr>
          <w:p w14:paraId="6F3B42F8" w14:textId="77777777" w:rsidR="007C7AB1" w:rsidRDefault="007C7AB1" w:rsidP="00150B24">
            <w:pPr>
              <w:jc w:val="center"/>
              <w:rPr>
                <w:sz w:val="24"/>
                <w:szCs w:val="24"/>
              </w:rPr>
            </w:pPr>
            <w:r>
              <w:rPr>
                <w:sz w:val="24"/>
                <w:szCs w:val="24"/>
              </w:rPr>
              <w:t>15</w:t>
            </w:r>
          </w:p>
        </w:tc>
        <w:tc>
          <w:tcPr>
            <w:tcW w:w="1231" w:type="dxa"/>
            <w:vAlign w:val="center"/>
          </w:tcPr>
          <w:p w14:paraId="4F851BC1" w14:textId="77777777" w:rsidR="007C7AB1" w:rsidRDefault="007C7AB1" w:rsidP="00150B24">
            <w:pPr>
              <w:jc w:val="center"/>
              <w:rPr>
                <w:sz w:val="24"/>
                <w:szCs w:val="24"/>
              </w:rPr>
            </w:pPr>
            <w:r>
              <w:rPr>
                <w:sz w:val="24"/>
                <w:szCs w:val="24"/>
              </w:rPr>
              <w:t>20</w:t>
            </w:r>
          </w:p>
        </w:tc>
        <w:tc>
          <w:tcPr>
            <w:tcW w:w="1421" w:type="dxa"/>
            <w:vAlign w:val="center"/>
          </w:tcPr>
          <w:p w14:paraId="40869819" w14:textId="77777777" w:rsidR="007C7AB1" w:rsidRDefault="007C7AB1" w:rsidP="00150B24">
            <w:pPr>
              <w:jc w:val="center"/>
              <w:rPr>
                <w:sz w:val="24"/>
                <w:szCs w:val="24"/>
              </w:rPr>
            </w:pPr>
            <w:r>
              <w:rPr>
                <w:sz w:val="24"/>
                <w:szCs w:val="24"/>
              </w:rPr>
              <w:t>20</w:t>
            </w:r>
          </w:p>
        </w:tc>
        <w:tc>
          <w:tcPr>
            <w:tcW w:w="1134" w:type="dxa"/>
            <w:vAlign w:val="center"/>
          </w:tcPr>
          <w:p w14:paraId="0685E0E2" w14:textId="77777777" w:rsidR="007C7AB1" w:rsidRDefault="007C7AB1" w:rsidP="00150B24">
            <w:pPr>
              <w:jc w:val="center"/>
              <w:rPr>
                <w:sz w:val="24"/>
                <w:szCs w:val="24"/>
              </w:rPr>
            </w:pPr>
            <w:r>
              <w:rPr>
                <w:sz w:val="24"/>
                <w:szCs w:val="24"/>
              </w:rPr>
              <w:t>12</w:t>
            </w:r>
          </w:p>
        </w:tc>
        <w:tc>
          <w:tcPr>
            <w:tcW w:w="1138" w:type="dxa"/>
            <w:vAlign w:val="center"/>
          </w:tcPr>
          <w:p w14:paraId="591103DC" w14:textId="77777777" w:rsidR="007C7AB1" w:rsidRDefault="007C7AB1" w:rsidP="00150B24">
            <w:pPr>
              <w:jc w:val="center"/>
              <w:rPr>
                <w:sz w:val="24"/>
                <w:szCs w:val="24"/>
              </w:rPr>
            </w:pPr>
            <w:r>
              <w:rPr>
                <w:sz w:val="24"/>
                <w:szCs w:val="24"/>
              </w:rPr>
              <w:t>10</w:t>
            </w:r>
          </w:p>
        </w:tc>
        <w:tc>
          <w:tcPr>
            <w:tcW w:w="1272" w:type="dxa"/>
            <w:vAlign w:val="center"/>
          </w:tcPr>
          <w:p w14:paraId="7CCDECE1" w14:textId="77777777" w:rsidR="007C7AB1" w:rsidRDefault="007C7AB1" w:rsidP="00150B24">
            <w:pPr>
              <w:jc w:val="center"/>
              <w:rPr>
                <w:sz w:val="24"/>
                <w:szCs w:val="24"/>
              </w:rPr>
            </w:pPr>
            <w:r>
              <w:rPr>
                <w:sz w:val="24"/>
                <w:szCs w:val="24"/>
              </w:rPr>
              <w:t>10</w:t>
            </w:r>
          </w:p>
        </w:tc>
      </w:tr>
      <w:tr w:rsidR="007C7AB1" w14:paraId="1CC0FF64" w14:textId="77777777" w:rsidTr="00150B24">
        <w:tc>
          <w:tcPr>
            <w:tcW w:w="675" w:type="dxa"/>
          </w:tcPr>
          <w:p w14:paraId="01F6050B" w14:textId="77777777" w:rsidR="007C7AB1" w:rsidRDefault="007C7AB1" w:rsidP="00150B24">
            <w:pPr>
              <w:jc w:val="right"/>
              <w:rPr>
                <w:sz w:val="24"/>
                <w:szCs w:val="24"/>
              </w:rPr>
            </w:pPr>
            <w:r>
              <w:rPr>
                <w:sz w:val="24"/>
                <w:szCs w:val="24"/>
              </w:rPr>
              <w:lastRenderedPageBreak/>
              <w:t>2.</w:t>
            </w:r>
          </w:p>
        </w:tc>
        <w:tc>
          <w:tcPr>
            <w:tcW w:w="1787" w:type="dxa"/>
          </w:tcPr>
          <w:p w14:paraId="562C3A6F" w14:textId="77777777" w:rsidR="007C7AB1" w:rsidRDefault="007C7AB1" w:rsidP="00150B24">
            <w:pPr>
              <w:pStyle w:val="Titlu5"/>
              <w:rPr>
                <w:szCs w:val="24"/>
              </w:rPr>
            </w:pPr>
            <w:r>
              <w:rPr>
                <w:szCs w:val="24"/>
              </w:rPr>
              <w:t>De toamnă</w:t>
            </w:r>
          </w:p>
        </w:tc>
        <w:tc>
          <w:tcPr>
            <w:tcW w:w="1231" w:type="dxa"/>
            <w:vAlign w:val="center"/>
          </w:tcPr>
          <w:p w14:paraId="79CA9114" w14:textId="77777777" w:rsidR="007C7AB1" w:rsidRDefault="007C7AB1" w:rsidP="00150B24">
            <w:pPr>
              <w:jc w:val="center"/>
              <w:rPr>
                <w:sz w:val="24"/>
                <w:szCs w:val="24"/>
              </w:rPr>
            </w:pPr>
            <w:r>
              <w:rPr>
                <w:sz w:val="24"/>
                <w:szCs w:val="24"/>
              </w:rPr>
              <w:t>20</w:t>
            </w:r>
          </w:p>
        </w:tc>
        <w:tc>
          <w:tcPr>
            <w:tcW w:w="1231" w:type="dxa"/>
            <w:vAlign w:val="center"/>
          </w:tcPr>
          <w:p w14:paraId="6B2C9FE1" w14:textId="77777777" w:rsidR="007C7AB1" w:rsidRDefault="007C7AB1" w:rsidP="00150B24">
            <w:pPr>
              <w:jc w:val="center"/>
              <w:rPr>
                <w:sz w:val="24"/>
                <w:szCs w:val="24"/>
              </w:rPr>
            </w:pPr>
            <w:r>
              <w:rPr>
                <w:sz w:val="24"/>
                <w:szCs w:val="24"/>
              </w:rPr>
              <w:t>25</w:t>
            </w:r>
          </w:p>
        </w:tc>
        <w:tc>
          <w:tcPr>
            <w:tcW w:w="1421" w:type="dxa"/>
            <w:vAlign w:val="center"/>
          </w:tcPr>
          <w:p w14:paraId="29FE5F12" w14:textId="77777777" w:rsidR="007C7AB1" w:rsidRDefault="007C7AB1" w:rsidP="00150B24">
            <w:pPr>
              <w:jc w:val="center"/>
              <w:rPr>
                <w:sz w:val="24"/>
                <w:szCs w:val="24"/>
              </w:rPr>
            </w:pPr>
            <w:r>
              <w:rPr>
                <w:sz w:val="24"/>
                <w:szCs w:val="24"/>
              </w:rPr>
              <w:t>25</w:t>
            </w:r>
          </w:p>
        </w:tc>
        <w:tc>
          <w:tcPr>
            <w:tcW w:w="1134" w:type="dxa"/>
            <w:vAlign w:val="center"/>
          </w:tcPr>
          <w:p w14:paraId="1E91F169" w14:textId="77777777" w:rsidR="007C7AB1" w:rsidRDefault="007C7AB1" w:rsidP="00150B24">
            <w:pPr>
              <w:jc w:val="center"/>
              <w:rPr>
                <w:sz w:val="24"/>
                <w:szCs w:val="24"/>
              </w:rPr>
            </w:pPr>
            <w:r>
              <w:rPr>
                <w:sz w:val="24"/>
                <w:szCs w:val="24"/>
              </w:rPr>
              <w:t>30</w:t>
            </w:r>
          </w:p>
        </w:tc>
        <w:tc>
          <w:tcPr>
            <w:tcW w:w="1138" w:type="dxa"/>
            <w:vAlign w:val="center"/>
          </w:tcPr>
          <w:p w14:paraId="5FE701A4" w14:textId="77777777" w:rsidR="007C7AB1" w:rsidRDefault="007C7AB1" w:rsidP="00150B24">
            <w:pPr>
              <w:jc w:val="center"/>
              <w:rPr>
                <w:sz w:val="24"/>
                <w:szCs w:val="24"/>
              </w:rPr>
            </w:pPr>
            <w:r>
              <w:rPr>
                <w:sz w:val="24"/>
                <w:szCs w:val="24"/>
              </w:rPr>
              <w:t>30</w:t>
            </w:r>
          </w:p>
        </w:tc>
        <w:tc>
          <w:tcPr>
            <w:tcW w:w="1272" w:type="dxa"/>
            <w:vAlign w:val="center"/>
          </w:tcPr>
          <w:p w14:paraId="3C36C8C5" w14:textId="77777777" w:rsidR="007C7AB1" w:rsidRDefault="007C7AB1" w:rsidP="00150B24">
            <w:pPr>
              <w:jc w:val="center"/>
              <w:rPr>
                <w:sz w:val="24"/>
                <w:szCs w:val="24"/>
              </w:rPr>
            </w:pPr>
            <w:r>
              <w:rPr>
                <w:sz w:val="24"/>
                <w:szCs w:val="24"/>
              </w:rPr>
              <w:t>30</w:t>
            </w:r>
          </w:p>
        </w:tc>
      </w:tr>
      <w:tr w:rsidR="007C7AB1" w14:paraId="3BEB0F5F" w14:textId="77777777" w:rsidTr="00150B24">
        <w:tc>
          <w:tcPr>
            <w:tcW w:w="675" w:type="dxa"/>
          </w:tcPr>
          <w:p w14:paraId="3312604B" w14:textId="77777777" w:rsidR="007C7AB1" w:rsidRDefault="007C7AB1" w:rsidP="00150B24">
            <w:pPr>
              <w:jc w:val="right"/>
              <w:rPr>
                <w:sz w:val="24"/>
                <w:szCs w:val="24"/>
              </w:rPr>
            </w:pPr>
            <w:r>
              <w:rPr>
                <w:sz w:val="24"/>
                <w:szCs w:val="24"/>
              </w:rPr>
              <w:t>3.</w:t>
            </w:r>
          </w:p>
        </w:tc>
        <w:tc>
          <w:tcPr>
            <w:tcW w:w="1787" w:type="dxa"/>
          </w:tcPr>
          <w:p w14:paraId="6304E33A" w14:textId="77777777" w:rsidR="007C7AB1" w:rsidRDefault="007C7AB1" w:rsidP="00150B24">
            <w:pPr>
              <w:pStyle w:val="Titlu5"/>
              <w:rPr>
                <w:szCs w:val="24"/>
              </w:rPr>
            </w:pPr>
            <w:r>
              <w:rPr>
                <w:szCs w:val="24"/>
              </w:rPr>
              <w:t>De iarnă</w:t>
            </w:r>
          </w:p>
        </w:tc>
        <w:tc>
          <w:tcPr>
            <w:tcW w:w="1231" w:type="dxa"/>
            <w:vAlign w:val="center"/>
          </w:tcPr>
          <w:p w14:paraId="4D8E1AEF" w14:textId="77777777" w:rsidR="007C7AB1" w:rsidRDefault="007C7AB1" w:rsidP="00150B24">
            <w:pPr>
              <w:jc w:val="center"/>
              <w:rPr>
                <w:sz w:val="24"/>
                <w:szCs w:val="24"/>
              </w:rPr>
            </w:pPr>
            <w:r>
              <w:rPr>
                <w:sz w:val="24"/>
                <w:szCs w:val="24"/>
              </w:rPr>
              <w:t>65</w:t>
            </w:r>
          </w:p>
        </w:tc>
        <w:tc>
          <w:tcPr>
            <w:tcW w:w="1231" w:type="dxa"/>
            <w:vAlign w:val="center"/>
          </w:tcPr>
          <w:p w14:paraId="5FAC2E1F" w14:textId="77777777" w:rsidR="007C7AB1" w:rsidRDefault="007C7AB1" w:rsidP="00150B24">
            <w:pPr>
              <w:jc w:val="center"/>
              <w:rPr>
                <w:sz w:val="24"/>
                <w:szCs w:val="24"/>
              </w:rPr>
            </w:pPr>
            <w:r>
              <w:rPr>
                <w:sz w:val="24"/>
                <w:szCs w:val="24"/>
              </w:rPr>
              <w:t>55</w:t>
            </w:r>
          </w:p>
        </w:tc>
        <w:tc>
          <w:tcPr>
            <w:tcW w:w="1421" w:type="dxa"/>
            <w:vAlign w:val="center"/>
          </w:tcPr>
          <w:p w14:paraId="6B72394B" w14:textId="77777777" w:rsidR="007C7AB1" w:rsidRDefault="007C7AB1" w:rsidP="00150B24">
            <w:pPr>
              <w:jc w:val="center"/>
              <w:rPr>
                <w:sz w:val="24"/>
                <w:szCs w:val="24"/>
              </w:rPr>
            </w:pPr>
            <w:r>
              <w:rPr>
                <w:sz w:val="24"/>
                <w:szCs w:val="24"/>
              </w:rPr>
              <w:t>55</w:t>
            </w:r>
          </w:p>
        </w:tc>
        <w:tc>
          <w:tcPr>
            <w:tcW w:w="1134" w:type="dxa"/>
            <w:vAlign w:val="center"/>
          </w:tcPr>
          <w:p w14:paraId="180CF0E1" w14:textId="77777777" w:rsidR="007C7AB1" w:rsidRDefault="007C7AB1" w:rsidP="00150B24">
            <w:pPr>
              <w:jc w:val="center"/>
              <w:rPr>
                <w:sz w:val="24"/>
                <w:szCs w:val="24"/>
              </w:rPr>
            </w:pPr>
            <w:r>
              <w:rPr>
                <w:sz w:val="24"/>
                <w:szCs w:val="24"/>
              </w:rPr>
              <w:t>58</w:t>
            </w:r>
          </w:p>
        </w:tc>
        <w:tc>
          <w:tcPr>
            <w:tcW w:w="1138" w:type="dxa"/>
            <w:vAlign w:val="center"/>
          </w:tcPr>
          <w:p w14:paraId="43819A51" w14:textId="77777777" w:rsidR="007C7AB1" w:rsidRDefault="007C7AB1" w:rsidP="00150B24">
            <w:pPr>
              <w:jc w:val="center"/>
              <w:rPr>
                <w:sz w:val="24"/>
                <w:szCs w:val="24"/>
              </w:rPr>
            </w:pPr>
            <w:r>
              <w:rPr>
                <w:sz w:val="24"/>
                <w:szCs w:val="24"/>
              </w:rPr>
              <w:t>60</w:t>
            </w:r>
          </w:p>
        </w:tc>
        <w:tc>
          <w:tcPr>
            <w:tcW w:w="1272" w:type="dxa"/>
            <w:vAlign w:val="center"/>
          </w:tcPr>
          <w:p w14:paraId="5E09E034" w14:textId="77777777" w:rsidR="007C7AB1" w:rsidRDefault="007C7AB1" w:rsidP="00150B24">
            <w:pPr>
              <w:jc w:val="center"/>
              <w:rPr>
                <w:sz w:val="24"/>
                <w:szCs w:val="24"/>
              </w:rPr>
            </w:pPr>
            <w:r>
              <w:rPr>
                <w:sz w:val="24"/>
                <w:szCs w:val="24"/>
              </w:rPr>
              <w:t>60</w:t>
            </w:r>
          </w:p>
        </w:tc>
      </w:tr>
    </w:tbl>
    <w:p w14:paraId="43B9793E" w14:textId="77777777" w:rsidR="007C7AB1" w:rsidRDefault="007C7AB1">
      <w:pPr>
        <w:overflowPunct/>
        <w:autoSpaceDE/>
        <w:autoSpaceDN/>
        <w:adjustRightInd/>
        <w:spacing w:after="200" w:line="276" w:lineRule="auto"/>
        <w:textAlignment w:val="auto"/>
        <w:rPr>
          <w:sz w:val="32"/>
          <w:lang w:val="ro-MD"/>
        </w:rPr>
      </w:pPr>
    </w:p>
    <w:p w14:paraId="3D6D0F2C" w14:textId="77777777" w:rsidR="007C7AB1" w:rsidRDefault="007C7AB1" w:rsidP="007C7AB1">
      <w:pPr>
        <w:ind w:firstLine="567"/>
        <w:jc w:val="both"/>
        <w:rPr>
          <w:sz w:val="28"/>
          <w:szCs w:val="28"/>
          <w:lang w:val="ro-MD"/>
        </w:rPr>
      </w:pPr>
      <w:r>
        <w:rPr>
          <w:sz w:val="28"/>
          <w:szCs w:val="28"/>
          <w:lang w:val="ro-MD"/>
        </w:rPr>
        <w:t>Analiza corelaţiei speciilor după perioada lor de maturizare (tabelul 3) ne demonstrează că este necesară cultivarea merilor în următoarele proporţii: speciile de vară (dau în pârg în iunie-iulie) în regiunea de Nord – 9-10%, în regiunea Centrală – 18%, în regiunea de Sud –30%; speciile de toamnă (dau în pârg în august-septembrie) în regiunea de Nord – 23-27%, în regiunile centrală şi de Sud, respectiv 22 şi 17%; speciile de iarnă (dau în pârg în octombrie) – cele mai imense suprafeţe revin în regiunea de Nord – 65-67%, în regiunea Centrală – 60% şi în regiunea de Sud – 53%.</w:t>
      </w:r>
    </w:p>
    <w:p w14:paraId="1BEBE80C" w14:textId="77777777" w:rsidR="00D85857" w:rsidRPr="007C7AB1" w:rsidRDefault="00D85857" w:rsidP="00D85857">
      <w:pPr>
        <w:jc w:val="right"/>
        <w:rPr>
          <w:b/>
          <w:i/>
          <w:sz w:val="28"/>
          <w:szCs w:val="28"/>
          <w:lang w:val="ro-MD"/>
        </w:rPr>
      </w:pPr>
      <w:r w:rsidRPr="007C7AB1">
        <w:rPr>
          <w:b/>
          <w:i/>
          <w:sz w:val="28"/>
          <w:szCs w:val="28"/>
          <w:lang w:val="ro-MD"/>
        </w:rPr>
        <w:t xml:space="preserve">Tabelul </w:t>
      </w:r>
      <w:r w:rsidR="007C7AB1" w:rsidRPr="007C7AB1">
        <w:rPr>
          <w:b/>
          <w:i/>
          <w:sz w:val="28"/>
          <w:szCs w:val="28"/>
          <w:lang w:val="ro-MD"/>
        </w:rPr>
        <w:t>4</w:t>
      </w:r>
    </w:p>
    <w:p w14:paraId="4431DEC3" w14:textId="77777777" w:rsidR="00D85857" w:rsidRPr="007C7AB1" w:rsidRDefault="00D85857" w:rsidP="00D85857">
      <w:pPr>
        <w:jc w:val="center"/>
        <w:rPr>
          <w:b/>
          <w:sz w:val="32"/>
          <w:lang w:val="en-US"/>
        </w:rPr>
      </w:pPr>
      <w:r w:rsidRPr="007C7AB1">
        <w:rPr>
          <w:b/>
          <w:sz w:val="32"/>
          <w:lang w:val="ro-MD"/>
        </w:rPr>
        <w:t>Lista centrelor vitivinicole și microzonelor pentru producerea vinurilor cu denumire de origine</w:t>
      </w:r>
    </w:p>
    <w:tbl>
      <w:tblPr>
        <w:tblStyle w:val="Tabelgril"/>
        <w:tblW w:w="9781" w:type="dxa"/>
        <w:tblInd w:w="250" w:type="dxa"/>
        <w:tblLayout w:type="fixed"/>
        <w:tblLook w:val="01E0" w:firstRow="1" w:lastRow="1" w:firstColumn="1" w:lastColumn="1" w:noHBand="0" w:noVBand="0"/>
      </w:tblPr>
      <w:tblGrid>
        <w:gridCol w:w="2410"/>
        <w:gridCol w:w="7371"/>
      </w:tblGrid>
      <w:tr w:rsidR="00D85857" w:rsidRPr="000529CE" w14:paraId="3DDF30D4" w14:textId="77777777" w:rsidTr="007C7AB1">
        <w:tc>
          <w:tcPr>
            <w:tcW w:w="2410" w:type="dxa"/>
            <w:vAlign w:val="center"/>
          </w:tcPr>
          <w:p w14:paraId="483BC6D7" w14:textId="77777777" w:rsidR="00D85857" w:rsidRPr="00D85857" w:rsidRDefault="00D85857" w:rsidP="00353891">
            <w:pPr>
              <w:jc w:val="center"/>
              <w:rPr>
                <w:b/>
                <w:sz w:val="28"/>
                <w:szCs w:val="28"/>
                <w:lang w:val="ro-MD"/>
              </w:rPr>
            </w:pPr>
            <w:r>
              <w:rPr>
                <w:b/>
                <w:sz w:val="28"/>
                <w:szCs w:val="28"/>
                <w:lang w:val="ro-MD"/>
              </w:rPr>
              <w:t>Centrul vitivinicol</w:t>
            </w:r>
          </w:p>
        </w:tc>
        <w:tc>
          <w:tcPr>
            <w:tcW w:w="7371" w:type="dxa"/>
            <w:vAlign w:val="center"/>
          </w:tcPr>
          <w:p w14:paraId="38480471" w14:textId="77777777" w:rsidR="00D85857" w:rsidRPr="00D85857" w:rsidRDefault="00D85857" w:rsidP="00353891">
            <w:pPr>
              <w:jc w:val="center"/>
              <w:rPr>
                <w:b/>
                <w:sz w:val="28"/>
                <w:szCs w:val="28"/>
                <w:lang w:val="ro-MD"/>
              </w:rPr>
            </w:pPr>
            <w:r>
              <w:rPr>
                <w:b/>
                <w:sz w:val="28"/>
                <w:szCs w:val="28"/>
                <w:lang w:val="ro-MD"/>
              </w:rPr>
              <w:t>Microzona</w:t>
            </w:r>
          </w:p>
        </w:tc>
      </w:tr>
      <w:tr w:rsidR="00D85857" w:rsidRPr="00013245" w14:paraId="40091B68" w14:textId="77777777" w:rsidTr="007C7AB1">
        <w:trPr>
          <w:trHeight w:val="640"/>
        </w:trPr>
        <w:tc>
          <w:tcPr>
            <w:tcW w:w="2410" w:type="dxa"/>
            <w:vAlign w:val="center"/>
          </w:tcPr>
          <w:p w14:paraId="3660FD53" w14:textId="77777777" w:rsidR="00D85857" w:rsidRPr="00D85857" w:rsidRDefault="00D85857" w:rsidP="00353891">
            <w:pPr>
              <w:jc w:val="center"/>
              <w:rPr>
                <w:sz w:val="28"/>
                <w:szCs w:val="28"/>
                <w:lang w:val="ro-MD"/>
              </w:rPr>
            </w:pPr>
            <w:r>
              <w:rPr>
                <w:sz w:val="28"/>
                <w:szCs w:val="28"/>
                <w:lang w:val="ro-MD"/>
              </w:rPr>
              <w:t>Trifești</w:t>
            </w:r>
          </w:p>
        </w:tc>
        <w:tc>
          <w:tcPr>
            <w:tcW w:w="7371" w:type="dxa"/>
            <w:vAlign w:val="center"/>
          </w:tcPr>
          <w:p w14:paraId="41E3177E" w14:textId="77777777" w:rsidR="00D85857" w:rsidRPr="00D85857" w:rsidRDefault="00D85857" w:rsidP="00D85857">
            <w:pPr>
              <w:rPr>
                <w:sz w:val="28"/>
                <w:szCs w:val="28"/>
                <w:lang w:val="ro-MD"/>
              </w:rPr>
            </w:pPr>
            <w:r>
              <w:rPr>
                <w:sz w:val="28"/>
                <w:szCs w:val="28"/>
                <w:lang w:val="ro-MD"/>
              </w:rPr>
              <w:t>Trifești</w:t>
            </w:r>
            <w:r>
              <w:rPr>
                <w:sz w:val="28"/>
                <w:szCs w:val="28"/>
                <w:lang w:val="ro-RO"/>
              </w:rPr>
              <w:t xml:space="preserve">, </w:t>
            </w:r>
            <w:r>
              <w:rPr>
                <w:sz w:val="28"/>
                <w:szCs w:val="28"/>
                <w:lang w:val="ro-MD"/>
              </w:rPr>
              <w:t>Cahul</w:t>
            </w:r>
            <w:r>
              <w:rPr>
                <w:sz w:val="28"/>
                <w:szCs w:val="28"/>
                <w:lang w:val="ro-RO"/>
              </w:rPr>
              <w:t xml:space="preserve">, </w:t>
            </w:r>
            <w:r>
              <w:rPr>
                <w:sz w:val="28"/>
                <w:szCs w:val="28"/>
                <w:lang w:val="ro-MD"/>
              </w:rPr>
              <w:t>Colibași</w:t>
            </w:r>
            <w:r>
              <w:rPr>
                <w:sz w:val="28"/>
                <w:szCs w:val="28"/>
                <w:lang w:val="ro-RO"/>
              </w:rPr>
              <w:t xml:space="preserve">, </w:t>
            </w:r>
            <w:r>
              <w:rPr>
                <w:sz w:val="28"/>
                <w:szCs w:val="28"/>
                <w:lang w:val="ro-MD"/>
              </w:rPr>
              <w:t>Slobozia-Mare</w:t>
            </w:r>
            <w:r>
              <w:rPr>
                <w:sz w:val="28"/>
                <w:szCs w:val="28"/>
                <w:lang w:val="ro-RO"/>
              </w:rPr>
              <w:t xml:space="preserve">, </w:t>
            </w:r>
            <w:r>
              <w:rPr>
                <w:sz w:val="28"/>
                <w:szCs w:val="28"/>
                <w:lang w:val="ro-MD"/>
              </w:rPr>
              <w:t>Găvănoasa</w:t>
            </w:r>
            <w:r>
              <w:rPr>
                <w:sz w:val="28"/>
                <w:szCs w:val="28"/>
                <w:lang w:val="ro-RO"/>
              </w:rPr>
              <w:t xml:space="preserve">, </w:t>
            </w:r>
            <w:r>
              <w:rPr>
                <w:sz w:val="28"/>
                <w:szCs w:val="28"/>
                <w:lang w:val="ro-MD"/>
              </w:rPr>
              <w:t>Vulcănești</w:t>
            </w:r>
          </w:p>
        </w:tc>
      </w:tr>
      <w:tr w:rsidR="00D85857" w:rsidRPr="00013245" w14:paraId="028061A6" w14:textId="77777777" w:rsidTr="007C7AB1">
        <w:trPr>
          <w:trHeight w:val="480"/>
        </w:trPr>
        <w:tc>
          <w:tcPr>
            <w:tcW w:w="2410" w:type="dxa"/>
            <w:vAlign w:val="center"/>
          </w:tcPr>
          <w:p w14:paraId="386D4E6E" w14:textId="77777777" w:rsidR="00D85857" w:rsidRPr="00D85857" w:rsidRDefault="00D85857" w:rsidP="00353891">
            <w:pPr>
              <w:jc w:val="center"/>
              <w:rPr>
                <w:sz w:val="28"/>
                <w:szCs w:val="28"/>
                <w:lang w:val="ro-MD"/>
              </w:rPr>
            </w:pPr>
            <w:r>
              <w:rPr>
                <w:sz w:val="28"/>
                <w:szCs w:val="28"/>
                <w:lang w:val="ro-MD"/>
              </w:rPr>
              <w:t>Ciumai</w:t>
            </w:r>
          </w:p>
        </w:tc>
        <w:tc>
          <w:tcPr>
            <w:tcW w:w="7371" w:type="dxa"/>
            <w:vAlign w:val="center"/>
          </w:tcPr>
          <w:p w14:paraId="5466B025" w14:textId="77777777" w:rsidR="00D85857" w:rsidRPr="00D85857" w:rsidRDefault="00D85857" w:rsidP="0047449B">
            <w:pPr>
              <w:rPr>
                <w:sz w:val="28"/>
                <w:szCs w:val="28"/>
                <w:lang w:val="ro-MD"/>
              </w:rPr>
            </w:pPr>
            <w:r>
              <w:rPr>
                <w:sz w:val="28"/>
                <w:szCs w:val="28"/>
                <w:lang w:val="ro-MD"/>
              </w:rPr>
              <w:t>Ciumai, Borceag</w:t>
            </w:r>
            <w:r>
              <w:rPr>
                <w:sz w:val="28"/>
                <w:szCs w:val="28"/>
                <w:lang w:val="ro-RO"/>
              </w:rPr>
              <w:t xml:space="preserve">, </w:t>
            </w:r>
            <w:r w:rsidR="0047449B">
              <w:rPr>
                <w:sz w:val="28"/>
                <w:szCs w:val="28"/>
                <w:lang w:val="ro-MD"/>
              </w:rPr>
              <w:t>Taraclia</w:t>
            </w:r>
            <w:r>
              <w:rPr>
                <w:sz w:val="28"/>
                <w:szCs w:val="28"/>
                <w:lang w:val="ro-RO"/>
              </w:rPr>
              <w:t xml:space="preserve">, </w:t>
            </w:r>
            <w:proofErr w:type="spellStart"/>
            <w:r w:rsidR="0047449B">
              <w:rPr>
                <w:sz w:val="28"/>
                <w:szCs w:val="28"/>
                <w:lang w:val="ro-MD"/>
              </w:rPr>
              <w:t>Cialîc</w:t>
            </w:r>
            <w:proofErr w:type="spellEnd"/>
            <w:r>
              <w:rPr>
                <w:sz w:val="28"/>
                <w:szCs w:val="28"/>
                <w:lang w:val="ro-RO"/>
              </w:rPr>
              <w:t xml:space="preserve">, </w:t>
            </w:r>
            <w:r w:rsidR="0047449B">
              <w:rPr>
                <w:sz w:val="28"/>
                <w:szCs w:val="28"/>
                <w:lang w:val="ro-MD"/>
              </w:rPr>
              <w:t>Corten</w:t>
            </w:r>
          </w:p>
        </w:tc>
      </w:tr>
      <w:tr w:rsidR="00D85857" w14:paraId="6FD6EE77" w14:textId="77777777" w:rsidTr="007C7AB1">
        <w:trPr>
          <w:trHeight w:val="480"/>
        </w:trPr>
        <w:tc>
          <w:tcPr>
            <w:tcW w:w="2410" w:type="dxa"/>
            <w:vAlign w:val="center"/>
          </w:tcPr>
          <w:p w14:paraId="122EC77E" w14:textId="77777777" w:rsidR="00D85857" w:rsidRPr="00D85857" w:rsidRDefault="00D85857" w:rsidP="00353891">
            <w:pPr>
              <w:jc w:val="center"/>
              <w:rPr>
                <w:sz w:val="28"/>
                <w:szCs w:val="28"/>
                <w:lang w:val="ro-MD"/>
              </w:rPr>
            </w:pPr>
            <w:r>
              <w:rPr>
                <w:sz w:val="28"/>
                <w:szCs w:val="28"/>
                <w:lang w:val="ro-MD"/>
              </w:rPr>
              <w:t>Tigheci</w:t>
            </w:r>
          </w:p>
        </w:tc>
        <w:tc>
          <w:tcPr>
            <w:tcW w:w="7371" w:type="dxa"/>
            <w:vAlign w:val="center"/>
          </w:tcPr>
          <w:p w14:paraId="27A7EA5E" w14:textId="77777777" w:rsidR="00D85857" w:rsidRPr="0047449B" w:rsidRDefault="0047449B" w:rsidP="0047449B">
            <w:pPr>
              <w:rPr>
                <w:sz w:val="28"/>
                <w:szCs w:val="28"/>
                <w:lang w:val="ro-MD"/>
              </w:rPr>
            </w:pPr>
            <w:r>
              <w:rPr>
                <w:sz w:val="28"/>
                <w:szCs w:val="28"/>
                <w:lang w:val="ro-MD"/>
              </w:rPr>
              <w:t>Tigheci</w:t>
            </w:r>
            <w:r w:rsidR="00D85857">
              <w:rPr>
                <w:sz w:val="28"/>
                <w:szCs w:val="28"/>
                <w:lang w:val="ro-RO"/>
              </w:rPr>
              <w:t xml:space="preserve">, </w:t>
            </w:r>
            <w:r>
              <w:rPr>
                <w:sz w:val="28"/>
                <w:szCs w:val="28"/>
                <w:lang w:val="ro-MD"/>
              </w:rPr>
              <w:t>Țiganca</w:t>
            </w:r>
            <w:r w:rsidR="00D85857">
              <w:rPr>
                <w:sz w:val="28"/>
                <w:szCs w:val="28"/>
                <w:lang w:val="ro-RO"/>
              </w:rPr>
              <w:t xml:space="preserve">, </w:t>
            </w:r>
            <w:r>
              <w:rPr>
                <w:sz w:val="28"/>
                <w:szCs w:val="28"/>
                <w:lang w:val="ro-MD"/>
              </w:rPr>
              <w:t>Tomai</w:t>
            </w:r>
            <w:r w:rsidR="00D85857">
              <w:rPr>
                <w:sz w:val="28"/>
                <w:szCs w:val="28"/>
                <w:lang w:val="ro-RO"/>
              </w:rPr>
              <w:t xml:space="preserve">, </w:t>
            </w:r>
            <w:r>
              <w:rPr>
                <w:sz w:val="28"/>
                <w:szCs w:val="28"/>
                <w:lang w:val="ro-MD"/>
              </w:rPr>
              <w:t>Leova</w:t>
            </w:r>
          </w:p>
        </w:tc>
      </w:tr>
      <w:tr w:rsidR="00D85857" w:rsidRPr="00013245" w14:paraId="26F4C3E2" w14:textId="77777777" w:rsidTr="007C7AB1">
        <w:trPr>
          <w:trHeight w:val="640"/>
        </w:trPr>
        <w:tc>
          <w:tcPr>
            <w:tcW w:w="2410" w:type="dxa"/>
            <w:vAlign w:val="center"/>
          </w:tcPr>
          <w:p w14:paraId="23872EAA" w14:textId="77777777" w:rsidR="00D85857" w:rsidRPr="00D85857" w:rsidRDefault="00D85857" w:rsidP="00353891">
            <w:pPr>
              <w:jc w:val="center"/>
              <w:rPr>
                <w:sz w:val="28"/>
                <w:szCs w:val="28"/>
                <w:lang w:val="ro-MD"/>
              </w:rPr>
            </w:pPr>
            <w:r>
              <w:rPr>
                <w:sz w:val="28"/>
                <w:szCs w:val="28"/>
                <w:lang w:val="ro-MD"/>
              </w:rPr>
              <w:t>Comrat</w:t>
            </w:r>
          </w:p>
        </w:tc>
        <w:tc>
          <w:tcPr>
            <w:tcW w:w="7371" w:type="dxa"/>
            <w:vAlign w:val="center"/>
          </w:tcPr>
          <w:p w14:paraId="1415E4BC" w14:textId="77777777" w:rsidR="00D85857" w:rsidRPr="0047449B" w:rsidRDefault="0047449B" w:rsidP="0047449B">
            <w:pPr>
              <w:rPr>
                <w:sz w:val="28"/>
                <w:szCs w:val="28"/>
                <w:lang w:val="ro-MD"/>
              </w:rPr>
            </w:pPr>
            <w:r>
              <w:rPr>
                <w:sz w:val="28"/>
                <w:szCs w:val="28"/>
                <w:lang w:val="ro-MD"/>
              </w:rPr>
              <w:t>Comrat</w:t>
            </w:r>
            <w:r w:rsidR="00D85857">
              <w:rPr>
                <w:sz w:val="28"/>
                <w:szCs w:val="28"/>
                <w:lang w:val="ro-RO"/>
              </w:rPr>
              <w:t xml:space="preserve">, </w:t>
            </w:r>
            <w:r>
              <w:rPr>
                <w:sz w:val="28"/>
                <w:szCs w:val="28"/>
                <w:lang w:val="ro-MD"/>
              </w:rPr>
              <w:t>Cazaclia</w:t>
            </w:r>
            <w:r w:rsidR="00D85857">
              <w:rPr>
                <w:sz w:val="28"/>
                <w:szCs w:val="28"/>
                <w:lang w:val="ro-RO"/>
              </w:rPr>
              <w:t xml:space="preserve">, </w:t>
            </w:r>
            <w:proofErr w:type="spellStart"/>
            <w:r>
              <w:rPr>
                <w:sz w:val="28"/>
                <w:szCs w:val="28"/>
                <w:lang w:val="ro-MD"/>
              </w:rPr>
              <w:t>Ciadîr</w:t>
            </w:r>
            <w:proofErr w:type="spellEnd"/>
            <w:r>
              <w:rPr>
                <w:sz w:val="28"/>
                <w:szCs w:val="28"/>
                <w:lang w:val="ro-MD"/>
              </w:rPr>
              <w:t>-Lunga</w:t>
            </w:r>
            <w:r w:rsidR="00D85857">
              <w:rPr>
                <w:sz w:val="28"/>
                <w:szCs w:val="28"/>
                <w:lang w:val="ro-RO"/>
              </w:rPr>
              <w:t xml:space="preserve">, </w:t>
            </w:r>
            <w:r>
              <w:rPr>
                <w:sz w:val="28"/>
                <w:szCs w:val="28"/>
                <w:lang w:val="ro-MD"/>
              </w:rPr>
              <w:t>Tomai</w:t>
            </w:r>
            <w:r w:rsidR="00D85857">
              <w:rPr>
                <w:sz w:val="28"/>
                <w:szCs w:val="28"/>
                <w:lang w:val="ro-RO"/>
              </w:rPr>
              <w:t xml:space="preserve">, </w:t>
            </w:r>
            <w:r>
              <w:rPr>
                <w:sz w:val="28"/>
                <w:szCs w:val="28"/>
                <w:lang w:val="ro-MD"/>
              </w:rPr>
              <w:t>Chirsova</w:t>
            </w:r>
            <w:r w:rsidR="00D85857">
              <w:rPr>
                <w:sz w:val="28"/>
                <w:szCs w:val="28"/>
                <w:lang w:val="ro-RO"/>
              </w:rPr>
              <w:t xml:space="preserve">, </w:t>
            </w:r>
            <w:r>
              <w:rPr>
                <w:sz w:val="28"/>
                <w:szCs w:val="28"/>
                <w:lang w:val="ro-MD"/>
              </w:rPr>
              <w:t>Basarabeasca</w:t>
            </w:r>
          </w:p>
        </w:tc>
      </w:tr>
      <w:tr w:rsidR="00D85857" w14:paraId="7EB0CA0F" w14:textId="77777777" w:rsidTr="007C7AB1">
        <w:trPr>
          <w:trHeight w:val="457"/>
        </w:trPr>
        <w:tc>
          <w:tcPr>
            <w:tcW w:w="2410" w:type="dxa"/>
            <w:vAlign w:val="center"/>
          </w:tcPr>
          <w:p w14:paraId="170B88CD" w14:textId="77777777" w:rsidR="00D85857" w:rsidRPr="00D85857" w:rsidRDefault="00D85857" w:rsidP="00353891">
            <w:pPr>
              <w:jc w:val="center"/>
              <w:rPr>
                <w:sz w:val="28"/>
                <w:szCs w:val="28"/>
                <w:lang w:val="ro-MD"/>
              </w:rPr>
            </w:pPr>
            <w:r>
              <w:rPr>
                <w:sz w:val="28"/>
                <w:szCs w:val="28"/>
                <w:lang w:val="ro-MD"/>
              </w:rPr>
              <w:t>Cimișlia</w:t>
            </w:r>
          </w:p>
        </w:tc>
        <w:tc>
          <w:tcPr>
            <w:tcW w:w="7371" w:type="dxa"/>
            <w:vAlign w:val="center"/>
          </w:tcPr>
          <w:p w14:paraId="308BCFD4" w14:textId="77777777" w:rsidR="00D85857" w:rsidRPr="0047449B" w:rsidRDefault="0047449B" w:rsidP="0047449B">
            <w:pPr>
              <w:rPr>
                <w:sz w:val="28"/>
                <w:szCs w:val="28"/>
                <w:lang w:val="ro-MD"/>
              </w:rPr>
            </w:pPr>
            <w:r>
              <w:rPr>
                <w:sz w:val="28"/>
                <w:szCs w:val="28"/>
                <w:lang w:val="ro-MD"/>
              </w:rPr>
              <w:t>Cimișlia</w:t>
            </w:r>
            <w:r w:rsidR="00D85857">
              <w:rPr>
                <w:sz w:val="28"/>
                <w:szCs w:val="28"/>
                <w:lang w:val="ro-RO"/>
              </w:rPr>
              <w:t xml:space="preserve">, </w:t>
            </w:r>
            <w:r>
              <w:rPr>
                <w:sz w:val="28"/>
                <w:szCs w:val="28"/>
                <w:lang w:val="ro-MD"/>
              </w:rPr>
              <w:t>Fetița</w:t>
            </w:r>
          </w:p>
        </w:tc>
      </w:tr>
      <w:tr w:rsidR="00D85857" w:rsidRPr="00013245" w14:paraId="581A9788" w14:textId="77777777" w:rsidTr="007C7AB1">
        <w:trPr>
          <w:trHeight w:val="640"/>
        </w:trPr>
        <w:tc>
          <w:tcPr>
            <w:tcW w:w="2410" w:type="dxa"/>
            <w:vAlign w:val="center"/>
          </w:tcPr>
          <w:p w14:paraId="5F449DAE" w14:textId="77777777" w:rsidR="00D85857" w:rsidRPr="00D85857" w:rsidRDefault="00D85857" w:rsidP="00353891">
            <w:pPr>
              <w:jc w:val="center"/>
              <w:rPr>
                <w:sz w:val="28"/>
                <w:szCs w:val="28"/>
                <w:lang w:val="ro-MD"/>
              </w:rPr>
            </w:pPr>
            <w:r>
              <w:rPr>
                <w:sz w:val="28"/>
                <w:szCs w:val="28"/>
                <w:lang w:val="ro-MD"/>
              </w:rPr>
              <w:t>Purcari</w:t>
            </w:r>
          </w:p>
        </w:tc>
        <w:tc>
          <w:tcPr>
            <w:tcW w:w="7371" w:type="dxa"/>
            <w:vAlign w:val="center"/>
          </w:tcPr>
          <w:p w14:paraId="6661FC58" w14:textId="77777777" w:rsidR="00D85857" w:rsidRPr="0047449B" w:rsidRDefault="0047449B" w:rsidP="0047449B">
            <w:pPr>
              <w:rPr>
                <w:sz w:val="28"/>
                <w:szCs w:val="28"/>
                <w:lang w:val="ro-MD"/>
              </w:rPr>
            </w:pPr>
            <w:r>
              <w:rPr>
                <w:sz w:val="28"/>
                <w:szCs w:val="28"/>
                <w:lang w:val="ro-MD"/>
              </w:rPr>
              <w:t>Purcari</w:t>
            </w:r>
            <w:r w:rsidR="00D85857">
              <w:rPr>
                <w:sz w:val="28"/>
                <w:szCs w:val="28"/>
                <w:lang w:val="ro-RO"/>
              </w:rPr>
              <w:t xml:space="preserve">, </w:t>
            </w:r>
            <w:proofErr w:type="spellStart"/>
            <w:r>
              <w:rPr>
                <w:sz w:val="28"/>
                <w:szCs w:val="28"/>
                <w:lang w:val="ro-MD"/>
              </w:rPr>
              <w:t>Talmaza</w:t>
            </w:r>
            <w:proofErr w:type="spellEnd"/>
            <w:r w:rsidR="00D85857">
              <w:rPr>
                <w:sz w:val="28"/>
                <w:szCs w:val="28"/>
                <w:lang w:val="ro-RO"/>
              </w:rPr>
              <w:t xml:space="preserve">, </w:t>
            </w:r>
            <w:r>
              <w:rPr>
                <w:sz w:val="28"/>
                <w:szCs w:val="28"/>
                <w:lang w:val="ro-MD"/>
              </w:rPr>
              <w:t>Carahasani</w:t>
            </w:r>
            <w:r w:rsidR="00D85857">
              <w:rPr>
                <w:sz w:val="28"/>
                <w:szCs w:val="28"/>
                <w:lang w:val="ro-RO"/>
              </w:rPr>
              <w:t xml:space="preserve">, </w:t>
            </w:r>
            <w:r>
              <w:rPr>
                <w:sz w:val="28"/>
                <w:szCs w:val="28"/>
                <w:lang w:val="ro-MD"/>
              </w:rPr>
              <w:t>Popeasca</w:t>
            </w:r>
            <w:r w:rsidR="00D85857">
              <w:rPr>
                <w:sz w:val="28"/>
                <w:szCs w:val="28"/>
                <w:lang w:val="ro-RO"/>
              </w:rPr>
              <w:t xml:space="preserve">, </w:t>
            </w:r>
            <w:r>
              <w:rPr>
                <w:sz w:val="28"/>
                <w:szCs w:val="28"/>
                <w:lang w:val="ro-MD"/>
              </w:rPr>
              <w:t>Răscăieți</w:t>
            </w:r>
            <w:r w:rsidR="00D85857">
              <w:rPr>
                <w:sz w:val="28"/>
                <w:szCs w:val="28"/>
                <w:lang w:val="ro-RO"/>
              </w:rPr>
              <w:t xml:space="preserve">, </w:t>
            </w:r>
            <w:r>
              <w:rPr>
                <w:sz w:val="28"/>
                <w:szCs w:val="28"/>
                <w:lang w:val="ro-MD"/>
              </w:rPr>
              <w:t>Olănești</w:t>
            </w:r>
            <w:r w:rsidR="00D85857">
              <w:rPr>
                <w:sz w:val="28"/>
                <w:szCs w:val="28"/>
                <w:lang w:val="ro-RO"/>
              </w:rPr>
              <w:t xml:space="preserve">, </w:t>
            </w:r>
            <w:proofErr w:type="spellStart"/>
            <w:r>
              <w:rPr>
                <w:sz w:val="28"/>
                <w:szCs w:val="28"/>
                <w:lang w:val="ro-MD"/>
              </w:rPr>
              <w:t>Leuntea</w:t>
            </w:r>
            <w:proofErr w:type="spellEnd"/>
          </w:p>
        </w:tc>
      </w:tr>
      <w:tr w:rsidR="00D85857" w14:paraId="4D34154E" w14:textId="77777777" w:rsidTr="007C7AB1">
        <w:trPr>
          <w:trHeight w:val="540"/>
        </w:trPr>
        <w:tc>
          <w:tcPr>
            <w:tcW w:w="2410" w:type="dxa"/>
            <w:vAlign w:val="center"/>
          </w:tcPr>
          <w:p w14:paraId="0F3414E6" w14:textId="77777777" w:rsidR="00D85857" w:rsidRPr="00D85857" w:rsidRDefault="00D85857" w:rsidP="00353891">
            <w:pPr>
              <w:jc w:val="center"/>
              <w:rPr>
                <w:sz w:val="28"/>
                <w:szCs w:val="28"/>
                <w:lang w:val="ro-MD"/>
              </w:rPr>
            </w:pPr>
            <w:proofErr w:type="spellStart"/>
            <w:r>
              <w:rPr>
                <w:sz w:val="28"/>
                <w:szCs w:val="28"/>
                <w:lang w:val="ro-MD"/>
              </w:rPr>
              <w:t>Hîncești</w:t>
            </w:r>
            <w:proofErr w:type="spellEnd"/>
          </w:p>
        </w:tc>
        <w:tc>
          <w:tcPr>
            <w:tcW w:w="7371" w:type="dxa"/>
            <w:vAlign w:val="center"/>
          </w:tcPr>
          <w:p w14:paraId="5C1282E3" w14:textId="77777777" w:rsidR="00D85857" w:rsidRPr="0047449B" w:rsidRDefault="0047449B" w:rsidP="0047449B">
            <w:pPr>
              <w:rPr>
                <w:sz w:val="28"/>
                <w:szCs w:val="28"/>
                <w:lang w:val="ro-MD"/>
              </w:rPr>
            </w:pPr>
            <w:proofErr w:type="spellStart"/>
            <w:r>
              <w:rPr>
                <w:sz w:val="28"/>
                <w:szCs w:val="28"/>
                <w:lang w:val="ro-MD"/>
              </w:rPr>
              <w:t>Hîncești</w:t>
            </w:r>
            <w:proofErr w:type="spellEnd"/>
            <w:r w:rsidR="00D85857">
              <w:rPr>
                <w:sz w:val="28"/>
                <w:szCs w:val="28"/>
                <w:lang w:val="ro-RO"/>
              </w:rPr>
              <w:t xml:space="preserve">, </w:t>
            </w:r>
            <w:r>
              <w:rPr>
                <w:sz w:val="28"/>
                <w:szCs w:val="28"/>
                <w:lang w:val="ro-MD"/>
              </w:rPr>
              <w:t>Bozieni</w:t>
            </w:r>
            <w:r w:rsidR="00D85857">
              <w:rPr>
                <w:sz w:val="28"/>
                <w:szCs w:val="28"/>
                <w:lang w:val="ro-RO"/>
              </w:rPr>
              <w:t xml:space="preserve">, </w:t>
            </w:r>
            <w:r>
              <w:rPr>
                <w:sz w:val="28"/>
                <w:szCs w:val="28"/>
                <w:lang w:val="ro-MD"/>
              </w:rPr>
              <w:t>Lăpușna</w:t>
            </w:r>
            <w:r w:rsidR="00D85857">
              <w:rPr>
                <w:sz w:val="28"/>
                <w:szCs w:val="28"/>
                <w:lang w:val="ro-RO"/>
              </w:rPr>
              <w:t xml:space="preserve">, </w:t>
            </w:r>
            <w:r>
              <w:rPr>
                <w:sz w:val="28"/>
                <w:szCs w:val="28"/>
                <w:lang w:val="ro-MD"/>
              </w:rPr>
              <w:t>Cărpineni</w:t>
            </w:r>
          </w:p>
        </w:tc>
      </w:tr>
      <w:tr w:rsidR="00D85857" w14:paraId="378C1D04" w14:textId="77777777" w:rsidTr="007C7AB1">
        <w:trPr>
          <w:trHeight w:val="540"/>
        </w:trPr>
        <w:tc>
          <w:tcPr>
            <w:tcW w:w="2410" w:type="dxa"/>
            <w:vAlign w:val="center"/>
          </w:tcPr>
          <w:p w14:paraId="62223F2E" w14:textId="77777777" w:rsidR="00D85857" w:rsidRPr="00D85857" w:rsidRDefault="00D85857" w:rsidP="00353891">
            <w:pPr>
              <w:jc w:val="center"/>
              <w:rPr>
                <w:sz w:val="28"/>
                <w:szCs w:val="28"/>
                <w:lang w:val="ro-MD"/>
              </w:rPr>
            </w:pPr>
            <w:r>
              <w:rPr>
                <w:sz w:val="28"/>
                <w:szCs w:val="28"/>
                <w:lang w:val="ro-MD"/>
              </w:rPr>
              <w:t>Răzeni</w:t>
            </w:r>
          </w:p>
        </w:tc>
        <w:tc>
          <w:tcPr>
            <w:tcW w:w="7371" w:type="dxa"/>
            <w:vAlign w:val="center"/>
          </w:tcPr>
          <w:p w14:paraId="56DEAC7D" w14:textId="77777777" w:rsidR="00D85857" w:rsidRPr="0047449B" w:rsidRDefault="0047449B" w:rsidP="0047449B">
            <w:pPr>
              <w:rPr>
                <w:sz w:val="28"/>
                <w:szCs w:val="28"/>
                <w:lang w:val="ro-MD"/>
              </w:rPr>
            </w:pPr>
            <w:r>
              <w:rPr>
                <w:sz w:val="28"/>
                <w:szCs w:val="28"/>
                <w:lang w:val="ro-MD"/>
              </w:rPr>
              <w:t>Răzeni</w:t>
            </w:r>
            <w:r w:rsidR="00D85857">
              <w:rPr>
                <w:sz w:val="28"/>
                <w:szCs w:val="28"/>
                <w:lang w:val="ro-RO"/>
              </w:rPr>
              <w:t xml:space="preserve">, </w:t>
            </w:r>
            <w:r>
              <w:rPr>
                <w:sz w:val="28"/>
                <w:szCs w:val="28"/>
                <w:lang w:val="ro-MD"/>
              </w:rPr>
              <w:t>Cărbuna</w:t>
            </w:r>
            <w:r w:rsidR="00D85857">
              <w:rPr>
                <w:sz w:val="28"/>
                <w:szCs w:val="28"/>
                <w:lang w:val="ro-RO"/>
              </w:rPr>
              <w:t xml:space="preserve">, </w:t>
            </w:r>
            <w:proofErr w:type="spellStart"/>
            <w:r>
              <w:rPr>
                <w:sz w:val="28"/>
                <w:szCs w:val="28"/>
                <w:lang w:val="ro-MD"/>
              </w:rPr>
              <w:t>Batîr</w:t>
            </w:r>
            <w:proofErr w:type="spellEnd"/>
          </w:p>
        </w:tc>
      </w:tr>
      <w:tr w:rsidR="00D85857" w14:paraId="16F0C1B0" w14:textId="77777777" w:rsidTr="007C7AB1">
        <w:trPr>
          <w:trHeight w:val="540"/>
        </w:trPr>
        <w:tc>
          <w:tcPr>
            <w:tcW w:w="2410" w:type="dxa"/>
            <w:vAlign w:val="center"/>
          </w:tcPr>
          <w:p w14:paraId="1541E19F" w14:textId="77777777" w:rsidR="00D85857" w:rsidRPr="00D85857" w:rsidRDefault="00D85857" w:rsidP="00353891">
            <w:pPr>
              <w:jc w:val="center"/>
              <w:rPr>
                <w:sz w:val="28"/>
                <w:szCs w:val="28"/>
                <w:lang w:val="ro-MD"/>
              </w:rPr>
            </w:pPr>
            <w:r>
              <w:rPr>
                <w:sz w:val="28"/>
                <w:szCs w:val="28"/>
                <w:lang w:val="ro-MD"/>
              </w:rPr>
              <w:t>Bulboaca</w:t>
            </w:r>
          </w:p>
        </w:tc>
        <w:tc>
          <w:tcPr>
            <w:tcW w:w="7371" w:type="dxa"/>
            <w:vAlign w:val="center"/>
          </w:tcPr>
          <w:p w14:paraId="1B7948F6" w14:textId="77777777" w:rsidR="00D85857" w:rsidRPr="0047449B" w:rsidRDefault="0047449B" w:rsidP="0047449B">
            <w:pPr>
              <w:rPr>
                <w:sz w:val="28"/>
                <w:szCs w:val="28"/>
                <w:lang w:val="ro-MD"/>
              </w:rPr>
            </w:pPr>
            <w:r>
              <w:rPr>
                <w:sz w:val="28"/>
                <w:szCs w:val="28"/>
                <w:lang w:val="ro-MD"/>
              </w:rPr>
              <w:t>Bulboaca</w:t>
            </w:r>
            <w:r w:rsidR="00D85857">
              <w:rPr>
                <w:sz w:val="28"/>
                <w:szCs w:val="28"/>
                <w:lang w:val="ro-RO"/>
              </w:rPr>
              <w:t xml:space="preserve">, </w:t>
            </w:r>
            <w:r>
              <w:rPr>
                <w:sz w:val="28"/>
                <w:szCs w:val="28"/>
                <w:lang w:val="ro-MD"/>
              </w:rPr>
              <w:t>Speia</w:t>
            </w:r>
            <w:r w:rsidR="00D85857">
              <w:rPr>
                <w:sz w:val="28"/>
                <w:szCs w:val="28"/>
                <w:lang w:val="ro-RO"/>
              </w:rPr>
              <w:t xml:space="preserve">, </w:t>
            </w:r>
            <w:r>
              <w:rPr>
                <w:sz w:val="28"/>
                <w:szCs w:val="28"/>
                <w:lang w:val="ro-MD"/>
              </w:rPr>
              <w:t>Mereni</w:t>
            </w:r>
            <w:r w:rsidR="00D85857">
              <w:rPr>
                <w:sz w:val="28"/>
                <w:szCs w:val="28"/>
                <w:lang w:val="ro-RO"/>
              </w:rPr>
              <w:t xml:space="preserve">, </w:t>
            </w:r>
            <w:r>
              <w:rPr>
                <w:sz w:val="28"/>
                <w:szCs w:val="28"/>
                <w:lang w:val="ro-MD"/>
              </w:rPr>
              <w:t>Chetrosu</w:t>
            </w:r>
          </w:p>
        </w:tc>
      </w:tr>
      <w:tr w:rsidR="00D85857" w:rsidRPr="00013245" w14:paraId="587E8FBF" w14:textId="77777777" w:rsidTr="007C7AB1">
        <w:trPr>
          <w:trHeight w:val="640"/>
        </w:trPr>
        <w:tc>
          <w:tcPr>
            <w:tcW w:w="2410" w:type="dxa"/>
            <w:vAlign w:val="center"/>
          </w:tcPr>
          <w:p w14:paraId="2D4338E2" w14:textId="77777777" w:rsidR="00D85857" w:rsidRPr="00D85857" w:rsidRDefault="00D85857" w:rsidP="00353891">
            <w:pPr>
              <w:jc w:val="center"/>
              <w:rPr>
                <w:sz w:val="28"/>
                <w:szCs w:val="28"/>
                <w:lang w:val="ro-MD"/>
              </w:rPr>
            </w:pPr>
            <w:r>
              <w:rPr>
                <w:sz w:val="28"/>
                <w:szCs w:val="28"/>
                <w:lang w:val="ro-MD"/>
              </w:rPr>
              <w:t>Ialoveni</w:t>
            </w:r>
          </w:p>
        </w:tc>
        <w:tc>
          <w:tcPr>
            <w:tcW w:w="7371" w:type="dxa"/>
            <w:vAlign w:val="center"/>
          </w:tcPr>
          <w:p w14:paraId="06E9F592" w14:textId="77777777" w:rsidR="00D85857" w:rsidRPr="0047449B" w:rsidRDefault="0047449B" w:rsidP="0047449B">
            <w:pPr>
              <w:rPr>
                <w:sz w:val="28"/>
                <w:szCs w:val="28"/>
                <w:lang w:val="ro-MD"/>
              </w:rPr>
            </w:pPr>
            <w:r>
              <w:rPr>
                <w:sz w:val="28"/>
                <w:szCs w:val="28"/>
                <w:lang w:val="ro-MD"/>
              </w:rPr>
              <w:t>Ialoveni</w:t>
            </w:r>
            <w:r w:rsidR="00D85857">
              <w:rPr>
                <w:sz w:val="28"/>
                <w:szCs w:val="28"/>
                <w:lang w:val="ro-RO"/>
              </w:rPr>
              <w:t xml:space="preserve">, </w:t>
            </w:r>
            <w:r>
              <w:rPr>
                <w:sz w:val="28"/>
                <w:szCs w:val="28"/>
                <w:lang w:val="ro-MD"/>
              </w:rPr>
              <w:t>Codru</w:t>
            </w:r>
            <w:r w:rsidR="00D85857">
              <w:rPr>
                <w:sz w:val="28"/>
                <w:szCs w:val="28"/>
                <w:lang w:val="ro-RO"/>
              </w:rPr>
              <w:t xml:space="preserve">, </w:t>
            </w:r>
            <w:r>
              <w:rPr>
                <w:sz w:val="28"/>
                <w:szCs w:val="28"/>
                <w:lang w:val="ro-MD"/>
              </w:rPr>
              <w:t>Bardar</w:t>
            </w:r>
            <w:r w:rsidR="00D85857">
              <w:rPr>
                <w:sz w:val="28"/>
                <w:szCs w:val="28"/>
                <w:lang w:val="ro-RO"/>
              </w:rPr>
              <w:t xml:space="preserve">, </w:t>
            </w:r>
            <w:r>
              <w:rPr>
                <w:sz w:val="28"/>
                <w:szCs w:val="28"/>
                <w:lang w:val="ro-MD"/>
              </w:rPr>
              <w:t>Puhoi</w:t>
            </w:r>
            <w:r w:rsidR="00D85857">
              <w:rPr>
                <w:sz w:val="28"/>
                <w:szCs w:val="28"/>
                <w:lang w:val="ro-RO"/>
              </w:rPr>
              <w:t xml:space="preserve">, </w:t>
            </w:r>
            <w:r>
              <w:rPr>
                <w:sz w:val="28"/>
                <w:szCs w:val="28"/>
                <w:lang w:val="ro-MD"/>
              </w:rPr>
              <w:t>Mileștii mici</w:t>
            </w:r>
            <w:r w:rsidR="00D85857">
              <w:rPr>
                <w:sz w:val="28"/>
                <w:szCs w:val="28"/>
                <w:lang w:val="ro-RO"/>
              </w:rPr>
              <w:t xml:space="preserve">, </w:t>
            </w:r>
            <w:r>
              <w:rPr>
                <w:sz w:val="28"/>
                <w:szCs w:val="28"/>
                <w:lang w:val="ro-MD"/>
              </w:rPr>
              <w:t>Ulmu</w:t>
            </w:r>
          </w:p>
        </w:tc>
      </w:tr>
      <w:tr w:rsidR="00D85857" w:rsidRPr="00013245" w14:paraId="634D2790" w14:textId="77777777" w:rsidTr="007C7AB1">
        <w:trPr>
          <w:trHeight w:val="640"/>
        </w:trPr>
        <w:tc>
          <w:tcPr>
            <w:tcW w:w="2410" w:type="dxa"/>
            <w:vAlign w:val="center"/>
          </w:tcPr>
          <w:p w14:paraId="0A5D6496" w14:textId="77777777" w:rsidR="00D85857" w:rsidRPr="00D85857" w:rsidRDefault="00D85857" w:rsidP="00353891">
            <w:pPr>
              <w:jc w:val="center"/>
              <w:rPr>
                <w:sz w:val="28"/>
                <w:szCs w:val="28"/>
                <w:lang w:val="ro-MD"/>
              </w:rPr>
            </w:pPr>
            <w:r>
              <w:rPr>
                <w:sz w:val="28"/>
                <w:szCs w:val="28"/>
                <w:lang w:val="ro-MD"/>
              </w:rPr>
              <w:t>Cricova</w:t>
            </w:r>
          </w:p>
        </w:tc>
        <w:tc>
          <w:tcPr>
            <w:tcW w:w="7371" w:type="dxa"/>
            <w:vAlign w:val="center"/>
          </w:tcPr>
          <w:p w14:paraId="3BE88BEF" w14:textId="77777777" w:rsidR="00D85857" w:rsidRPr="0047449B" w:rsidRDefault="0047449B" w:rsidP="0047449B">
            <w:pPr>
              <w:rPr>
                <w:sz w:val="28"/>
                <w:szCs w:val="28"/>
                <w:lang w:val="ro-MD"/>
              </w:rPr>
            </w:pPr>
            <w:r>
              <w:rPr>
                <w:sz w:val="28"/>
                <w:szCs w:val="28"/>
                <w:lang w:val="ro-MD"/>
              </w:rPr>
              <w:t>Cricova</w:t>
            </w:r>
            <w:r w:rsidR="00D85857">
              <w:rPr>
                <w:sz w:val="28"/>
                <w:szCs w:val="28"/>
                <w:lang w:val="ro-RO"/>
              </w:rPr>
              <w:t xml:space="preserve">, </w:t>
            </w:r>
            <w:r>
              <w:rPr>
                <w:sz w:val="28"/>
                <w:szCs w:val="28"/>
                <w:lang w:val="ro-MD"/>
              </w:rPr>
              <w:t>Stăuceni</w:t>
            </w:r>
            <w:r w:rsidR="00D85857">
              <w:rPr>
                <w:sz w:val="28"/>
                <w:szCs w:val="28"/>
                <w:lang w:val="ro-RO"/>
              </w:rPr>
              <w:t xml:space="preserve">, </w:t>
            </w:r>
            <w:proofErr w:type="spellStart"/>
            <w:r>
              <w:rPr>
                <w:sz w:val="28"/>
                <w:szCs w:val="28"/>
                <w:lang w:val="ro-MD"/>
              </w:rPr>
              <w:t>Hîrtop</w:t>
            </w:r>
            <w:proofErr w:type="spellEnd"/>
            <w:r>
              <w:rPr>
                <w:sz w:val="28"/>
                <w:szCs w:val="28"/>
                <w:lang w:val="ro-MD"/>
              </w:rPr>
              <w:t xml:space="preserve"> mare</w:t>
            </w:r>
            <w:r w:rsidR="00D85857">
              <w:rPr>
                <w:sz w:val="28"/>
                <w:szCs w:val="28"/>
                <w:lang w:val="ro-RO"/>
              </w:rPr>
              <w:t xml:space="preserve">, </w:t>
            </w:r>
            <w:r>
              <w:rPr>
                <w:sz w:val="28"/>
                <w:szCs w:val="28"/>
                <w:lang w:val="ro-MD"/>
              </w:rPr>
              <w:t>Criuleni</w:t>
            </w:r>
          </w:p>
        </w:tc>
      </w:tr>
      <w:tr w:rsidR="00D85857" w:rsidRPr="00013245" w14:paraId="0201163F" w14:textId="77777777" w:rsidTr="007C7AB1">
        <w:trPr>
          <w:trHeight w:val="640"/>
        </w:trPr>
        <w:tc>
          <w:tcPr>
            <w:tcW w:w="2410" w:type="dxa"/>
            <w:vAlign w:val="center"/>
          </w:tcPr>
          <w:p w14:paraId="21F3B40E" w14:textId="77777777" w:rsidR="00D85857" w:rsidRPr="00D85857" w:rsidRDefault="00D85857" w:rsidP="00353891">
            <w:pPr>
              <w:jc w:val="center"/>
              <w:rPr>
                <w:sz w:val="28"/>
                <w:szCs w:val="28"/>
                <w:lang w:val="ro-MD"/>
              </w:rPr>
            </w:pPr>
            <w:proofErr w:type="spellStart"/>
            <w:r>
              <w:rPr>
                <w:sz w:val="28"/>
                <w:szCs w:val="28"/>
                <w:lang w:val="ro-MD"/>
              </w:rPr>
              <w:t>Romănești</w:t>
            </w:r>
            <w:proofErr w:type="spellEnd"/>
          </w:p>
        </w:tc>
        <w:tc>
          <w:tcPr>
            <w:tcW w:w="7371" w:type="dxa"/>
            <w:vAlign w:val="center"/>
          </w:tcPr>
          <w:p w14:paraId="1D4F306A" w14:textId="77777777" w:rsidR="00D85857" w:rsidRPr="0047449B" w:rsidRDefault="0047449B" w:rsidP="0047449B">
            <w:pPr>
              <w:rPr>
                <w:sz w:val="28"/>
                <w:szCs w:val="28"/>
                <w:lang w:val="ro-MD"/>
              </w:rPr>
            </w:pPr>
            <w:proofErr w:type="spellStart"/>
            <w:r>
              <w:rPr>
                <w:sz w:val="28"/>
                <w:szCs w:val="28"/>
                <w:lang w:val="ro-MD"/>
              </w:rPr>
              <w:t>Romănești</w:t>
            </w:r>
            <w:proofErr w:type="spellEnd"/>
            <w:r w:rsidR="00D85857">
              <w:rPr>
                <w:sz w:val="28"/>
                <w:szCs w:val="28"/>
                <w:lang w:val="ro-RO"/>
              </w:rPr>
              <w:t xml:space="preserve">, </w:t>
            </w:r>
            <w:r>
              <w:rPr>
                <w:sz w:val="28"/>
                <w:szCs w:val="28"/>
                <w:lang w:val="ro-MD"/>
              </w:rPr>
              <w:t>Cojușna</w:t>
            </w:r>
            <w:r w:rsidR="00D85857">
              <w:rPr>
                <w:sz w:val="28"/>
                <w:szCs w:val="28"/>
                <w:lang w:val="ro-RO"/>
              </w:rPr>
              <w:t xml:space="preserve">, </w:t>
            </w:r>
            <w:r>
              <w:rPr>
                <w:sz w:val="28"/>
                <w:szCs w:val="28"/>
                <w:lang w:val="ro-MD"/>
              </w:rPr>
              <w:t>Vorniceni</w:t>
            </w:r>
            <w:r w:rsidR="00D85857">
              <w:rPr>
                <w:sz w:val="28"/>
                <w:szCs w:val="28"/>
                <w:lang w:val="ro-RO"/>
              </w:rPr>
              <w:t xml:space="preserve">, </w:t>
            </w:r>
            <w:r>
              <w:rPr>
                <w:sz w:val="28"/>
                <w:szCs w:val="28"/>
                <w:lang w:val="ro-MD"/>
              </w:rPr>
              <w:t>Zubrești</w:t>
            </w:r>
            <w:r w:rsidR="00D85857">
              <w:rPr>
                <w:sz w:val="28"/>
                <w:szCs w:val="28"/>
                <w:lang w:val="ro-RO"/>
              </w:rPr>
              <w:t xml:space="preserve">, </w:t>
            </w:r>
            <w:r>
              <w:rPr>
                <w:sz w:val="28"/>
                <w:szCs w:val="28"/>
                <w:lang w:val="ro-MD"/>
              </w:rPr>
              <w:t>Onești</w:t>
            </w:r>
          </w:p>
        </w:tc>
      </w:tr>
      <w:tr w:rsidR="00D85857" w14:paraId="37434C9A" w14:textId="77777777" w:rsidTr="007C7AB1">
        <w:trPr>
          <w:trHeight w:val="640"/>
        </w:trPr>
        <w:tc>
          <w:tcPr>
            <w:tcW w:w="2410" w:type="dxa"/>
            <w:vAlign w:val="center"/>
          </w:tcPr>
          <w:p w14:paraId="7EBF2A27" w14:textId="77777777" w:rsidR="00D85857" w:rsidRPr="00D85857" w:rsidRDefault="00D85857" w:rsidP="00353891">
            <w:pPr>
              <w:jc w:val="center"/>
              <w:rPr>
                <w:sz w:val="28"/>
                <w:szCs w:val="28"/>
                <w:lang w:val="ro-MD"/>
              </w:rPr>
            </w:pPr>
            <w:r>
              <w:rPr>
                <w:sz w:val="28"/>
                <w:szCs w:val="28"/>
                <w:lang w:val="ro-MD"/>
              </w:rPr>
              <w:t>Nisporeni</w:t>
            </w:r>
          </w:p>
        </w:tc>
        <w:tc>
          <w:tcPr>
            <w:tcW w:w="7371" w:type="dxa"/>
            <w:vAlign w:val="center"/>
          </w:tcPr>
          <w:p w14:paraId="06C10E03" w14:textId="77777777" w:rsidR="00D85857" w:rsidRPr="0047449B" w:rsidRDefault="0047449B" w:rsidP="0047449B">
            <w:pPr>
              <w:rPr>
                <w:sz w:val="28"/>
                <w:szCs w:val="28"/>
                <w:lang w:val="ro-MD"/>
              </w:rPr>
            </w:pPr>
            <w:r>
              <w:rPr>
                <w:sz w:val="28"/>
                <w:szCs w:val="28"/>
                <w:lang w:val="ro-MD"/>
              </w:rPr>
              <w:t>Nisporeni</w:t>
            </w:r>
            <w:r w:rsidR="00D85857">
              <w:rPr>
                <w:sz w:val="28"/>
                <w:szCs w:val="28"/>
                <w:lang w:val="ro-RO"/>
              </w:rPr>
              <w:t xml:space="preserve">, </w:t>
            </w:r>
            <w:r>
              <w:rPr>
                <w:sz w:val="28"/>
                <w:szCs w:val="28"/>
                <w:lang w:val="ro-MD"/>
              </w:rPr>
              <w:t>Șișcani</w:t>
            </w:r>
            <w:r w:rsidR="00D85857">
              <w:rPr>
                <w:sz w:val="28"/>
                <w:szCs w:val="28"/>
                <w:lang w:val="ro-RO"/>
              </w:rPr>
              <w:t xml:space="preserve">, </w:t>
            </w:r>
            <w:r>
              <w:rPr>
                <w:sz w:val="28"/>
                <w:szCs w:val="28"/>
                <w:lang w:val="ro-MD"/>
              </w:rPr>
              <w:t>Iurceni</w:t>
            </w:r>
            <w:r w:rsidR="00D85857">
              <w:rPr>
                <w:sz w:val="28"/>
                <w:szCs w:val="28"/>
                <w:lang w:val="ro-RO"/>
              </w:rPr>
              <w:t xml:space="preserve">, </w:t>
            </w:r>
            <w:r>
              <w:rPr>
                <w:sz w:val="28"/>
                <w:szCs w:val="28"/>
                <w:lang w:val="ro-MD"/>
              </w:rPr>
              <w:t>Vărzărești</w:t>
            </w:r>
          </w:p>
        </w:tc>
      </w:tr>
      <w:tr w:rsidR="00D85857" w14:paraId="6B1CBDD2" w14:textId="77777777" w:rsidTr="007C7AB1">
        <w:trPr>
          <w:trHeight w:val="487"/>
        </w:trPr>
        <w:tc>
          <w:tcPr>
            <w:tcW w:w="2410" w:type="dxa"/>
            <w:vAlign w:val="center"/>
          </w:tcPr>
          <w:p w14:paraId="2BDE7CAC" w14:textId="77777777" w:rsidR="00D85857" w:rsidRPr="00D85857" w:rsidRDefault="00D85857" w:rsidP="00353891">
            <w:pPr>
              <w:jc w:val="center"/>
              <w:rPr>
                <w:sz w:val="28"/>
                <w:szCs w:val="28"/>
                <w:lang w:val="ro-MD"/>
              </w:rPr>
            </w:pPr>
            <w:r>
              <w:rPr>
                <w:sz w:val="28"/>
                <w:szCs w:val="28"/>
                <w:lang w:val="ro-MD"/>
              </w:rPr>
              <w:t>Călărași</w:t>
            </w:r>
          </w:p>
        </w:tc>
        <w:tc>
          <w:tcPr>
            <w:tcW w:w="7371" w:type="dxa"/>
            <w:vAlign w:val="center"/>
          </w:tcPr>
          <w:p w14:paraId="1161AC54" w14:textId="77777777" w:rsidR="00D85857" w:rsidRPr="0047449B" w:rsidRDefault="0047449B" w:rsidP="0047449B">
            <w:pPr>
              <w:rPr>
                <w:sz w:val="28"/>
                <w:szCs w:val="28"/>
                <w:lang w:val="ro-MD"/>
              </w:rPr>
            </w:pPr>
            <w:r>
              <w:rPr>
                <w:sz w:val="28"/>
                <w:szCs w:val="28"/>
                <w:lang w:val="ro-MD"/>
              </w:rPr>
              <w:t>Călărași</w:t>
            </w:r>
            <w:r w:rsidR="00D85857">
              <w:rPr>
                <w:sz w:val="28"/>
                <w:szCs w:val="28"/>
                <w:lang w:val="ro-RO"/>
              </w:rPr>
              <w:t xml:space="preserve">, </w:t>
            </w:r>
            <w:r>
              <w:rPr>
                <w:sz w:val="28"/>
                <w:szCs w:val="28"/>
                <w:lang w:val="ro-MD"/>
              </w:rPr>
              <w:t>Săseni</w:t>
            </w:r>
            <w:r w:rsidR="00D85857">
              <w:rPr>
                <w:sz w:val="28"/>
                <w:szCs w:val="28"/>
                <w:lang w:val="ro-RO"/>
              </w:rPr>
              <w:t xml:space="preserve">, </w:t>
            </w:r>
            <w:r>
              <w:rPr>
                <w:sz w:val="28"/>
                <w:szCs w:val="28"/>
                <w:lang w:val="ro-MD"/>
              </w:rPr>
              <w:t>Onișcani</w:t>
            </w:r>
            <w:r w:rsidR="00D85857">
              <w:rPr>
                <w:sz w:val="28"/>
                <w:szCs w:val="28"/>
                <w:lang w:val="ro-RO"/>
              </w:rPr>
              <w:t xml:space="preserve">, </w:t>
            </w:r>
            <w:r>
              <w:rPr>
                <w:sz w:val="28"/>
                <w:szCs w:val="28"/>
                <w:lang w:val="ro-MD"/>
              </w:rPr>
              <w:t>Budăi</w:t>
            </w:r>
          </w:p>
        </w:tc>
      </w:tr>
      <w:tr w:rsidR="00D85857" w14:paraId="194A4355" w14:textId="77777777" w:rsidTr="007C7AB1">
        <w:trPr>
          <w:trHeight w:val="519"/>
        </w:trPr>
        <w:tc>
          <w:tcPr>
            <w:tcW w:w="2410" w:type="dxa"/>
            <w:vAlign w:val="center"/>
          </w:tcPr>
          <w:p w14:paraId="48AB210B" w14:textId="77777777" w:rsidR="00D85857" w:rsidRPr="00D85857" w:rsidRDefault="00D85857" w:rsidP="00353891">
            <w:pPr>
              <w:jc w:val="center"/>
              <w:rPr>
                <w:sz w:val="28"/>
                <w:szCs w:val="28"/>
                <w:lang w:val="ro-MD"/>
              </w:rPr>
            </w:pPr>
            <w:r>
              <w:rPr>
                <w:sz w:val="28"/>
                <w:szCs w:val="28"/>
                <w:lang w:val="ro-MD"/>
              </w:rPr>
              <w:t>Orhei</w:t>
            </w:r>
          </w:p>
        </w:tc>
        <w:tc>
          <w:tcPr>
            <w:tcW w:w="7371" w:type="dxa"/>
            <w:vAlign w:val="center"/>
          </w:tcPr>
          <w:p w14:paraId="681F714B" w14:textId="77777777" w:rsidR="00D85857" w:rsidRPr="0047449B" w:rsidRDefault="0047449B" w:rsidP="0047449B">
            <w:pPr>
              <w:rPr>
                <w:sz w:val="28"/>
                <w:szCs w:val="28"/>
                <w:lang w:val="ro-MD"/>
              </w:rPr>
            </w:pPr>
            <w:r>
              <w:rPr>
                <w:sz w:val="28"/>
                <w:szCs w:val="28"/>
                <w:lang w:val="ro-MD"/>
              </w:rPr>
              <w:t>Orhei</w:t>
            </w:r>
            <w:r w:rsidR="00D85857">
              <w:rPr>
                <w:sz w:val="28"/>
                <w:szCs w:val="28"/>
                <w:lang w:val="ro-RO"/>
              </w:rPr>
              <w:t xml:space="preserve">, </w:t>
            </w:r>
            <w:r>
              <w:rPr>
                <w:sz w:val="28"/>
                <w:szCs w:val="28"/>
                <w:lang w:val="ro-MD"/>
              </w:rPr>
              <w:t>Susleni</w:t>
            </w:r>
            <w:r w:rsidR="00D85857">
              <w:rPr>
                <w:sz w:val="28"/>
                <w:szCs w:val="28"/>
                <w:lang w:val="ro-RO"/>
              </w:rPr>
              <w:t xml:space="preserve">, </w:t>
            </w:r>
            <w:r>
              <w:rPr>
                <w:sz w:val="28"/>
                <w:szCs w:val="28"/>
                <w:lang w:val="ro-MD"/>
              </w:rPr>
              <w:t>Ghetlova</w:t>
            </w:r>
          </w:p>
        </w:tc>
      </w:tr>
      <w:tr w:rsidR="00D85857" w14:paraId="6641C495" w14:textId="77777777" w:rsidTr="007C7AB1">
        <w:trPr>
          <w:trHeight w:val="446"/>
        </w:trPr>
        <w:tc>
          <w:tcPr>
            <w:tcW w:w="2410" w:type="dxa"/>
            <w:vAlign w:val="center"/>
          </w:tcPr>
          <w:p w14:paraId="5105DBBC" w14:textId="77777777" w:rsidR="00D85857" w:rsidRPr="00D85857" w:rsidRDefault="00D85857" w:rsidP="00353891">
            <w:pPr>
              <w:jc w:val="center"/>
              <w:rPr>
                <w:sz w:val="28"/>
                <w:szCs w:val="28"/>
                <w:lang w:val="ro-MD"/>
              </w:rPr>
            </w:pPr>
            <w:proofErr w:type="spellStart"/>
            <w:r>
              <w:rPr>
                <w:sz w:val="28"/>
                <w:szCs w:val="28"/>
                <w:lang w:val="ro-MD"/>
              </w:rPr>
              <w:t>Sîngerei</w:t>
            </w:r>
            <w:proofErr w:type="spellEnd"/>
          </w:p>
        </w:tc>
        <w:tc>
          <w:tcPr>
            <w:tcW w:w="7371" w:type="dxa"/>
            <w:vAlign w:val="center"/>
          </w:tcPr>
          <w:p w14:paraId="68CB9C8D" w14:textId="77777777" w:rsidR="00D85857" w:rsidRPr="0047449B" w:rsidRDefault="0047449B" w:rsidP="00353891">
            <w:pPr>
              <w:rPr>
                <w:sz w:val="28"/>
                <w:szCs w:val="28"/>
                <w:lang w:val="ro-MD"/>
              </w:rPr>
            </w:pPr>
            <w:proofErr w:type="spellStart"/>
            <w:r>
              <w:rPr>
                <w:sz w:val="28"/>
                <w:szCs w:val="28"/>
                <w:lang w:val="ro-MD"/>
              </w:rPr>
              <w:t>Sîngerei</w:t>
            </w:r>
            <w:proofErr w:type="spellEnd"/>
          </w:p>
        </w:tc>
      </w:tr>
      <w:tr w:rsidR="00D85857" w14:paraId="259D6ECE" w14:textId="77777777" w:rsidTr="007C7AB1">
        <w:trPr>
          <w:trHeight w:val="520"/>
        </w:trPr>
        <w:tc>
          <w:tcPr>
            <w:tcW w:w="2410" w:type="dxa"/>
            <w:vAlign w:val="center"/>
          </w:tcPr>
          <w:p w14:paraId="041F6F89" w14:textId="77777777" w:rsidR="00D85857" w:rsidRPr="00D85857" w:rsidRDefault="00D85857" w:rsidP="00353891">
            <w:pPr>
              <w:jc w:val="center"/>
              <w:rPr>
                <w:sz w:val="28"/>
                <w:szCs w:val="28"/>
                <w:lang w:val="ro-MD"/>
              </w:rPr>
            </w:pPr>
            <w:r>
              <w:rPr>
                <w:sz w:val="28"/>
                <w:szCs w:val="28"/>
                <w:lang w:val="ro-MD"/>
              </w:rPr>
              <w:t>Tiraspol</w:t>
            </w:r>
          </w:p>
        </w:tc>
        <w:tc>
          <w:tcPr>
            <w:tcW w:w="7371" w:type="dxa"/>
            <w:vAlign w:val="center"/>
          </w:tcPr>
          <w:p w14:paraId="4506815C" w14:textId="77777777" w:rsidR="00D85857" w:rsidRPr="0047449B" w:rsidRDefault="0047449B" w:rsidP="00353891">
            <w:pPr>
              <w:rPr>
                <w:sz w:val="28"/>
                <w:szCs w:val="28"/>
                <w:lang w:val="ro-MD"/>
              </w:rPr>
            </w:pPr>
            <w:r>
              <w:rPr>
                <w:sz w:val="28"/>
                <w:szCs w:val="28"/>
                <w:lang w:val="ro-MD"/>
              </w:rPr>
              <w:t>Tiraspol</w:t>
            </w:r>
          </w:p>
        </w:tc>
      </w:tr>
      <w:tr w:rsidR="00D85857" w14:paraId="793915A9" w14:textId="77777777" w:rsidTr="007C7AB1">
        <w:trPr>
          <w:trHeight w:val="520"/>
        </w:trPr>
        <w:tc>
          <w:tcPr>
            <w:tcW w:w="2410" w:type="dxa"/>
            <w:vAlign w:val="center"/>
          </w:tcPr>
          <w:p w14:paraId="23B09A26" w14:textId="77777777" w:rsidR="00D85857" w:rsidRPr="00D85857" w:rsidRDefault="00D85857" w:rsidP="00353891">
            <w:pPr>
              <w:jc w:val="center"/>
              <w:rPr>
                <w:sz w:val="28"/>
                <w:szCs w:val="28"/>
                <w:lang w:val="ro-MD"/>
              </w:rPr>
            </w:pPr>
            <w:r>
              <w:rPr>
                <w:sz w:val="28"/>
                <w:szCs w:val="28"/>
                <w:lang w:val="ro-MD"/>
              </w:rPr>
              <w:lastRenderedPageBreak/>
              <w:t>Dubăsari</w:t>
            </w:r>
          </w:p>
        </w:tc>
        <w:tc>
          <w:tcPr>
            <w:tcW w:w="7371" w:type="dxa"/>
            <w:vAlign w:val="center"/>
          </w:tcPr>
          <w:p w14:paraId="491657F4" w14:textId="77777777" w:rsidR="00D85857" w:rsidRPr="0047449B" w:rsidRDefault="0047449B" w:rsidP="0047449B">
            <w:pPr>
              <w:rPr>
                <w:sz w:val="28"/>
                <w:szCs w:val="28"/>
                <w:lang w:val="ro-MD"/>
              </w:rPr>
            </w:pPr>
            <w:r>
              <w:rPr>
                <w:sz w:val="28"/>
                <w:szCs w:val="28"/>
                <w:lang w:val="ro-MD"/>
              </w:rPr>
              <w:t>Dubăsari</w:t>
            </w:r>
            <w:r w:rsidR="00D85857">
              <w:rPr>
                <w:sz w:val="28"/>
                <w:szCs w:val="28"/>
                <w:lang w:val="ro-RO"/>
              </w:rPr>
              <w:t xml:space="preserve">, </w:t>
            </w:r>
            <w:r>
              <w:rPr>
                <w:sz w:val="28"/>
                <w:szCs w:val="28"/>
                <w:lang w:val="ro-MD"/>
              </w:rPr>
              <w:t>Doibani</w:t>
            </w:r>
          </w:p>
        </w:tc>
      </w:tr>
      <w:tr w:rsidR="00D85857" w14:paraId="515CDA8A" w14:textId="77777777" w:rsidTr="007C7AB1">
        <w:trPr>
          <w:trHeight w:val="520"/>
        </w:trPr>
        <w:tc>
          <w:tcPr>
            <w:tcW w:w="2410" w:type="dxa"/>
            <w:vAlign w:val="center"/>
          </w:tcPr>
          <w:p w14:paraId="1E00F56C" w14:textId="77777777" w:rsidR="00D85857" w:rsidRPr="00D85857" w:rsidRDefault="00D85857" w:rsidP="00353891">
            <w:pPr>
              <w:jc w:val="center"/>
              <w:rPr>
                <w:sz w:val="28"/>
                <w:szCs w:val="28"/>
                <w:lang w:val="ro-MD"/>
              </w:rPr>
            </w:pPr>
            <w:r>
              <w:rPr>
                <w:sz w:val="28"/>
                <w:szCs w:val="28"/>
                <w:lang w:val="ro-MD"/>
              </w:rPr>
              <w:t>Rașcov</w:t>
            </w:r>
          </w:p>
        </w:tc>
        <w:tc>
          <w:tcPr>
            <w:tcW w:w="7371" w:type="dxa"/>
            <w:vAlign w:val="center"/>
          </w:tcPr>
          <w:p w14:paraId="25D401FC" w14:textId="77777777" w:rsidR="00D85857" w:rsidRPr="0047449B" w:rsidRDefault="0047449B" w:rsidP="0047449B">
            <w:pPr>
              <w:rPr>
                <w:sz w:val="28"/>
                <w:szCs w:val="28"/>
                <w:lang w:val="ro-MD"/>
              </w:rPr>
            </w:pPr>
            <w:r>
              <w:rPr>
                <w:sz w:val="28"/>
                <w:szCs w:val="28"/>
                <w:lang w:val="ro-MD"/>
              </w:rPr>
              <w:t>Rașcov</w:t>
            </w:r>
            <w:r w:rsidR="00D85857">
              <w:rPr>
                <w:sz w:val="28"/>
                <w:szCs w:val="28"/>
                <w:lang w:val="ro-RO"/>
              </w:rPr>
              <w:t xml:space="preserve">, </w:t>
            </w:r>
            <w:r>
              <w:rPr>
                <w:sz w:val="28"/>
                <w:szCs w:val="28"/>
                <w:lang w:val="ro-MD"/>
              </w:rPr>
              <w:t>Camenca</w:t>
            </w:r>
          </w:p>
        </w:tc>
      </w:tr>
    </w:tbl>
    <w:p w14:paraId="7238D099" w14:textId="77777777" w:rsidR="00D85857" w:rsidRDefault="00D85857" w:rsidP="00D85857">
      <w:pPr>
        <w:jc w:val="center"/>
        <w:rPr>
          <w:sz w:val="32"/>
        </w:rPr>
      </w:pPr>
    </w:p>
    <w:p w14:paraId="08A77013" w14:textId="77777777" w:rsidR="00D85857" w:rsidRDefault="00D85857" w:rsidP="00D85857">
      <w:pPr>
        <w:ind w:firstLine="567"/>
        <w:jc w:val="both"/>
        <w:rPr>
          <w:sz w:val="32"/>
        </w:rPr>
      </w:pPr>
    </w:p>
    <w:p w14:paraId="1A83515C" w14:textId="77777777" w:rsidR="00D85857" w:rsidRDefault="00D85857" w:rsidP="0047449B">
      <w:pPr>
        <w:jc w:val="both"/>
        <w:rPr>
          <w:sz w:val="32"/>
        </w:rPr>
      </w:pPr>
      <w:r>
        <w:rPr>
          <w:noProof/>
          <w:lang w:val="ro-RO" w:eastAsia="ro-RO"/>
        </w:rPr>
        <w:drawing>
          <wp:anchor distT="0" distB="0" distL="114300" distR="114300" simplePos="0" relativeHeight="251659264" behindDoc="1" locked="0" layoutInCell="1" allowOverlap="1" wp14:anchorId="08D7D3C1" wp14:editId="5AE337FA">
            <wp:simplePos x="0" y="0"/>
            <wp:positionH relativeFrom="column">
              <wp:posOffset>14952</wp:posOffset>
            </wp:positionH>
            <wp:positionV relativeFrom="paragraph">
              <wp:posOffset>-4098</wp:posOffset>
            </wp:positionV>
            <wp:extent cx="6252354" cy="7988061"/>
            <wp:effectExtent l="19050" t="0" r="0" b="0"/>
            <wp:wrapNone/>
            <wp:docPr id="2" name="Рисунок 2" descr="Изменение размер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менение размера 1"/>
                    <pic:cNvPicPr>
                      <a:picLocks noChangeAspect="1" noChangeArrowheads="1"/>
                    </pic:cNvPicPr>
                  </pic:nvPicPr>
                  <pic:blipFill>
                    <a:blip r:embed="rId4" cstate="print"/>
                    <a:srcRect l="4474" t="2966" r="7696" b="33972"/>
                    <a:stretch>
                      <a:fillRect/>
                    </a:stretch>
                  </pic:blipFill>
                  <pic:spPr bwMode="auto">
                    <a:xfrm>
                      <a:off x="0" y="0"/>
                      <a:ext cx="6252354" cy="7988061"/>
                    </a:xfrm>
                    <a:prstGeom prst="rect">
                      <a:avLst/>
                    </a:prstGeom>
                    <a:noFill/>
                    <a:ln w="9525">
                      <a:noFill/>
                      <a:miter lim="800000"/>
                      <a:headEnd/>
                      <a:tailEnd/>
                    </a:ln>
                  </pic:spPr>
                </pic:pic>
              </a:graphicData>
            </a:graphic>
          </wp:anchor>
        </w:drawing>
      </w:r>
    </w:p>
    <w:p w14:paraId="3AD502B3" w14:textId="77777777" w:rsidR="00D85857" w:rsidRPr="0047449B" w:rsidRDefault="008E64A3" w:rsidP="00D85857">
      <w:pPr>
        <w:ind w:firstLine="567"/>
        <w:jc w:val="both"/>
        <w:rPr>
          <w:sz w:val="32"/>
          <w:lang w:val="ro-MD"/>
        </w:rPr>
      </w:pPr>
      <w:r>
        <w:rPr>
          <w:noProof/>
          <w:sz w:val="32"/>
          <w:lang w:val="ro-RO" w:eastAsia="ro-RO"/>
        </w:rPr>
        <w:drawing>
          <wp:anchor distT="0" distB="0" distL="114300" distR="114300" simplePos="0" relativeHeight="251658240" behindDoc="0" locked="0" layoutInCell="1" allowOverlap="1" wp14:anchorId="59E759BF" wp14:editId="1B6ACBC1">
            <wp:simplePos x="0" y="0"/>
            <wp:positionH relativeFrom="column">
              <wp:posOffset>4645540</wp:posOffset>
            </wp:positionH>
            <wp:positionV relativeFrom="paragraph">
              <wp:posOffset>7198192</wp:posOffset>
            </wp:positionV>
            <wp:extent cx="1716657" cy="690113"/>
            <wp:effectExtent l="19050" t="0" r="0" b="0"/>
            <wp:wrapNone/>
            <wp:docPr id="4" name="Рисунок 2" descr="Изменение размер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менение размера 1"/>
                    <pic:cNvPicPr>
                      <a:picLocks noChangeAspect="1" noChangeArrowheads="1"/>
                    </pic:cNvPicPr>
                  </pic:nvPicPr>
                  <pic:blipFill>
                    <a:blip r:embed="rId4" cstate="print"/>
                    <a:srcRect l="68165" t="9160" r="7696" b="85394"/>
                    <a:stretch>
                      <a:fillRect/>
                    </a:stretch>
                  </pic:blipFill>
                  <pic:spPr bwMode="auto">
                    <a:xfrm>
                      <a:off x="0" y="0"/>
                      <a:ext cx="1716657" cy="690113"/>
                    </a:xfrm>
                    <a:prstGeom prst="rect">
                      <a:avLst/>
                    </a:prstGeom>
                    <a:noFill/>
                    <a:ln w="9525">
                      <a:noFill/>
                      <a:miter lim="800000"/>
                      <a:headEnd/>
                      <a:tailEnd/>
                    </a:ln>
                  </pic:spPr>
                </pic:pic>
              </a:graphicData>
            </a:graphic>
          </wp:anchor>
        </w:drawing>
      </w:r>
      <w:r w:rsidR="00D85857">
        <w:rPr>
          <w:sz w:val="32"/>
        </w:rPr>
        <w:br w:type="page"/>
      </w:r>
    </w:p>
    <w:p w14:paraId="18D5636C" w14:textId="77777777" w:rsidR="00D85857" w:rsidRDefault="00D85857" w:rsidP="0047449B">
      <w:pPr>
        <w:jc w:val="both"/>
        <w:rPr>
          <w:sz w:val="32"/>
        </w:rPr>
      </w:pPr>
      <w:r>
        <w:rPr>
          <w:noProof/>
          <w:lang w:val="ro-RO" w:eastAsia="ro-RO"/>
        </w:rPr>
        <w:lastRenderedPageBreak/>
        <w:drawing>
          <wp:inline distT="0" distB="0" distL="0" distR="0" wp14:anchorId="6B177D02" wp14:editId="7F23A404">
            <wp:extent cx="6469665" cy="7956645"/>
            <wp:effectExtent l="19050" t="0" r="7335" b="0"/>
            <wp:docPr id="3" name="Рисунок 3" descr="Изменение размер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менение размера 2"/>
                    <pic:cNvPicPr>
                      <a:picLocks noChangeAspect="1" noChangeArrowheads="1"/>
                    </pic:cNvPicPr>
                  </pic:nvPicPr>
                  <pic:blipFill>
                    <a:blip r:embed="rId5" cstate="print"/>
                    <a:srcRect l="2830" t="2955" r="6311" b="14308"/>
                    <a:stretch>
                      <a:fillRect/>
                    </a:stretch>
                  </pic:blipFill>
                  <pic:spPr bwMode="auto">
                    <a:xfrm>
                      <a:off x="0" y="0"/>
                      <a:ext cx="6469665" cy="7956645"/>
                    </a:xfrm>
                    <a:prstGeom prst="rect">
                      <a:avLst/>
                    </a:prstGeom>
                    <a:noFill/>
                    <a:ln w="9525">
                      <a:noFill/>
                      <a:miter lim="800000"/>
                      <a:headEnd/>
                      <a:tailEnd/>
                    </a:ln>
                  </pic:spPr>
                </pic:pic>
              </a:graphicData>
            </a:graphic>
          </wp:inline>
        </w:drawing>
      </w:r>
      <w:r>
        <w:rPr>
          <w:sz w:val="32"/>
        </w:rPr>
        <w:br w:type="page"/>
      </w:r>
    </w:p>
    <w:p w14:paraId="4D53EA45" w14:textId="77777777" w:rsidR="00D85857" w:rsidRPr="008558AC" w:rsidRDefault="0047449B" w:rsidP="00D85857">
      <w:pPr>
        <w:jc w:val="right"/>
        <w:rPr>
          <w:b/>
          <w:i/>
          <w:sz w:val="28"/>
          <w:szCs w:val="28"/>
          <w:lang w:val="ro-MD"/>
        </w:rPr>
      </w:pPr>
      <w:r w:rsidRPr="008558AC">
        <w:rPr>
          <w:b/>
          <w:i/>
          <w:sz w:val="28"/>
          <w:szCs w:val="28"/>
          <w:lang w:val="ro-MD"/>
        </w:rPr>
        <w:lastRenderedPageBreak/>
        <w:t xml:space="preserve">Tabelul </w:t>
      </w:r>
      <w:r w:rsidR="007C7AB1" w:rsidRPr="008558AC">
        <w:rPr>
          <w:b/>
          <w:i/>
          <w:sz w:val="28"/>
          <w:szCs w:val="28"/>
          <w:lang w:val="ro-MD"/>
        </w:rPr>
        <w:t>5</w:t>
      </w:r>
    </w:p>
    <w:p w14:paraId="274F3036" w14:textId="77777777" w:rsidR="00D85857" w:rsidRPr="008558AC" w:rsidRDefault="0047449B" w:rsidP="00D85857">
      <w:pPr>
        <w:jc w:val="center"/>
        <w:rPr>
          <w:b/>
          <w:sz w:val="28"/>
          <w:lang w:val="en-US"/>
        </w:rPr>
      </w:pPr>
      <w:r w:rsidRPr="008558AC">
        <w:rPr>
          <w:b/>
          <w:sz w:val="28"/>
          <w:lang w:val="ro-MD"/>
        </w:rPr>
        <w:t>Caracteristica ecologică ale centrelor vitivinicole din Republica Moldova</w:t>
      </w:r>
    </w:p>
    <w:tbl>
      <w:tblPr>
        <w:tblStyle w:val="Tabelgril"/>
        <w:tblW w:w="9923" w:type="dxa"/>
        <w:tblInd w:w="108" w:type="dxa"/>
        <w:tblLook w:val="01E0" w:firstRow="1" w:lastRow="1" w:firstColumn="1" w:lastColumn="1" w:noHBand="0" w:noVBand="0"/>
      </w:tblPr>
      <w:tblGrid>
        <w:gridCol w:w="1062"/>
        <w:gridCol w:w="845"/>
        <w:gridCol w:w="835"/>
        <w:gridCol w:w="726"/>
        <w:gridCol w:w="1084"/>
        <w:gridCol w:w="892"/>
        <w:gridCol w:w="811"/>
        <w:gridCol w:w="776"/>
        <w:gridCol w:w="919"/>
        <w:gridCol w:w="974"/>
        <w:gridCol w:w="999"/>
      </w:tblGrid>
      <w:tr w:rsidR="00520CEA" w:rsidRPr="00013245" w14:paraId="5765379C" w14:textId="77777777" w:rsidTr="008558AC">
        <w:trPr>
          <w:trHeight w:val="481"/>
        </w:trPr>
        <w:tc>
          <w:tcPr>
            <w:tcW w:w="1101" w:type="dxa"/>
            <w:vMerge w:val="restart"/>
            <w:vAlign w:val="center"/>
          </w:tcPr>
          <w:p w14:paraId="23F9449C" w14:textId="77777777" w:rsidR="00D85857" w:rsidRPr="00D2619E" w:rsidRDefault="00D2619E" w:rsidP="00353891">
            <w:pPr>
              <w:ind w:left="-57" w:right="-57"/>
              <w:jc w:val="center"/>
              <w:rPr>
                <w:sz w:val="16"/>
                <w:szCs w:val="16"/>
                <w:lang w:val="ro-MD"/>
              </w:rPr>
            </w:pPr>
            <w:r>
              <w:rPr>
                <w:sz w:val="16"/>
                <w:szCs w:val="16"/>
                <w:lang w:val="ro-MD"/>
              </w:rPr>
              <w:t>Denumire centrului</w:t>
            </w:r>
          </w:p>
        </w:tc>
        <w:tc>
          <w:tcPr>
            <w:tcW w:w="2432" w:type="dxa"/>
            <w:gridSpan w:val="3"/>
            <w:vAlign w:val="center"/>
          </w:tcPr>
          <w:p w14:paraId="2CC9E8F8" w14:textId="77777777" w:rsidR="00D85857" w:rsidRPr="00D2619E" w:rsidRDefault="00D2619E" w:rsidP="00353891">
            <w:pPr>
              <w:jc w:val="center"/>
              <w:rPr>
                <w:sz w:val="16"/>
                <w:szCs w:val="16"/>
                <w:lang w:val="ro-MD"/>
              </w:rPr>
            </w:pPr>
            <w:r>
              <w:rPr>
                <w:sz w:val="16"/>
                <w:szCs w:val="16"/>
                <w:lang w:val="ro-MD"/>
              </w:rPr>
              <w:t>Clima</w:t>
            </w:r>
          </w:p>
        </w:tc>
        <w:tc>
          <w:tcPr>
            <w:tcW w:w="1145" w:type="dxa"/>
            <w:vMerge w:val="restart"/>
            <w:vAlign w:val="center"/>
          </w:tcPr>
          <w:p w14:paraId="58FB32D5" w14:textId="77777777" w:rsidR="00D85857" w:rsidRPr="00520CEA" w:rsidRDefault="00520CEA" w:rsidP="00353891">
            <w:pPr>
              <w:jc w:val="center"/>
              <w:rPr>
                <w:sz w:val="16"/>
                <w:szCs w:val="16"/>
                <w:lang w:val="ro-RO"/>
              </w:rPr>
            </w:pPr>
            <w:r>
              <w:rPr>
                <w:sz w:val="16"/>
                <w:szCs w:val="16"/>
                <w:lang w:val="ro-RO"/>
              </w:rPr>
              <w:t>Perioada de vegetaţie, zile</w:t>
            </w:r>
          </w:p>
        </w:tc>
        <w:tc>
          <w:tcPr>
            <w:tcW w:w="2366" w:type="dxa"/>
            <w:gridSpan w:val="3"/>
            <w:vAlign w:val="center"/>
          </w:tcPr>
          <w:p w14:paraId="37D9ECD2" w14:textId="77777777" w:rsidR="00D85857" w:rsidRPr="00D2619E" w:rsidRDefault="00D2619E" w:rsidP="00353891">
            <w:pPr>
              <w:jc w:val="center"/>
              <w:rPr>
                <w:sz w:val="16"/>
                <w:szCs w:val="16"/>
                <w:lang w:val="ro-MD"/>
              </w:rPr>
            </w:pPr>
            <w:r>
              <w:rPr>
                <w:sz w:val="16"/>
                <w:szCs w:val="16"/>
                <w:lang w:val="ro-MD"/>
              </w:rPr>
              <w:t>Relief</w:t>
            </w:r>
          </w:p>
        </w:tc>
        <w:tc>
          <w:tcPr>
            <w:tcW w:w="825" w:type="dxa"/>
            <w:vMerge w:val="restart"/>
            <w:vAlign w:val="center"/>
          </w:tcPr>
          <w:p w14:paraId="3E5F0D28" w14:textId="77777777" w:rsidR="00D85857" w:rsidRPr="00520CEA" w:rsidRDefault="00520CEA" w:rsidP="00353891">
            <w:pPr>
              <w:jc w:val="center"/>
              <w:rPr>
                <w:sz w:val="16"/>
                <w:szCs w:val="16"/>
                <w:lang w:val="ro-RO"/>
              </w:rPr>
            </w:pPr>
            <w:r>
              <w:rPr>
                <w:sz w:val="16"/>
                <w:szCs w:val="16"/>
                <w:lang w:val="ro-RO"/>
              </w:rPr>
              <w:t>Precipitaţii în perioada de vegetaţie</w:t>
            </w:r>
          </w:p>
        </w:tc>
        <w:tc>
          <w:tcPr>
            <w:tcW w:w="992" w:type="dxa"/>
            <w:vAlign w:val="center"/>
          </w:tcPr>
          <w:p w14:paraId="5F887B57" w14:textId="77777777" w:rsidR="00D85857" w:rsidRPr="00520CEA" w:rsidRDefault="00520CEA" w:rsidP="00353891">
            <w:pPr>
              <w:jc w:val="center"/>
              <w:rPr>
                <w:sz w:val="16"/>
                <w:szCs w:val="16"/>
                <w:lang w:val="ro-RO"/>
              </w:rPr>
            </w:pPr>
            <w:r>
              <w:rPr>
                <w:sz w:val="16"/>
                <w:szCs w:val="16"/>
                <w:lang w:val="ro-RO"/>
              </w:rPr>
              <w:t>inclusiv</w:t>
            </w:r>
          </w:p>
        </w:tc>
        <w:tc>
          <w:tcPr>
            <w:tcW w:w="1062" w:type="dxa"/>
            <w:vMerge w:val="restart"/>
            <w:vAlign w:val="center"/>
          </w:tcPr>
          <w:p w14:paraId="11F0A135" w14:textId="77777777" w:rsidR="00D85857" w:rsidRPr="00520CEA" w:rsidRDefault="00520CEA" w:rsidP="008558AC">
            <w:pPr>
              <w:jc w:val="center"/>
              <w:rPr>
                <w:sz w:val="16"/>
                <w:szCs w:val="16"/>
                <w:lang w:val="ro-RO"/>
              </w:rPr>
            </w:pPr>
            <w:r>
              <w:rPr>
                <w:sz w:val="16"/>
                <w:szCs w:val="16"/>
                <w:lang w:val="ro-RO"/>
              </w:rPr>
              <w:t>Solurile cele mai des înt</w:t>
            </w:r>
            <w:r w:rsidR="008558AC">
              <w:rPr>
                <w:sz w:val="16"/>
                <w:szCs w:val="16"/>
                <w:lang w:val="ro-RO"/>
              </w:rPr>
              <w:t>â</w:t>
            </w:r>
            <w:r>
              <w:rPr>
                <w:sz w:val="16"/>
                <w:szCs w:val="16"/>
                <w:lang w:val="ro-RO"/>
              </w:rPr>
              <w:t>lnite</w:t>
            </w:r>
          </w:p>
        </w:tc>
      </w:tr>
      <w:tr w:rsidR="00520CEA" w:rsidRPr="00520CEA" w14:paraId="5EF0930C" w14:textId="77777777" w:rsidTr="0047449B">
        <w:tc>
          <w:tcPr>
            <w:tcW w:w="1101" w:type="dxa"/>
            <w:vMerge/>
            <w:vAlign w:val="center"/>
          </w:tcPr>
          <w:p w14:paraId="61132ED7" w14:textId="77777777" w:rsidR="00D85857" w:rsidRPr="00520CEA" w:rsidRDefault="00D85857" w:rsidP="00353891">
            <w:pPr>
              <w:jc w:val="center"/>
              <w:rPr>
                <w:sz w:val="16"/>
                <w:szCs w:val="16"/>
                <w:lang w:val="en-US"/>
              </w:rPr>
            </w:pPr>
          </w:p>
        </w:tc>
        <w:tc>
          <w:tcPr>
            <w:tcW w:w="850" w:type="dxa"/>
            <w:vAlign w:val="center"/>
          </w:tcPr>
          <w:p w14:paraId="37F8DFC6" w14:textId="77777777" w:rsidR="00D85857" w:rsidRPr="00520CEA" w:rsidRDefault="00520CEA" w:rsidP="00520CEA">
            <w:pPr>
              <w:ind w:left="-57" w:right="-57"/>
              <w:jc w:val="center"/>
              <w:rPr>
                <w:sz w:val="16"/>
                <w:szCs w:val="16"/>
                <w:lang w:val="ro-RO"/>
              </w:rPr>
            </w:pPr>
            <w:r>
              <w:rPr>
                <w:sz w:val="16"/>
                <w:szCs w:val="16"/>
                <w:lang w:val="ro-RO"/>
              </w:rPr>
              <w:t>strălucirea so</w:t>
            </w:r>
            <w:r w:rsidR="008558AC">
              <w:rPr>
                <w:sz w:val="16"/>
                <w:szCs w:val="16"/>
                <w:lang w:val="ro-RO"/>
              </w:rPr>
              <w:t>a</w:t>
            </w:r>
            <w:r>
              <w:rPr>
                <w:sz w:val="16"/>
                <w:szCs w:val="16"/>
                <w:lang w:val="ro-RO"/>
              </w:rPr>
              <w:t>relui</w:t>
            </w:r>
            <w:r w:rsidR="00D85857">
              <w:rPr>
                <w:sz w:val="16"/>
                <w:szCs w:val="16"/>
              </w:rPr>
              <w:t xml:space="preserve">, </w:t>
            </w:r>
            <w:r>
              <w:rPr>
                <w:sz w:val="16"/>
                <w:szCs w:val="16"/>
                <w:lang w:val="ro-RO"/>
              </w:rPr>
              <w:t>ore</w:t>
            </w:r>
            <w:r w:rsidR="00D85857">
              <w:rPr>
                <w:sz w:val="16"/>
                <w:szCs w:val="16"/>
              </w:rPr>
              <w:t>/</w:t>
            </w:r>
            <w:r>
              <w:rPr>
                <w:sz w:val="16"/>
                <w:szCs w:val="16"/>
                <w:lang w:val="ro-RO"/>
              </w:rPr>
              <w:t>an</w:t>
            </w:r>
          </w:p>
        </w:tc>
        <w:tc>
          <w:tcPr>
            <w:tcW w:w="851" w:type="dxa"/>
            <w:vAlign w:val="center"/>
          </w:tcPr>
          <w:p w14:paraId="61AD7775" w14:textId="77777777" w:rsidR="00D85857" w:rsidRPr="00520CEA" w:rsidRDefault="00520CEA" w:rsidP="00520CEA">
            <w:pPr>
              <w:jc w:val="center"/>
              <w:rPr>
                <w:sz w:val="16"/>
                <w:szCs w:val="16"/>
                <w:lang w:val="ro-RO"/>
              </w:rPr>
            </w:pPr>
            <w:r>
              <w:rPr>
                <w:sz w:val="16"/>
                <w:szCs w:val="16"/>
                <w:lang w:val="ro-RO"/>
              </w:rPr>
              <w:t xml:space="preserve">suma temp. act. în perioada de </w:t>
            </w:r>
            <w:proofErr w:type="spellStart"/>
            <w:r>
              <w:rPr>
                <w:sz w:val="16"/>
                <w:szCs w:val="16"/>
                <w:lang w:val="ro-RO"/>
              </w:rPr>
              <w:t>veget</w:t>
            </w:r>
            <w:proofErr w:type="spellEnd"/>
            <w:r>
              <w:rPr>
                <w:sz w:val="16"/>
                <w:szCs w:val="16"/>
                <w:lang w:val="ro-RO"/>
              </w:rPr>
              <w:t>.</w:t>
            </w:r>
          </w:p>
        </w:tc>
        <w:tc>
          <w:tcPr>
            <w:tcW w:w="731" w:type="dxa"/>
            <w:vAlign w:val="center"/>
          </w:tcPr>
          <w:p w14:paraId="56CCBD1D" w14:textId="77777777" w:rsidR="00D85857" w:rsidRPr="00520CEA" w:rsidRDefault="00520CEA" w:rsidP="00353891">
            <w:pPr>
              <w:jc w:val="center"/>
              <w:rPr>
                <w:sz w:val="16"/>
                <w:szCs w:val="16"/>
                <w:lang w:val="ro-RO"/>
              </w:rPr>
            </w:pPr>
            <w:r>
              <w:rPr>
                <w:sz w:val="16"/>
                <w:szCs w:val="16"/>
                <w:lang w:val="ro-RO"/>
              </w:rPr>
              <w:t>temp. minimă</w:t>
            </w:r>
          </w:p>
        </w:tc>
        <w:tc>
          <w:tcPr>
            <w:tcW w:w="1145" w:type="dxa"/>
            <w:vMerge/>
            <w:vAlign w:val="center"/>
          </w:tcPr>
          <w:p w14:paraId="077FD3CF" w14:textId="77777777" w:rsidR="00D85857" w:rsidRPr="00520CEA" w:rsidRDefault="00D85857" w:rsidP="00353891">
            <w:pPr>
              <w:jc w:val="center"/>
              <w:rPr>
                <w:sz w:val="16"/>
                <w:szCs w:val="16"/>
                <w:lang w:val="ro-RO"/>
              </w:rPr>
            </w:pPr>
          </w:p>
        </w:tc>
        <w:tc>
          <w:tcPr>
            <w:tcW w:w="781" w:type="dxa"/>
            <w:vAlign w:val="center"/>
          </w:tcPr>
          <w:p w14:paraId="4DED709C" w14:textId="77777777" w:rsidR="00D85857" w:rsidRPr="00520CEA" w:rsidRDefault="00520CEA" w:rsidP="00353891">
            <w:pPr>
              <w:jc w:val="center"/>
              <w:rPr>
                <w:sz w:val="16"/>
                <w:szCs w:val="16"/>
                <w:lang w:val="ro-RO"/>
              </w:rPr>
            </w:pPr>
            <w:r>
              <w:rPr>
                <w:sz w:val="16"/>
                <w:szCs w:val="16"/>
                <w:lang w:val="ro-RO"/>
              </w:rPr>
              <w:t>altitudinea absolută, m</w:t>
            </w:r>
          </w:p>
        </w:tc>
        <w:tc>
          <w:tcPr>
            <w:tcW w:w="851" w:type="dxa"/>
            <w:vAlign w:val="center"/>
          </w:tcPr>
          <w:p w14:paraId="2905E44B" w14:textId="77777777" w:rsidR="00D85857" w:rsidRPr="00520CEA" w:rsidRDefault="00520CEA" w:rsidP="00353891">
            <w:pPr>
              <w:jc w:val="center"/>
              <w:rPr>
                <w:sz w:val="16"/>
                <w:szCs w:val="16"/>
                <w:lang w:val="ro-RO"/>
              </w:rPr>
            </w:pPr>
            <w:r>
              <w:rPr>
                <w:sz w:val="16"/>
                <w:szCs w:val="16"/>
                <w:lang w:val="ro-RO"/>
              </w:rPr>
              <w:t>talveg</w:t>
            </w:r>
            <w:r w:rsidR="00D85857" w:rsidRPr="00520CEA">
              <w:rPr>
                <w:sz w:val="16"/>
                <w:szCs w:val="16"/>
                <w:lang w:val="ro-RO"/>
              </w:rPr>
              <w:t xml:space="preserve">, </w:t>
            </w:r>
            <w:r>
              <w:rPr>
                <w:sz w:val="16"/>
                <w:szCs w:val="16"/>
                <w:lang w:val="ro-RO"/>
              </w:rPr>
              <w:t>m</w:t>
            </w:r>
          </w:p>
        </w:tc>
        <w:tc>
          <w:tcPr>
            <w:tcW w:w="734" w:type="dxa"/>
            <w:vAlign w:val="center"/>
          </w:tcPr>
          <w:p w14:paraId="6213DFFE" w14:textId="77777777" w:rsidR="00D85857" w:rsidRPr="00520CEA" w:rsidRDefault="00520CEA" w:rsidP="008558AC">
            <w:pPr>
              <w:jc w:val="center"/>
              <w:rPr>
                <w:sz w:val="16"/>
                <w:szCs w:val="16"/>
                <w:lang w:val="ro-RO"/>
              </w:rPr>
            </w:pPr>
            <w:r>
              <w:rPr>
                <w:sz w:val="16"/>
                <w:szCs w:val="16"/>
                <w:lang w:val="ro-RO"/>
              </w:rPr>
              <w:t>expoziţii cele mai înt</w:t>
            </w:r>
            <w:r w:rsidR="008558AC">
              <w:rPr>
                <w:sz w:val="16"/>
                <w:szCs w:val="16"/>
                <w:lang w:val="ro-RO"/>
              </w:rPr>
              <w:t>âl</w:t>
            </w:r>
            <w:r>
              <w:rPr>
                <w:sz w:val="16"/>
                <w:szCs w:val="16"/>
                <w:lang w:val="ro-RO"/>
              </w:rPr>
              <w:t>nite</w:t>
            </w:r>
          </w:p>
        </w:tc>
        <w:tc>
          <w:tcPr>
            <w:tcW w:w="825" w:type="dxa"/>
            <w:vMerge/>
            <w:vAlign w:val="center"/>
          </w:tcPr>
          <w:p w14:paraId="2F850FCE" w14:textId="77777777" w:rsidR="00D85857" w:rsidRPr="00520CEA" w:rsidRDefault="00D85857" w:rsidP="00353891">
            <w:pPr>
              <w:jc w:val="center"/>
              <w:rPr>
                <w:sz w:val="16"/>
                <w:szCs w:val="16"/>
                <w:lang w:val="ro-RO"/>
              </w:rPr>
            </w:pPr>
          </w:p>
        </w:tc>
        <w:tc>
          <w:tcPr>
            <w:tcW w:w="992" w:type="dxa"/>
            <w:vAlign w:val="center"/>
          </w:tcPr>
          <w:p w14:paraId="1EBC2755" w14:textId="77777777" w:rsidR="00D85857" w:rsidRPr="00520CEA" w:rsidRDefault="00520CEA" w:rsidP="00353891">
            <w:pPr>
              <w:jc w:val="center"/>
              <w:rPr>
                <w:sz w:val="16"/>
                <w:szCs w:val="16"/>
                <w:lang w:val="ro-RO"/>
              </w:rPr>
            </w:pPr>
            <w:r>
              <w:rPr>
                <w:sz w:val="16"/>
                <w:szCs w:val="16"/>
                <w:lang w:val="ro-RO"/>
              </w:rPr>
              <w:t>perioada de maturizare</w:t>
            </w:r>
          </w:p>
        </w:tc>
        <w:tc>
          <w:tcPr>
            <w:tcW w:w="1062" w:type="dxa"/>
            <w:vMerge/>
            <w:vAlign w:val="center"/>
          </w:tcPr>
          <w:p w14:paraId="333DA506" w14:textId="77777777" w:rsidR="00D85857" w:rsidRPr="00520CEA" w:rsidRDefault="00D85857" w:rsidP="00353891">
            <w:pPr>
              <w:jc w:val="center"/>
              <w:rPr>
                <w:sz w:val="16"/>
                <w:szCs w:val="16"/>
                <w:lang w:val="ro-RO"/>
              </w:rPr>
            </w:pPr>
          </w:p>
        </w:tc>
      </w:tr>
      <w:tr w:rsidR="00520CEA" w:rsidRPr="005B5238" w14:paraId="68519251" w14:textId="77777777" w:rsidTr="0047449B">
        <w:tc>
          <w:tcPr>
            <w:tcW w:w="1101" w:type="dxa"/>
          </w:tcPr>
          <w:p w14:paraId="4E461238" w14:textId="77777777" w:rsidR="00D85857" w:rsidRPr="00520CEA" w:rsidRDefault="00520CEA" w:rsidP="00353891">
            <w:pPr>
              <w:jc w:val="both"/>
              <w:rPr>
                <w:sz w:val="16"/>
                <w:szCs w:val="16"/>
                <w:lang w:val="ro-RO"/>
              </w:rPr>
            </w:pPr>
            <w:r>
              <w:rPr>
                <w:sz w:val="16"/>
                <w:szCs w:val="16"/>
                <w:lang w:val="ro-RO"/>
              </w:rPr>
              <w:t>Trifeşti</w:t>
            </w:r>
          </w:p>
        </w:tc>
        <w:tc>
          <w:tcPr>
            <w:tcW w:w="850" w:type="dxa"/>
          </w:tcPr>
          <w:p w14:paraId="7135C688" w14:textId="77777777" w:rsidR="00D85857" w:rsidRPr="00520CEA" w:rsidRDefault="00D85857" w:rsidP="00353891">
            <w:pPr>
              <w:jc w:val="center"/>
              <w:rPr>
                <w:sz w:val="16"/>
                <w:szCs w:val="16"/>
                <w:lang w:val="ro-RO"/>
              </w:rPr>
            </w:pPr>
            <w:r w:rsidRPr="00520CEA">
              <w:rPr>
                <w:sz w:val="16"/>
                <w:szCs w:val="16"/>
                <w:lang w:val="ro-RO"/>
              </w:rPr>
              <w:t>2327</w:t>
            </w:r>
          </w:p>
        </w:tc>
        <w:tc>
          <w:tcPr>
            <w:tcW w:w="851" w:type="dxa"/>
          </w:tcPr>
          <w:p w14:paraId="370E4798" w14:textId="77777777" w:rsidR="00D85857" w:rsidRPr="00520CEA" w:rsidRDefault="00D85857" w:rsidP="00353891">
            <w:pPr>
              <w:jc w:val="center"/>
              <w:rPr>
                <w:sz w:val="16"/>
                <w:szCs w:val="16"/>
                <w:lang w:val="ro-RO"/>
              </w:rPr>
            </w:pPr>
            <w:r w:rsidRPr="00520CEA">
              <w:rPr>
                <w:sz w:val="16"/>
                <w:szCs w:val="16"/>
                <w:lang w:val="ro-RO"/>
              </w:rPr>
              <w:t>3400-3500</w:t>
            </w:r>
          </w:p>
        </w:tc>
        <w:tc>
          <w:tcPr>
            <w:tcW w:w="731" w:type="dxa"/>
          </w:tcPr>
          <w:p w14:paraId="39DD532F" w14:textId="77777777" w:rsidR="00D85857" w:rsidRDefault="00D85857" w:rsidP="00353891">
            <w:pPr>
              <w:jc w:val="center"/>
              <w:rPr>
                <w:sz w:val="16"/>
                <w:szCs w:val="16"/>
              </w:rPr>
            </w:pPr>
            <w:r>
              <w:rPr>
                <w:sz w:val="16"/>
                <w:szCs w:val="16"/>
              </w:rPr>
              <w:t>-18,5</w:t>
            </w:r>
          </w:p>
          <w:p w14:paraId="7ACCF80E" w14:textId="77777777" w:rsidR="00D85857" w:rsidRPr="005B5238" w:rsidRDefault="00D85857" w:rsidP="00353891">
            <w:pPr>
              <w:jc w:val="center"/>
              <w:rPr>
                <w:sz w:val="16"/>
                <w:szCs w:val="16"/>
              </w:rPr>
            </w:pPr>
            <w:r>
              <w:rPr>
                <w:sz w:val="16"/>
                <w:szCs w:val="16"/>
              </w:rPr>
              <w:t>-20,5</w:t>
            </w:r>
          </w:p>
        </w:tc>
        <w:tc>
          <w:tcPr>
            <w:tcW w:w="1145" w:type="dxa"/>
          </w:tcPr>
          <w:p w14:paraId="245523F4" w14:textId="77777777" w:rsidR="00D85857" w:rsidRPr="005B5238" w:rsidRDefault="00D85857" w:rsidP="00353891">
            <w:pPr>
              <w:jc w:val="center"/>
              <w:rPr>
                <w:sz w:val="16"/>
                <w:szCs w:val="16"/>
              </w:rPr>
            </w:pPr>
            <w:r>
              <w:rPr>
                <w:sz w:val="16"/>
                <w:szCs w:val="16"/>
              </w:rPr>
              <w:t>193</w:t>
            </w:r>
          </w:p>
        </w:tc>
        <w:tc>
          <w:tcPr>
            <w:tcW w:w="781" w:type="dxa"/>
          </w:tcPr>
          <w:p w14:paraId="71510CA6" w14:textId="77777777" w:rsidR="00D85857" w:rsidRPr="005B5238" w:rsidRDefault="00D85857" w:rsidP="00353891">
            <w:pPr>
              <w:jc w:val="center"/>
              <w:rPr>
                <w:sz w:val="16"/>
                <w:szCs w:val="16"/>
              </w:rPr>
            </w:pPr>
            <w:r>
              <w:rPr>
                <w:sz w:val="16"/>
                <w:szCs w:val="16"/>
              </w:rPr>
              <w:t>60-110</w:t>
            </w:r>
          </w:p>
        </w:tc>
        <w:tc>
          <w:tcPr>
            <w:tcW w:w="851" w:type="dxa"/>
          </w:tcPr>
          <w:p w14:paraId="4D5F214F" w14:textId="77777777" w:rsidR="00D85857" w:rsidRPr="005B5238" w:rsidRDefault="00D85857" w:rsidP="00353891">
            <w:pPr>
              <w:jc w:val="center"/>
              <w:rPr>
                <w:sz w:val="16"/>
                <w:szCs w:val="16"/>
              </w:rPr>
            </w:pPr>
            <w:r>
              <w:rPr>
                <w:sz w:val="16"/>
                <w:szCs w:val="16"/>
              </w:rPr>
              <w:t>40-50</w:t>
            </w:r>
          </w:p>
        </w:tc>
        <w:tc>
          <w:tcPr>
            <w:tcW w:w="734" w:type="dxa"/>
          </w:tcPr>
          <w:p w14:paraId="558DA7D8" w14:textId="77777777" w:rsidR="00D85857" w:rsidRPr="00520CEA" w:rsidRDefault="00520CEA" w:rsidP="00520CEA">
            <w:pPr>
              <w:jc w:val="center"/>
              <w:rPr>
                <w:sz w:val="16"/>
                <w:szCs w:val="16"/>
                <w:lang w:val="ro-RO"/>
              </w:rPr>
            </w:pPr>
            <w:r>
              <w:rPr>
                <w:sz w:val="16"/>
                <w:szCs w:val="16"/>
                <w:lang w:val="ro-RO"/>
              </w:rPr>
              <w:t>E</w:t>
            </w:r>
            <w:r w:rsidR="00D85857">
              <w:rPr>
                <w:sz w:val="16"/>
                <w:szCs w:val="16"/>
              </w:rPr>
              <w:t xml:space="preserve">, </w:t>
            </w:r>
            <w:r>
              <w:rPr>
                <w:sz w:val="16"/>
                <w:szCs w:val="16"/>
                <w:lang w:val="ro-RO"/>
              </w:rPr>
              <w:t>V</w:t>
            </w:r>
          </w:p>
        </w:tc>
        <w:tc>
          <w:tcPr>
            <w:tcW w:w="825" w:type="dxa"/>
          </w:tcPr>
          <w:p w14:paraId="366CE2A2" w14:textId="77777777" w:rsidR="00D85857" w:rsidRPr="005B5238" w:rsidRDefault="00D85857" w:rsidP="00353891">
            <w:pPr>
              <w:jc w:val="center"/>
              <w:rPr>
                <w:sz w:val="16"/>
                <w:szCs w:val="16"/>
              </w:rPr>
            </w:pPr>
            <w:r>
              <w:rPr>
                <w:sz w:val="16"/>
                <w:szCs w:val="16"/>
              </w:rPr>
              <w:t>200-300</w:t>
            </w:r>
          </w:p>
        </w:tc>
        <w:tc>
          <w:tcPr>
            <w:tcW w:w="992" w:type="dxa"/>
          </w:tcPr>
          <w:p w14:paraId="0A3F408A" w14:textId="77777777" w:rsidR="00D85857" w:rsidRPr="005B5238" w:rsidRDefault="00D85857" w:rsidP="00353891">
            <w:pPr>
              <w:jc w:val="center"/>
              <w:rPr>
                <w:sz w:val="16"/>
                <w:szCs w:val="16"/>
              </w:rPr>
            </w:pPr>
            <w:r>
              <w:rPr>
                <w:sz w:val="16"/>
                <w:szCs w:val="16"/>
              </w:rPr>
              <w:t>55</w:t>
            </w:r>
          </w:p>
        </w:tc>
        <w:tc>
          <w:tcPr>
            <w:tcW w:w="1062" w:type="dxa"/>
          </w:tcPr>
          <w:p w14:paraId="379B9FE3" w14:textId="77777777" w:rsidR="00D85857" w:rsidRPr="00520CEA" w:rsidRDefault="00520CEA" w:rsidP="00520CEA">
            <w:pPr>
              <w:jc w:val="both"/>
              <w:rPr>
                <w:sz w:val="16"/>
                <w:szCs w:val="16"/>
                <w:lang w:val="ro-RO"/>
              </w:rPr>
            </w:pPr>
            <w:r>
              <w:rPr>
                <w:sz w:val="16"/>
                <w:szCs w:val="16"/>
                <w:lang w:val="ro-RO"/>
              </w:rPr>
              <w:t>Co</w:t>
            </w:r>
            <w:r w:rsidR="00D85857">
              <w:rPr>
                <w:sz w:val="16"/>
                <w:szCs w:val="16"/>
              </w:rPr>
              <w:t xml:space="preserve">, </w:t>
            </w:r>
            <w:proofErr w:type="spellStart"/>
            <w:r>
              <w:rPr>
                <w:sz w:val="16"/>
                <w:szCs w:val="16"/>
                <w:lang w:val="ro-RO"/>
              </w:rPr>
              <w:t>Cc</w:t>
            </w:r>
            <w:proofErr w:type="spellEnd"/>
          </w:p>
        </w:tc>
      </w:tr>
      <w:tr w:rsidR="00520CEA" w:rsidRPr="005B5238" w14:paraId="73B24BA2" w14:textId="77777777" w:rsidTr="0047449B">
        <w:tc>
          <w:tcPr>
            <w:tcW w:w="1101" w:type="dxa"/>
          </w:tcPr>
          <w:p w14:paraId="1C6718E0" w14:textId="77777777" w:rsidR="00D85857" w:rsidRPr="00520CEA" w:rsidRDefault="00520CEA" w:rsidP="00353891">
            <w:pPr>
              <w:jc w:val="both"/>
              <w:rPr>
                <w:sz w:val="16"/>
                <w:szCs w:val="16"/>
                <w:lang w:val="ro-RO"/>
              </w:rPr>
            </w:pPr>
            <w:r>
              <w:rPr>
                <w:sz w:val="16"/>
                <w:szCs w:val="16"/>
                <w:lang w:val="ro-RO"/>
              </w:rPr>
              <w:t>Ciumai</w:t>
            </w:r>
          </w:p>
        </w:tc>
        <w:tc>
          <w:tcPr>
            <w:tcW w:w="850" w:type="dxa"/>
          </w:tcPr>
          <w:p w14:paraId="3A320EFC" w14:textId="77777777" w:rsidR="00D85857" w:rsidRPr="005B5238" w:rsidRDefault="00D85857" w:rsidP="00353891">
            <w:pPr>
              <w:jc w:val="center"/>
              <w:rPr>
                <w:sz w:val="16"/>
                <w:szCs w:val="16"/>
              </w:rPr>
            </w:pPr>
            <w:r>
              <w:rPr>
                <w:sz w:val="16"/>
                <w:szCs w:val="16"/>
              </w:rPr>
              <w:t>2280</w:t>
            </w:r>
          </w:p>
        </w:tc>
        <w:tc>
          <w:tcPr>
            <w:tcW w:w="851" w:type="dxa"/>
          </w:tcPr>
          <w:p w14:paraId="2D75A992" w14:textId="77777777" w:rsidR="00D85857" w:rsidRPr="005B5238" w:rsidRDefault="00D85857" w:rsidP="00353891">
            <w:pPr>
              <w:jc w:val="center"/>
              <w:rPr>
                <w:sz w:val="16"/>
                <w:szCs w:val="16"/>
              </w:rPr>
            </w:pPr>
            <w:r>
              <w:rPr>
                <w:sz w:val="16"/>
                <w:szCs w:val="16"/>
              </w:rPr>
              <w:t>3300-3400</w:t>
            </w:r>
          </w:p>
        </w:tc>
        <w:tc>
          <w:tcPr>
            <w:tcW w:w="731" w:type="dxa"/>
          </w:tcPr>
          <w:p w14:paraId="15F71F95" w14:textId="77777777" w:rsidR="00D85857" w:rsidRDefault="00D85857" w:rsidP="00353891">
            <w:pPr>
              <w:jc w:val="center"/>
              <w:rPr>
                <w:sz w:val="16"/>
                <w:szCs w:val="16"/>
              </w:rPr>
            </w:pPr>
            <w:r>
              <w:rPr>
                <w:sz w:val="16"/>
                <w:szCs w:val="16"/>
              </w:rPr>
              <w:t>-20,5</w:t>
            </w:r>
          </w:p>
          <w:p w14:paraId="44834CED" w14:textId="77777777" w:rsidR="00D85857" w:rsidRPr="005B5238" w:rsidRDefault="00D85857" w:rsidP="00353891">
            <w:pPr>
              <w:jc w:val="center"/>
              <w:rPr>
                <w:sz w:val="16"/>
                <w:szCs w:val="16"/>
              </w:rPr>
            </w:pPr>
            <w:r>
              <w:rPr>
                <w:sz w:val="16"/>
                <w:szCs w:val="16"/>
              </w:rPr>
              <w:t>-22,5</w:t>
            </w:r>
          </w:p>
        </w:tc>
        <w:tc>
          <w:tcPr>
            <w:tcW w:w="1145" w:type="dxa"/>
          </w:tcPr>
          <w:p w14:paraId="7C2B09F8" w14:textId="77777777" w:rsidR="00D85857" w:rsidRPr="005B5238" w:rsidRDefault="00D85857" w:rsidP="00353891">
            <w:pPr>
              <w:jc w:val="center"/>
              <w:rPr>
                <w:sz w:val="16"/>
                <w:szCs w:val="16"/>
              </w:rPr>
            </w:pPr>
            <w:r>
              <w:rPr>
                <w:sz w:val="16"/>
                <w:szCs w:val="16"/>
              </w:rPr>
              <w:t>185-190</w:t>
            </w:r>
          </w:p>
        </w:tc>
        <w:tc>
          <w:tcPr>
            <w:tcW w:w="781" w:type="dxa"/>
          </w:tcPr>
          <w:p w14:paraId="1A2A6230" w14:textId="77777777" w:rsidR="00D85857" w:rsidRPr="005B5238" w:rsidRDefault="00D85857" w:rsidP="00353891">
            <w:pPr>
              <w:jc w:val="center"/>
              <w:rPr>
                <w:sz w:val="16"/>
                <w:szCs w:val="16"/>
              </w:rPr>
            </w:pPr>
            <w:r>
              <w:rPr>
                <w:sz w:val="16"/>
                <w:szCs w:val="16"/>
              </w:rPr>
              <w:t>120-180</w:t>
            </w:r>
          </w:p>
        </w:tc>
        <w:tc>
          <w:tcPr>
            <w:tcW w:w="851" w:type="dxa"/>
          </w:tcPr>
          <w:p w14:paraId="67057EE9" w14:textId="77777777" w:rsidR="00D85857" w:rsidRPr="005B5238" w:rsidRDefault="00D85857" w:rsidP="00353891">
            <w:pPr>
              <w:jc w:val="center"/>
              <w:rPr>
                <w:sz w:val="16"/>
                <w:szCs w:val="16"/>
              </w:rPr>
            </w:pPr>
            <w:r>
              <w:rPr>
                <w:sz w:val="16"/>
                <w:szCs w:val="16"/>
              </w:rPr>
              <w:t>50-60</w:t>
            </w:r>
          </w:p>
        </w:tc>
        <w:tc>
          <w:tcPr>
            <w:tcW w:w="734" w:type="dxa"/>
          </w:tcPr>
          <w:p w14:paraId="58E2A8AE" w14:textId="77777777" w:rsidR="00D85857" w:rsidRPr="00520CEA" w:rsidRDefault="00520CEA" w:rsidP="00520CEA">
            <w:pPr>
              <w:jc w:val="center"/>
              <w:rPr>
                <w:sz w:val="16"/>
                <w:szCs w:val="16"/>
                <w:lang w:val="ro-RO"/>
              </w:rPr>
            </w:pPr>
            <w:r>
              <w:rPr>
                <w:sz w:val="16"/>
                <w:szCs w:val="16"/>
                <w:lang w:val="ro-RO"/>
              </w:rPr>
              <w:t>V</w:t>
            </w:r>
            <w:r w:rsidR="00D85857">
              <w:rPr>
                <w:sz w:val="16"/>
                <w:szCs w:val="16"/>
              </w:rPr>
              <w:t xml:space="preserve">, </w:t>
            </w:r>
            <w:r>
              <w:rPr>
                <w:sz w:val="16"/>
                <w:szCs w:val="16"/>
                <w:lang w:val="ro-RO"/>
              </w:rPr>
              <w:t>SV</w:t>
            </w:r>
          </w:p>
        </w:tc>
        <w:tc>
          <w:tcPr>
            <w:tcW w:w="825" w:type="dxa"/>
          </w:tcPr>
          <w:p w14:paraId="0A6DF49B" w14:textId="77777777" w:rsidR="00D85857" w:rsidRPr="005B5238" w:rsidRDefault="00D85857" w:rsidP="00353891">
            <w:pPr>
              <w:jc w:val="center"/>
              <w:rPr>
                <w:sz w:val="16"/>
                <w:szCs w:val="16"/>
              </w:rPr>
            </w:pPr>
            <w:r>
              <w:rPr>
                <w:sz w:val="16"/>
                <w:szCs w:val="16"/>
              </w:rPr>
              <w:t>220-250</w:t>
            </w:r>
          </w:p>
        </w:tc>
        <w:tc>
          <w:tcPr>
            <w:tcW w:w="992" w:type="dxa"/>
          </w:tcPr>
          <w:p w14:paraId="374D862C" w14:textId="77777777" w:rsidR="00D85857" w:rsidRPr="005B5238" w:rsidRDefault="00D85857" w:rsidP="00353891">
            <w:pPr>
              <w:jc w:val="center"/>
              <w:rPr>
                <w:sz w:val="16"/>
                <w:szCs w:val="16"/>
              </w:rPr>
            </w:pPr>
            <w:r>
              <w:rPr>
                <w:sz w:val="16"/>
                <w:szCs w:val="16"/>
              </w:rPr>
              <w:t>50</w:t>
            </w:r>
          </w:p>
        </w:tc>
        <w:tc>
          <w:tcPr>
            <w:tcW w:w="1062" w:type="dxa"/>
          </w:tcPr>
          <w:p w14:paraId="342111BD" w14:textId="77777777" w:rsidR="00D85857" w:rsidRPr="008558AC" w:rsidRDefault="00520CEA" w:rsidP="008558AC">
            <w:pPr>
              <w:jc w:val="both"/>
              <w:rPr>
                <w:sz w:val="16"/>
                <w:szCs w:val="16"/>
                <w:lang w:val="ro-RO"/>
              </w:rPr>
            </w:pPr>
            <w:r>
              <w:rPr>
                <w:sz w:val="16"/>
                <w:szCs w:val="16"/>
                <w:lang w:val="ro-RO"/>
              </w:rPr>
              <w:t>Co</w:t>
            </w:r>
            <w:r w:rsidR="00D85857">
              <w:rPr>
                <w:sz w:val="16"/>
                <w:szCs w:val="16"/>
              </w:rPr>
              <w:t xml:space="preserve">, </w:t>
            </w:r>
            <w:r w:rsidR="008558AC">
              <w:rPr>
                <w:sz w:val="16"/>
                <w:szCs w:val="16"/>
                <w:lang w:val="ro-RO"/>
              </w:rPr>
              <w:t>Cl</w:t>
            </w:r>
            <w:r w:rsidR="00D85857">
              <w:rPr>
                <w:sz w:val="16"/>
                <w:szCs w:val="16"/>
              </w:rPr>
              <w:t xml:space="preserve">, </w:t>
            </w:r>
            <w:proofErr w:type="spellStart"/>
            <w:r w:rsidR="008558AC">
              <w:rPr>
                <w:sz w:val="16"/>
                <w:szCs w:val="16"/>
                <w:lang w:val="ro-RO"/>
              </w:rPr>
              <w:t>Cc</w:t>
            </w:r>
            <w:proofErr w:type="spellEnd"/>
          </w:p>
        </w:tc>
      </w:tr>
      <w:tr w:rsidR="00520CEA" w:rsidRPr="005B5238" w14:paraId="168CA62A" w14:textId="77777777" w:rsidTr="0047449B">
        <w:tc>
          <w:tcPr>
            <w:tcW w:w="1101" w:type="dxa"/>
          </w:tcPr>
          <w:p w14:paraId="1A0C8D1A" w14:textId="77777777" w:rsidR="00D85857" w:rsidRPr="00520CEA" w:rsidRDefault="00520CEA" w:rsidP="00353891">
            <w:pPr>
              <w:jc w:val="both"/>
              <w:rPr>
                <w:sz w:val="16"/>
                <w:szCs w:val="16"/>
                <w:lang w:val="ro-RO"/>
              </w:rPr>
            </w:pPr>
            <w:proofErr w:type="spellStart"/>
            <w:r>
              <w:rPr>
                <w:sz w:val="16"/>
                <w:szCs w:val="16"/>
                <w:lang w:val="ro-RO"/>
              </w:rPr>
              <w:t>Tugheci</w:t>
            </w:r>
            <w:proofErr w:type="spellEnd"/>
          </w:p>
        </w:tc>
        <w:tc>
          <w:tcPr>
            <w:tcW w:w="850" w:type="dxa"/>
          </w:tcPr>
          <w:p w14:paraId="6E8DCCAC" w14:textId="77777777" w:rsidR="00D85857" w:rsidRPr="005B5238" w:rsidRDefault="00D85857" w:rsidP="00353891">
            <w:pPr>
              <w:jc w:val="center"/>
              <w:rPr>
                <w:sz w:val="16"/>
                <w:szCs w:val="16"/>
              </w:rPr>
            </w:pPr>
            <w:r>
              <w:rPr>
                <w:sz w:val="16"/>
                <w:szCs w:val="16"/>
              </w:rPr>
              <w:t>2128</w:t>
            </w:r>
          </w:p>
        </w:tc>
        <w:tc>
          <w:tcPr>
            <w:tcW w:w="851" w:type="dxa"/>
          </w:tcPr>
          <w:p w14:paraId="50F1E575" w14:textId="77777777" w:rsidR="00D85857" w:rsidRPr="005B5238" w:rsidRDefault="00D85857" w:rsidP="00353891">
            <w:pPr>
              <w:jc w:val="center"/>
              <w:rPr>
                <w:sz w:val="16"/>
                <w:szCs w:val="16"/>
              </w:rPr>
            </w:pPr>
            <w:r>
              <w:rPr>
                <w:sz w:val="16"/>
                <w:szCs w:val="16"/>
              </w:rPr>
              <w:t>3100-3200</w:t>
            </w:r>
          </w:p>
        </w:tc>
        <w:tc>
          <w:tcPr>
            <w:tcW w:w="731" w:type="dxa"/>
          </w:tcPr>
          <w:p w14:paraId="6AFCA6D2" w14:textId="77777777" w:rsidR="00D85857" w:rsidRDefault="00D85857" w:rsidP="00353891">
            <w:pPr>
              <w:jc w:val="center"/>
              <w:rPr>
                <w:sz w:val="16"/>
                <w:szCs w:val="16"/>
              </w:rPr>
            </w:pPr>
            <w:r>
              <w:rPr>
                <w:sz w:val="16"/>
                <w:szCs w:val="16"/>
              </w:rPr>
              <w:t>-18,5</w:t>
            </w:r>
          </w:p>
          <w:p w14:paraId="7998C703" w14:textId="77777777" w:rsidR="00D85857" w:rsidRPr="005B5238" w:rsidRDefault="00D85857" w:rsidP="00353891">
            <w:pPr>
              <w:jc w:val="center"/>
              <w:rPr>
                <w:sz w:val="16"/>
                <w:szCs w:val="16"/>
              </w:rPr>
            </w:pPr>
            <w:r>
              <w:rPr>
                <w:sz w:val="16"/>
                <w:szCs w:val="16"/>
              </w:rPr>
              <w:t>-21,5</w:t>
            </w:r>
          </w:p>
        </w:tc>
        <w:tc>
          <w:tcPr>
            <w:tcW w:w="1145" w:type="dxa"/>
          </w:tcPr>
          <w:p w14:paraId="7517C0B0" w14:textId="77777777" w:rsidR="00D85857" w:rsidRPr="005B5238" w:rsidRDefault="00D85857" w:rsidP="00353891">
            <w:pPr>
              <w:jc w:val="center"/>
              <w:rPr>
                <w:sz w:val="16"/>
                <w:szCs w:val="16"/>
              </w:rPr>
            </w:pPr>
            <w:r>
              <w:rPr>
                <w:sz w:val="16"/>
                <w:szCs w:val="16"/>
              </w:rPr>
              <w:t>180</w:t>
            </w:r>
          </w:p>
        </w:tc>
        <w:tc>
          <w:tcPr>
            <w:tcW w:w="781" w:type="dxa"/>
          </w:tcPr>
          <w:p w14:paraId="2B4810DB" w14:textId="77777777" w:rsidR="00D85857" w:rsidRPr="005B5238" w:rsidRDefault="00D85857" w:rsidP="00353891">
            <w:pPr>
              <w:jc w:val="center"/>
              <w:rPr>
                <w:sz w:val="16"/>
                <w:szCs w:val="16"/>
              </w:rPr>
            </w:pPr>
            <w:r>
              <w:rPr>
                <w:sz w:val="16"/>
                <w:szCs w:val="16"/>
              </w:rPr>
              <w:t>240-280</w:t>
            </w:r>
          </w:p>
        </w:tc>
        <w:tc>
          <w:tcPr>
            <w:tcW w:w="851" w:type="dxa"/>
          </w:tcPr>
          <w:p w14:paraId="06BB7136" w14:textId="77777777" w:rsidR="00D85857" w:rsidRPr="005B5238" w:rsidRDefault="00D85857" w:rsidP="00353891">
            <w:pPr>
              <w:jc w:val="center"/>
              <w:rPr>
                <w:sz w:val="16"/>
                <w:szCs w:val="16"/>
              </w:rPr>
            </w:pPr>
            <w:r>
              <w:rPr>
                <w:sz w:val="16"/>
                <w:szCs w:val="16"/>
              </w:rPr>
              <w:t>50-60</w:t>
            </w:r>
          </w:p>
        </w:tc>
        <w:tc>
          <w:tcPr>
            <w:tcW w:w="734" w:type="dxa"/>
          </w:tcPr>
          <w:p w14:paraId="5FF2DB50" w14:textId="77777777" w:rsidR="00D85857" w:rsidRPr="00520CEA" w:rsidRDefault="00520CEA" w:rsidP="00353891">
            <w:pPr>
              <w:jc w:val="center"/>
              <w:rPr>
                <w:sz w:val="16"/>
                <w:szCs w:val="16"/>
                <w:lang w:val="ro-RO"/>
              </w:rPr>
            </w:pPr>
            <w:r>
              <w:rPr>
                <w:sz w:val="16"/>
                <w:szCs w:val="16"/>
                <w:lang w:val="ro-RO"/>
              </w:rPr>
              <w:t>V</w:t>
            </w:r>
          </w:p>
        </w:tc>
        <w:tc>
          <w:tcPr>
            <w:tcW w:w="825" w:type="dxa"/>
          </w:tcPr>
          <w:p w14:paraId="02D47CD5" w14:textId="77777777" w:rsidR="00D85857" w:rsidRPr="005B5238" w:rsidRDefault="00D85857" w:rsidP="00353891">
            <w:pPr>
              <w:jc w:val="center"/>
              <w:rPr>
                <w:sz w:val="16"/>
                <w:szCs w:val="16"/>
              </w:rPr>
            </w:pPr>
            <w:r>
              <w:rPr>
                <w:sz w:val="16"/>
                <w:szCs w:val="16"/>
              </w:rPr>
              <w:t>270</w:t>
            </w:r>
          </w:p>
        </w:tc>
        <w:tc>
          <w:tcPr>
            <w:tcW w:w="992" w:type="dxa"/>
          </w:tcPr>
          <w:p w14:paraId="2CC5B905" w14:textId="77777777" w:rsidR="00D85857" w:rsidRPr="005B5238" w:rsidRDefault="00D85857" w:rsidP="00353891">
            <w:pPr>
              <w:jc w:val="center"/>
              <w:rPr>
                <w:sz w:val="16"/>
                <w:szCs w:val="16"/>
              </w:rPr>
            </w:pPr>
            <w:r>
              <w:rPr>
                <w:sz w:val="16"/>
                <w:szCs w:val="16"/>
              </w:rPr>
              <w:t>65-70</w:t>
            </w:r>
          </w:p>
        </w:tc>
        <w:tc>
          <w:tcPr>
            <w:tcW w:w="1062" w:type="dxa"/>
          </w:tcPr>
          <w:p w14:paraId="3857ACCA"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r>
              <w:rPr>
                <w:sz w:val="16"/>
                <w:szCs w:val="16"/>
                <w:lang w:val="ro-RO"/>
              </w:rPr>
              <w:t>Co</w:t>
            </w:r>
          </w:p>
        </w:tc>
      </w:tr>
      <w:tr w:rsidR="00520CEA" w:rsidRPr="005B5238" w14:paraId="093BCC6A" w14:textId="77777777" w:rsidTr="0047449B">
        <w:tc>
          <w:tcPr>
            <w:tcW w:w="1101" w:type="dxa"/>
          </w:tcPr>
          <w:p w14:paraId="2CCF5880" w14:textId="77777777" w:rsidR="00D85857" w:rsidRPr="00520CEA" w:rsidRDefault="00520CEA" w:rsidP="00353891">
            <w:pPr>
              <w:jc w:val="both"/>
              <w:rPr>
                <w:sz w:val="16"/>
                <w:szCs w:val="16"/>
                <w:lang w:val="ro-RO"/>
              </w:rPr>
            </w:pPr>
            <w:r>
              <w:rPr>
                <w:sz w:val="16"/>
                <w:szCs w:val="16"/>
                <w:lang w:val="ro-RO"/>
              </w:rPr>
              <w:t>Comrat</w:t>
            </w:r>
          </w:p>
        </w:tc>
        <w:tc>
          <w:tcPr>
            <w:tcW w:w="850" w:type="dxa"/>
          </w:tcPr>
          <w:p w14:paraId="2982E5AB" w14:textId="77777777" w:rsidR="00D85857" w:rsidRPr="005B5238" w:rsidRDefault="00D85857" w:rsidP="00353891">
            <w:pPr>
              <w:jc w:val="center"/>
              <w:rPr>
                <w:sz w:val="16"/>
                <w:szCs w:val="16"/>
              </w:rPr>
            </w:pPr>
            <w:r>
              <w:rPr>
                <w:sz w:val="16"/>
                <w:szCs w:val="16"/>
              </w:rPr>
              <w:t>2247</w:t>
            </w:r>
          </w:p>
        </w:tc>
        <w:tc>
          <w:tcPr>
            <w:tcW w:w="851" w:type="dxa"/>
          </w:tcPr>
          <w:p w14:paraId="1DB18952" w14:textId="77777777" w:rsidR="00D85857" w:rsidRPr="005B5238" w:rsidRDefault="00D85857" w:rsidP="00353891">
            <w:pPr>
              <w:jc w:val="center"/>
              <w:rPr>
                <w:sz w:val="16"/>
                <w:szCs w:val="16"/>
              </w:rPr>
            </w:pPr>
            <w:r>
              <w:rPr>
                <w:sz w:val="16"/>
                <w:szCs w:val="16"/>
              </w:rPr>
              <w:t>3200-3400</w:t>
            </w:r>
          </w:p>
        </w:tc>
        <w:tc>
          <w:tcPr>
            <w:tcW w:w="731" w:type="dxa"/>
          </w:tcPr>
          <w:p w14:paraId="3EEDCB1B" w14:textId="77777777" w:rsidR="00D85857" w:rsidRDefault="00D85857" w:rsidP="00353891">
            <w:pPr>
              <w:jc w:val="center"/>
              <w:rPr>
                <w:sz w:val="16"/>
                <w:szCs w:val="16"/>
              </w:rPr>
            </w:pPr>
            <w:r>
              <w:rPr>
                <w:sz w:val="16"/>
                <w:szCs w:val="16"/>
              </w:rPr>
              <w:t>-20,5</w:t>
            </w:r>
          </w:p>
          <w:p w14:paraId="4395AD1D" w14:textId="77777777" w:rsidR="00D85857" w:rsidRPr="005B5238" w:rsidRDefault="00D85857" w:rsidP="00353891">
            <w:pPr>
              <w:jc w:val="center"/>
              <w:rPr>
                <w:sz w:val="16"/>
                <w:szCs w:val="16"/>
              </w:rPr>
            </w:pPr>
            <w:r>
              <w:rPr>
                <w:sz w:val="16"/>
                <w:szCs w:val="16"/>
              </w:rPr>
              <w:t>-22,5</w:t>
            </w:r>
          </w:p>
        </w:tc>
        <w:tc>
          <w:tcPr>
            <w:tcW w:w="1145" w:type="dxa"/>
          </w:tcPr>
          <w:p w14:paraId="601F175C" w14:textId="77777777" w:rsidR="00D85857" w:rsidRPr="005B5238" w:rsidRDefault="00D85857" w:rsidP="00353891">
            <w:pPr>
              <w:jc w:val="center"/>
              <w:rPr>
                <w:sz w:val="16"/>
                <w:szCs w:val="16"/>
              </w:rPr>
            </w:pPr>
            <w:r>
              <w:rPr>
                <w:sz w:val="16"/>
                <w:szCs w:val="16"/>
              </w:rPr>
              <w:t>186</w:t>
            </w:r>
          </w:p>
        </w:tc>
        <w:tc>
          <w:tcPr>
            <w:tcW w:w="781" w:type="dxa"/>
          </w:tcPr>
          <w:p w14:paraId="23D01EDB" w14:textId="77777777" w:rsidR="00D85857" w:rsidRPr="005B5238" w:rsidRDefault="00D85857" w:rsidP="00353891">
            <w:pPr>
              <w:jc w:val="center"/>
              <w:rPr>
                <w:sz w:val="16"/>
                <w:szCs w:val="16"/>
              </w:rPr>
            </w:pPr>
            <w:r>
              <w:rPr>
                <w:sz w:val="16"/>
                <w:szCs w:val="16"/>
              </w:rPr>
              <w:t>180-240</w:t>
            </w:r>
          </w:p>
        </w:tc>
        <w:tc>
          <w:tcPr>
            <w:tcW w:w="851" w:type="dxa"/>
          </w:tcPr>
          <w:p w14:paraId="023C89C2" w14:textId="77777777" w:rsidR="00D85857" w:rsidRPr="005B5238" w:rsidRDefault="00D85857" w:rsidP="00353891">
            <w:pPr>
              <w:jc w:val="center"/>
              <w:rPr>
                <w:sz w:val="16"/>
                <w:szCs w:val="16"/>
              </w:rPr>
            </w:pPr>
            <w:r>
              <w:rPr>
                <w:sz w:val="16"/>
                <w:szCs w:val="16"/>
              </w:rPr>
              <w:t>40-50</w:t>
            </w:r>
          </w:p>
        </w:tc>
        <w:tc>
          <w:tcPr>
            <w:tcW w:w="734" w:type="dxa"/>
          </w:tcPr>
          <w:p w14:paraId="677D94EA" w14:textId="77777777" w:rsidR="00D85857" w:rsidRPr="00520CEA" w:rsidRDefault="00520CEA" w:rsidP="00520CEA">
            <w:pPr>
              <w:jc w:val="center"/>
              <w:rPr>
                <w:sz w:val="16"/>
                <w:szCs w:val="16"/>
                <w:lang w:val="ro-RO"/>
              </w:rPr>
            </w:pPr>
            <w:r>
              <w:rPr>
                <w:sz w:val="16"/>
                <w:szCs w:val="16"/>
                <w:lang w:val="ro-RO"/>
              </w:rPr>
              <w:t>V</w:t>
            </w:r>
            <w:r w:rsidR="00D85857">
              <w:rPr>
                <w:sz w:val="16"/>
                <w:szCs w:val="16"/>
              </w:rPr>
              <w:t xml:space="preserve">, </w:t>
            </w:r>
            <w:r>
              <w:rPr>
                <w:sz w:val="16"/>
                <w:szCs w:val="16"/>
                <w:lang w:val="ro-RO"/>
              </w:rPr>
              <w:t>SV</w:t>
            </w:r>
          </w:p>
        </w:tc>
        <w:tc>
          <w:tcPr>
            <w:tcW w:w="825" w:type="dxa"/>
          </w:tcPr>
          <w:p w14:paraId="57C6D31D" w14:textId="77777777" w:rsidR="00D85857" w:rsidRPr="005B5238" w:rsidRDefault="00D85857" w:rsidP="00353891">
            <w:pPr>
              <w:jc w:val="center"/>
              <w:rPr>
                <w:sz w:val="16"/>
                <w:szCs w:val="16"/>
              </w:rPr>
            </w:pPr>
            <w:r>
              <w:rPr>
                <w:sz w:val="16"/>
                <w:szCs w:val="16"/>
              </w:rPr>
              <w:t>200</w:t>
            </w:r>
          </w:p>
        </w:tc>
        <w:tc>
          <w:tcPr>
            <w:tcW w:w="992" w:type="dxa"/>
          </w:tcPr>
          <w:p w14:paraId="019DE4EB" w14:textId="77777777" w:rsidR="00D85857" w:rsidRPr="005B5238" w:rsidRDefault="00D85857" w:rsidP="00353891">
            <w:pPr>
              <w:jc w:val="center"/>
              <w:rPr>
                <w:sz w:val="16"/>
                <w:szCs w:val="16"/>
              </w:rPr>
            </w:pPr>
            <w:r>
              <w:rPr>
                <w:sz w:val="16"/>
                <w:szCs w:val="16"/>
              </w:rPr>
              <w:t>40</w:t>
            </w:r>
          </w:p>
        </w:tc>
        <w:tc>
          <w:tcPr>
            <w:tcW w:w="1062" w:type="dxa"/>
          </w:tcPr>
          <w:p w14:paraId="2163B5A2" w14:textId="77777777" w:rsidR="00D85857" w:rsidRPr="008558AC" w:rsidRDefault="008558AC" w:rsidP="008558AC">
            <w:pPr>
              <w:jc w:val="both"/>
              <w:rPr>
                <w:sz w:val="16"/>
                <w:szCs w:val="16"/>
                <w:lang w:val="ro-RO"/>
              </w:rPr>
            </w:pPr>
            <w:r>
              <w:rPr>
                <w:sz w:val="16"/>
                <w:szCs w:val="16"/>
                <w:lang w:val="ro-RO"/>
              </w:rPr>
              <w:t>Co</w:t>
            </w:r>
            <w:r w:rsidR="00D85857">
              <w:rPr>
                <w:sz w:val="16"/>
                <w:szCs w:val="16"/>
              </w:rPr>
              <w:t xml:space="preserve">, </w:t>
            </w:r>
            <w:r>
              <w:rPr>
                <w:sz w:val="16"/>
                <w:szCs w:val="16"/>
                <w:lang w:val="ro-RO"/>
              </w:rPr>
              <w:t>Cl</w:t>
            </w:r>
          </w:p>
        </w:tc>
      </w:tr>
      <w:tr w:rsidR="00520CEA" w:rsidRPr="005B5238" w14:paraId="5EBA7A8D" w14:textId="77777777" w:rsidTr="0047449B">
        <w:tc>
          <w:tcPr>
            <w:tcW w:w="1101" w:type="dxa"/>
          </w:tcPr>
          <w:p w14:paraId="561DC534" w14:textId="77777777" w:rsidR="00D85857" w:rsidRPr="00520CEA" w:rsidRDefault="00520CEA" w:rsidP="00353891">
            <w:pPr>
              <w:jc w:val="both"/>
              <w:rPr>
                <w:sz w:val="16"/>
                <w:szCs w:val="16"/>
                <w:lang w:val="ro-RO"/>
              </w:rPr>
            </w:pPr>
            <w:r>
              <w:rPr>
                <w:sz w:val="16"/>
                <w:szCs w:val="16"/>
                <w:lang w:val="ro-RO"/>
              </w:rPr>
              <w:t>Cimişlia</w:t>
            </w:r>
          </w:p>
        </w:tc>
        <w:tc>
          <w:tcPr>
            <w:tcW w:w="850" w:type="dxa"/>
          </w:tcPr>
          <w:p w14:paraId="4F23310C" w14:textId="77777777" w:rsidR="00D85857" w:rsidRPr="005B5238" w:rsidRDefault="00D85857" w:rsidP="00353891">
            <w:pPr>
              <w:jc w:val="center"/>
              <w:rPr>
                <w:sz w:val="16"/>
                <w:szCs w:val="16"/>
              </w:rPr>
            </w:pPr>
            <w:r>
              <w:rPr>
                <w:sz w:val="16"/>
                <w:szCs w:val="16"/>
              </w:rPr>
              <w:t>2197</w:t>
            </w:r>
          </w:p>
        </w:tc>
        <w:tc>
          <w:tcPr>
            <w:tcW w:w="851" w:type="dxa"/>
          </w:tcPr>
          <w:p w14:paraId="141D70BB" w14:textId="77777777" w:rsidR="00D85857" w:rsidRPr="005B5238" w:rsidRDefault="00D85857" w:rsidP="00353891">
            <w:pPr>
              <w:jc w:val="center"/>
              <w:rPr>
                <w:sz w:val="16"/>
                <w:szCs w:val="16"/>
              </w:rPr>
            </w:pPr>
            <w:r>
              <w:rPr>
                <w:sz w:val="16"/>
                <w:szCs w:val="16"/>
              </w:rPr>
              <w:t>3100-3200</w:t>
            </w:r>
          </w:p>
        </w:tc>
        <w:tc>
          <w:tcPr>
            <w:tcW w:w="731" w:type="dxa"/>
          </w:tcPr>
          <w:p w14:paraId="487A6177" w14:textId="77777777" w:rsidR="00D85857" w:rsidRDefault="00D85857" w:rsidP="00353891">
            <w:pPr>
              <w:jc w:val="center"/>
              <w:rPr>
                <w:sz w:val="16"/>
                <w:szCs w:val="16"/>
              </w:rPr>
            </w:pPr>
            <w:r>
              <w:rPr>
                <w:sz w:val="16"/>
                <w:szCs w:val="16"/>
              </w:rPr>
              <w:t>-20,5</w:t>
            </w:r>
          </w:p>
          <w:p w14:paraId="19FA0087" w14:textId="77777777" w:rsidR="00D85857" w:rsidRPr="005B5238" w:rsidRDefault="00D85857" w:rsidP="00353891">
            <w:pPr>
              <w:jc w:val="center"/>
              <w:rPr>
                <w:sz w:val="16"/>
                <w:szCs w:val="16"/>
              </w:rPr>
            </w:pPr>
            <w:r>
              <w:rPr>
                <w:sz w:val="16"/>
                <w:szCs w:val="16"/>
              </w:rPr>
              <w:t>-22,5</w:t>
            </w:r>
          </w:p>
        </w:tc>
        <w:tc>
          <w:tcPr>
            <w:tcW w:w="1145" w:type="dxa"/>
          </w:tcPr>
          <w:p w14:paraId="26F2FCE8" w14:textId="77777777" w:rsidR="00D85857" w:rsidRPr="005B5238" w:rsidRDefault="00D85857" w:rsidP="00353891">
            <w:pPr>
              <w:jc w:val="center"/>
              <w:rPr>
                <w:sz w:val="16"/>
                <w:szCs w:val="16"/>
              </w:rPr>
            </w:pPr>
            <w:r>
              <w:rPr>
                <w:sz w:val="16"/>
                <w:szCs w:val="16"/>
              </w:rPr>
              <w:t>185</w:t>
            </w:r>
          </w:p>
        </w:tc>
        <w:tc>
          <w:tcPr>
            <w:tcW w:w="781" w:type="dxa"/>
          </w:tcPr>
          <w:p w14:paraId="52DD1D28" w14:textId="77777777" w:rsidR="00D85857" w:rsidRPr="005B5238" w:rsidRDefault="00D85857" w:rsidP="00353891">
            <w:pPr>
              <w:jc w:val="center"/>
              <w:rPr>
                <w:sz w:val="16"/>
                <w:szCs w:val="16"/>
              </w:rPr>
            </w:pPr>
            <w:r>
              <w:rPr>
                <w:sz w:val="16"/>
                <w:szCs w:val="16"/>
              </w:rPr>
              <w:t>180-240</w:t>
            </w:r>
          </w:p>
        </w:tc>
        <w:tc>
          <w:tcPr>
            <w:tcW w:w="851" w:type="dxa"/>
          </w:tcPr>
          <w:p w14:paraId="07B46F50" w14:textId="77777777" w:rsidR="00D85857" w:rsidRPr="005B5238" w:rsidRDefault="00D85857" w:rsidP="00353891">
            <w:pPr>
              <w:jc w:val="center"/>
              <w:rPr>
                <w:sz w:val="16"/>
                <w:szCs w:val="16"/>
              </w:rPr>
            </w:pPr>
            <w:r>
              <w:rPr>
                <w:sz w:val="16"/>
                <w:szCs w:val="16"/>
              </w:rPr>
              <w:t>40-50</w:t>
            </w:r>
          </w:p>
        </w:tc>
        <w:tc>
          <w:tcPr>
            <w:tcW w:w="734" w:type="dxa"/>
          </w:tcPr>
          <w:p w14:paraId="301EF321" w14:textId="77777777" w:rsidR="00D85857" w:rsidRPr="00520CEA" w:rsidRDefault="00520CEA" w:rsidP="00353891">
            <w:pPr>
              <w:jc w:val="center"/>
              <w:rPr>
                <w:sz w:val="16"/>
                <w:szCs w:val="16"/>
                <w:lang w:val="ro-RO"/>
              </w:rPr>
            </w:pPr>
            <w:r>
              <w:rPr>
                <w:sz w:val="16"/>
                <w:szCs w:val="16"/>
                <w:lang w:val="ro-RO"/>
              </w:rPr>
              <w:t>V</w:t>
            </w:r>
          </w:p>
        </w:tc>
        <w:tc>
          <w:tcPr>
            <w:tcW w:w="825" w:type="dxa"/>
          </w:tcPr>
          <w:p w14:paraId="2E621321" w14:textId="77777777" w:rsidR="00D85857" w:rsidRPr="005B5238" w:rsidRDefault="00D85857" w:rsidP="00353891">
            <w:pPr>
              <w:jc w:val="center"/>
              <w:rPr>
                <w:sz w:val="16"/>
                <w:szCs w:val="16"/>
              </w:rPr>
            </w:pPr>
            <w:r>
              <w:rPr>
                <w:sz w:val="16"/>
                <w:szCs w:val="16"/>
              </w:rPr>
              <w:t>200-250</w:t>
            </w:r>
          </w:p>
        </w:tc>
        <w:tc>
          <w:tcPr>
            <w:tcW w:w="992" w:type="dxa"/>
          </w:tcPr>
          <w:p w14:paraId="0384A02D" w14:textId="77777777" w:rsidR="00D85857" w:rsidRPr="005B5238" w:rsidRDefault="00D85857" w:rsidP="00353891">
            <w:pPr>
              <w:jc w:val="center"/>
              <w:rPr>
                <w:sz w:val="16"/>
                <w:szCs w:val="16"/>
              </w:rPr>
            </w:pPr>
            <w:r>
              <w:rPr>
                <w:sz w:val="16"/>
                <w:szCs w:val="16"/>
              </w:rPr>
              <w:t>50</w:t>
            </w:r>
          </w:p>
        </w:tc>
        <w:tc>
          <w:tcPr>
            <w:tcW w:w="1062" w:type="dxa"/>
          </w:tcPr>
          <w:p w14:paraId="120180E5" w14:textId="77777777" w:rsidR="00D85857" w:rsidRPr="008558AC" w:rsidRDefault="008558AC" w:rsidP="008558AC">
            <w:pPr>
              <w:jc w:val="both"/>
              <w:rPr>
                <w:sz w:val="16"/>
                <w:szCs w:val="16"/>
                <w:lang w:val="ro-RO"/>
              </w:rPr>
            </w:pPr>
            <w:r>
              <w:rPr>
                <w:sz w:val="16"/>
                <w:szCs w:val="16"/>
                <w:lang w:val="ro-RO"/>
              </w:rPr>
              <w:t>Co</w:t>
            </w:r>
            <w:r w:rsidR="00D85857">
              <w:rPr>
                <w:sz w:val="16"/>
                <w:szCs w:val="16"/>
              </w:rPr>
              <w:t xml:space="preserve">, </w:t>
            </w:r>
            <w:r>
              <w:rPr>
                <w:sz w:val="16"/>
                <w:szCs w:val="16"/>
                <w:lang w:val="ro-RO"/>
              </w:rPr>
              <w:t>Cl</w:t>
            </w:r>
          </w:p>
        </w:tc>
      </w:tr>
      <w:tr w:rsidR="00520CEA" w:rsidRPr="005B5238" w14:paraId="0ADCBF64" w14:textId="77777777" w:rsidTr="0047449B">
        <w:tc>
          <w:tcPr>
            <w:tcW w:w="1101" w:type="dxa"/>
          </w:tcPr>
          <w:p w14:paraId="32FC5741" w14:textId="77777777" w:rsidR="00D85857" w:rsidRPr="00520CEA" w:rsidRDefault="00520CEA" w:rsidP="00353891">
            <w:pPr>
              <w:jc w:val="both"/>
              <w:rPr>
                <w:sz w:val="16"/>
                <w:szCs w:val="16"/>
                <w:lang w:val="ro-RO"/>
              </w:rPr>
            </w:pPr>
            <w:r>
              <w:rPr>
                <w:sz w:val="16"/>
                <w:szCs w:val="16"/>
                <w:lang w:val="ro-RO"/>
              </w:rPr>
              <w:t>Purcari</w:t>
            </w:r>
          </w:p>
        </w:tc>
        <w:tc>
          <w:tcPr>
            <w:tcW w:w="850" w:type="dxa"/>
          </w:tcPr>
          <w:p w14:paraId="15AC1EE6" w14:textId="77777777" w:rsidR="00D85857" w:rsidRPr="005B5238" w:rsidRDefault="00D85857" w:rsidP="00353891">
            <w:pPr>
              <w:jc w:val="center"/>
              <w:rPr>
                <w:sz w:val="16"/>
                <w:szCs w:val="16"/>
              </w:rPr>
            </w:pPr>
            <w:r>
              <w:rPr>
                <w:sz w:val="16"/>
                <w:szCs w:val="16"/>
              </w:rPr>
              <w:t>2270</w:t>
            </w:r>
          </w:p>
        </w:tc>
        <w:tc>
          <w:tcPr>
            <w:tcW w:w="851" w:type="dxa"/>
          </w:tcPr>
          <w:p w14:paraId="072A1F92" w14:textId="77777777" w:rsidR="00D85857" w:rsidRPr="005B5238" w:rsidRDefault="00D85857" w:rsidP="00353891">
            <w:pPr>
              <w:jc w:val="center"/>
              <w:rPr>
                <w:sz w:val="16"/>
                <w:szCs w:val="16"/>
              </w:rPr>
            </w:pPr>
            <w:r>
              <w:rPr>
                <w:sz w:val="16"/>
                <w:szCs w:val="16"/>
              </w:rPr>
              <w:t>3200-3300</w:t>
            </w:r>
          </w:p>
        </w:tc>
        <w:tc>
          <w:tcPr>
            <w:tcW w:w="731" w:type="dxa"/>
          </w:tcPr>
          <w:p w14:paraId="7609D87C" w14:textId="77777777" w:rsidR="00D85857" w:rsidRDefault="00D85857" w:rsidP="00353891">
            <w:pPr>
              <w:jc w:val="center"/>
              <w:rPr>
                <w:sz w:val="16"/>
                <w:szCs w:val="16"/>
              </w:rPr>
            </w:pPr>
            <w:r>
              <w:rPr>
                <w:sz w:val="16"/>
                <w:szCs w:val="16"/>
              </w:rPr>
              <w:t>-20,0</w:t>
            </w:r>
          </w:p>
          <w:p w14:paraId="72C312F1" w14:textId="77777777" w:rsidR="00D85857" w:rsidRPr="005B5238" w:rsidRDefault="00D85857" w:rsidP="00353891">
            <w:pPr>
              <w:jc w:val="center"/>
              <w:rPr>
                <w:sz w:val="16"/>
                <w:szCs w:val="16"/>
              </w:rPr>
            </w:pPr>
            <w:r>
              <w:rPr>
                <w:sz w:val="16"/>
                <w:szCs w:val="16"/>
              </w:rPr>
              <w:t>-22,0</w:t>
            </w:r>
          </w:p>
        </w:tc>
        <w:tc>
          <w:tcPr>
            <w:tcW w:w="1145" w:type="dxa"/>
          </w:tcPr>
          <w:p w14:paraId="40BA982B" w14:textId="77777777" w:rsidR="00D85857" w:rsidRPr="005B5238" w:rsidRDefault="00D85857" w:rsidP="00353891">
            <w:pPr>
              <w:jc w:val="center"/>
              <w:rPr>
                <w:sz w:val="16"/>
                <w:szCs w:val="16"/>
              </w:rPr>
            </w:pPr>
            <w:r>
              <w:rPr>
                <w:sz w:val="16"/>
                <w:szCs w:val="16"/>
              </w:rPr>
              <w:t>185</w:t>
            </w:r>
          </w:p>
        </w:tc>
        <w:tc>
          <w:tcPr>
            <w:tcW w:w="781" w:type="dxa"/>
          </w:tcPr>
          <w:p w14:paraId="516C83C2" w14:textId="77777777" w:rsidR="00D85857" w:rsidRPr="005B5238" w:rsidRDefault="00D85857" w:rsidP="00353891">
            <w:pPr>
              <w:jc w:val="center"/>
              <w:rPr>
                <w:sz w:val="16"/>
                <w:szCs w:val="16"/>
              </w:rPr>
            </w:pPr>
            <w:r>
              <w:rPr>
                <w:sz w:val="16"/>
                <w:szCs w:val="16"/>
              </w:rPr>
              <w:t>120-160</w:t>
            </w:r>
          </w:p>
        </w:tc>
        <w:tc>
          <w:tcPr>
            <w:tcW w:w="851" w:type="dxa"/>
          </w:tcPr>
          <w:p w14:paraId="4B079705" w14:textId="77777777" w:rsidR="00D85857" w:rsidRPr="005B5238" w:rsidRDefault="00D85857" w:rsidP="00353891">
            <w:pPr>
              <w:jc w:val="center"/>
              <w:rPr>
                <w:sz w:val="16"/>
                <w:szCs w:val="16"/>
              </w:rPr>
            </w:pPr>
            <w:r>
              <w:rPr>
                <w:sz w:val="16"/>
                <w:szCs w:val="16"/>
              </w:rPr>
              <w:t>40-50</w:t>
            </w:r>
          </w:p>
        </w:tc>
        <w:tc>
          <w:tcPr>
            <w:tcW w:w="734" w:type="dxa"/>
          </w:tcPr>
          <w:p w14:paraId="7D398A15" w14:textId="77777777" w:rsidR="00D85857" w:rsidRPr="00520CEA" w:rsidRDefault="00520CEA" w:rsidP="00520CEA">
            <w:pPr>
              <w:jc w:val="center"/>
              <w:rPr>
                <w:sz w:val="16"/>
                <w:szCs w:val="16"/>
                <w:lang w:val="ro-RO"/>
              </w:rPr>
            </w:pPr>
            <w:r>
              <w:rPr>
                <w:sz w:val="16"/>
                <w:szCs w:val="16"/>
                <w:lang w:val="ro-RO"/>
              </w:rPr>
              <w:t>NV</w:t>
            </w:r>
            <w:r w:rsidR="00D85857">
              <w:rPr>
                <w:sz w:val="16"/>
                <w:szCs w:val="16"/>
              </w:rPr>
              <w:t xml:space="preserve">, </w:t>
            </w:r>
            <w:r>
              <w:rPr>
                <w:sz w:val="16"/>
                <w:szCs w:val="16"/>
                <w:lang w:val="ro-RO"/>
              </w:rPr>
              <w:t>V</w:t>
            </w:r>
          </w:p>
        </w:tc>
        <w:tc>
          <w:tcPr>
            <w:tcW w:w="825" w:type="dxa"/>
          </w:tcPr>
          <w:p w14:paraId="23733DB8" w14:textId="77777777" w:rsidR="00D85857" w:rsidRPr="005B5238" w:rsidRDefault="00D85857" w:rsidP="00353891">
            <w:pPr>
              <w:jc w:val="center"/>
              <w:rPr>
                <w:sz w:val="16"/>
                <w:szCs w:val="16"/>
              </w:rPr>
            </w:pPr>
            <w:r>
              <w:rPr>
                <w:sz w:val="16"/>
                <w:szCs w:val="16"/>
              </w:rPr>
              <w:t>200-250</w:t>
            </w:r>
          </w:p>
        </w:tc>
        <w:tc>
          <w:tcPr>
            <w:tcW w:w="992" w:type="dxa"/>
          </w:tcPr>
          <w:p w14:paraId="17137983" w14:textId="77777777" w:rsidR="00D85857" w:rsidRPr="005B5238" w:rsidRDefault="00D85857" w:rsidP="00353891">
            <w:pPr>
              <w:jc w:val="center"/>
              <w:rPr>
                <w:sz w:val="16"/>
                <w:szCs w:val="16"/>
              </w:rPr>
            </w:pPr>
            <w:r>
              <w:rPr>
                <w:sz w:val="16"/>
                <w:szCs w:val="16"/>
              </w:rPr>
              <w:t>65</w:t>
            </w:r>
          </w:p>
        </w:tc>
        <w:tc>
          <w:tcPr>
            <w:tcW w:w="1062" w:type="dxa"/>
          </w:tcPr>
          <w:p w14:paraId="61295CDF" w14:textId="77777777" w:rsidR="00D85857" w:rsidRPr="008558AC" w:rsidRDefault="008558AC" w:rsidP="008558AC">
            <w:pPr>
              <w:jc w:val="both"/>
              <w:rPr>
                <w:sz w:val="16"/>
                <w:szCs w:val="16"/>
                <w:lang w:val="ro-RO"/>
              </w:rPr>
            </w:pPr>
            <w:r>
              <w:rPr>
                <w:sz w:val="16"/>
                <w:szCs w:val="16"/>
                <w:lang w:val="ro-RO"/>
              </w:rPr>
              <w:t>Co</w:t>
            </w:r>
            <w:r w:rsidR="00D85857">
              <w:rPr>
                <w:sz w:val="16"/>
                <w:szCs w:val="16"/>
              </w:rPr>
              <w:t xml:space="preserve">, </w:t>
            </w:r>
            <w:r>
              <w:rPr>
                <w:sz w:val="16"/>
                <w:szCs w:val="16"/>
                <w:lang w:val="ro-RO"/>
              </w:rPr>
              <w:t>Cl</w:t>
            </w:r>
          </w:p>
        </w:tc>
      </w:tr>
      <w:tr w:rsidR="00520CEA" w:rsidRPr="005B5238" w14:paraId="070609B3" w14:textId="77777777" w:rsidTr="0047449B">
        <w:tc>
          <w:tcPr>
            <w:tcW w:w="1101" w:type="dxa"/>
          </w:tcPr>
          <w:p w14:paraId="51A713C7" w14:textId="77777777" w:rsidR="00D85857" w:rsidRPr="00520CEA" w:rsidRDefault="00520CEA" w:rsidP="00353891">
            <w:pPr>
              <w:jc w:val="both"/>
              <w:rPr>
                <w:sz w:val="16"/>
                <w:szCs w:val="16"/>
                <w:lang w:val="ro-RO"/>
              </w:rPr>
            </w:pPr>
            <w:proofErr w:type="spellStart"/>
            <w:r>
              <w:rPr>
                <w:sz w:val="16"/>
                <w:szCs w:val="16"/>
                <w:lang w:val="ro-RO"/>
              </w:rPr>
              <w:t>Hînceşti</w:t>
            </w:r>
            <w:proofErr w:type="spellEnd"/>
          </w:p>
        </w:tc>
        <w:tc>
          <w:tcPr>
            <w:tcW w:w="850" w:type="dxa"/>
          </w:tcPr>
          <w:p w14:paraId="11AE98D4" w14:textId="77777777" w:rsidR="00D85857" w:rsidRPr="005B5238" w:rsidRDefault="00D85857" w:rsidP="00353891">
            <w:pPr>
              <w:jc w:val="center"/>
              <w:rPr>
                <w:sz w:val="16"/>
                <w:szCs w:val="16"/>
              </w:rPr>
            </w:pPr>
            <w:r>
              <w:rPr>
                <w:sz w:val="16"/>
                <w:szCs w:val="16"/>
              </w:rPr>
              <w:t>2180</w:t>
            </w:r>
          </w:p>
        </w:tc>
        <w:tc>
          <w:tcPr>
            <w:tcW w:w="851" w:type="dxa"/>
          </w:tcPr>
          <w:p w14:paraId="7229C731" w14:textId="77777777" w:rsidR="00D85857" w:rsidRPr="005B5238" w:rsidRDefault="00D85857" w:rsidP="00353891">
            <w:pPr>
              <w:jc w:val="center"/>
              <w:rPr>
                <w:sz w:val="16"/>
                <w:szCs w:val="16"/>
              </w:rPr>
            </w:pPr>
            <w:r>
              <w:rPr>
                <w:sz w:val="16"/>
                <w:szCs w:val="16"/>
              </w:rPr>
              <w:t>3050-3150</w:t>
            </w:r>
          </w:p>
        </w:tc>
        <w:tc>
          <w:tcPr>
            <w:tcW w:w="731" w:type="dxa"/>
          </w:tcPr>
          <w:p w14:paraId="47CB9C42" w14:textId="77777777" w:rsidR="00D85857" w:rsidRDefault="00D85857" w:rsidP="00353891">
            <w:pPr>
              <w:jc w:val="center"/>
              <w:rPr>
                <w:sz w:val="16"/>
                <w:szCs w:val="16"/>
              </w:rPr>
            </w:pPr>
            <w:r>
              <w:rPr>
                <w:sz w:val="16"/>
                <w:szCs w:val="16"/>
              </w:rPr>
              <w:t>-21,5</w:t>
            </w:r>
          </w:p>
          <w:p w14:paraId="69367ABF" w14:textId="77777777" w:rsidR="00D85857" w:rsidRPr="005B5238" w:rsidRDefault="00D85857" w:rsidP="00353891">
            <w:pPr>
              <w:jc w:val="center"/>
              <w:rPr>
                <w:sz w:val="16"/>
                <w:szCs w:val="16"/>
              </w:rPr>
            </w:pPr>
            <w:r>
              <w:rPr>
                <w:sz w:val="16"/>
                <w:szCs w:val="16"/>
              </w:rPr>
              <w:t>-22,5</w:t>
            </w:r>
          </w:p>
        </w:tc>
        <w:tc>
          <w:tcPr>
            <w:tcW w:w="1145" w:type="dxa"/>
          </w:tcPr>
          <w:p w14:paraId="6A0FEB5E" w14:textId="77777777" w:rsidR="00D85857" w:rsidRPr="005B5238" w:rsidRDefault="00D85857" w:rsidP="00353891">
            <w:pPr>
              <w:jc w:val="center"/>
              <w:rPr>
                <w:sz w:val="16"/>
                <w:szCs w:val="16"/>
              </w:rPr>
            </w:pPr>
            <w:r>
              <w:rPr>
                <w:sz w:val="16"/>
                <w:szCs w:val="16"/>
              </w:rPr>
              <w:t>167-170</w:t>
            </w:r>
          </w:p>
        </w:tc>
        <w:tc>
          <w:tcPr>
            <w:tcW w:w="781" w:type="dxa"/>
          </w:tcPr>
          <w:p w14:paraId="7FC56A42" w14:textId="77777777" w:rsidR="00D85857" w:rsidRPr="005B5238" w:rsidRDefault="00D85857" w:rsidP="00353891">
            <w:pPr>
              <w:jc w:val="center"/>
              <w:rPr>
                <w:sz w:val="16"/>
                <w:szCs w:val="16"/>
              </w:rPr>
            </w:pPr>
            <w:r>
              <w:rPr>
                <w:sz w:val="16"/>
                <w:szCs w:val="16"/>
              </w:rPr>
              <w:t>180-240</w:t>
            </w:r>
          </w:p>
        </w:tc>
        <w:tc>
          <w:tcPr>
            <w:tcW w:w="851" w:type="dxa"/>
          </w:tcPr>
          <w:p w14:paraId="538A6282" w14:textId="77777777" w:rsidR="00D85857" w:rsidRPr="005B5238" w:rsidRDefault="00D85857" w:rsidP="00353891">
            <w:pPr>
              <w:jc w:val="center"/>
              <w:rPr>
                <w:sz w:val="16"/>
                <w:szCs w:val="16"/>
              </w:rPr>
            </w:pPr>
            <w:r>
              <w:rPr>
                <w:sz w:val="16"/>
                <w:szCs w:val="16"/>
              </w:rPr>
              <w:t>40-50</w:t>
            </w:r>
          </w:p>
        </w:tc>
        <w:tc>
          <w:tcPr>
            <w:tcW w:w="734" w:type="dxa"/>
          </w:tcPr>
          <w:p w14:paraId="7EF1EADE" w14:textId="77777777" w:rsidR="00D85857" w:rsidRPr="005B5238" w:rsidRDefault="00520CEA" w:rsidP="00520CEA">
            <w:pPr>
              <w:jc w:val="center"/>
              <w:rPr>
                <w:sz w:val="16"/>
                <w:szCs w:val="16"/>
              </w:rPr>
            </w:pPr>
            <w:r>
              <w:rPr>
                <w:sz w:val="16"/>
                <w:szCs w:val="16"/>
                <w:lang w:val="ro-RO"/>
              </w:rPr>
              <w:t>SV</w:t>
            </w:r>
            <w:r w:rsidR="00D85857">
              <w:rPr>
                <w:sz w:val="16"/>
                <w:szCs w:val="16"/>
              </w:rPr>
              <w:t>,</w:t>
            </w:r>
            <w:r>
              <w:rPr>
                <w:sz w:val="16"/>
                <w:szCs w:val="16"/>
                <w:lang w:val="ro-RO"/>
              </w:rPr>
              <w:t xml:space="preserve"> V</w:t>
            </w:r>
          </w:p>
        </w:tc>
        <w:tc>
          <w:tcPr>
            <w:tcW w:w="825" w:type="dxa"/>
          </w:tcPr>
          <w:p w14:paraId="21CC3818" w14:textId="77777777" w:rsidR="00D85857" w:rsidRPr="005B5238" w:rsidRDefault="00D85857" w:rsidP="00353891">
            <w:pPr>
              <w:jc w:val="center"/>
              <w:rPr>
                <w:sz w:val="16"/>
                <w:szCs w:val="16"/>
              </w:rPr>
            </w:pPr>
            <w:r>
              <w:rPr>
                <w:sz w:val="16"/>
                <w:szCs w:val="16"/>
              </w:rPr>
              <w:t>250-350</w:t>
            </w:r>
          </w:p>
        </w:tc>
        <w:tc>
          <w:tcPr>
            <w:tcW w:w="992" w:type="dxa"/>
          </w:tcPr>
          <w:p w14:paraId="3290A47F" w14:textId="77777777" w:rsidR="00D85857" w:rsidRPr="005B5238" w:rsidRDefault="00D85857" w:rsidP="00353891">
            <w:pPr>
              <w:jc w:val="center"/>
              <w:rPr>
                <w:sz w:val="16"/>
                <w:szCs w:val="16"/>
              </w:rPr>
            </w:pPr>
            <w:r>
              <w:rPr>
                <w:sz w:val="16"/>
                <w:szCs w:val="16"/>
              </w:rPr>
              <w:t>80</w:t>
            </w:r>
          </w:p>
        </w:tc>
        <w:tc>
          <w:tcPr>
            <w:tcW w:w="1062" w:type="dxa"/>
          </w:tcPr>
          <w:p w14:paraId="72036351" w14:textId="77777777" w:rsidR="00D85857" w:rsidRPr="008558AC" w:rsidRDefault="008558AC" w:rsidP="008558AC">
            <w:pPr>
              <w:jc w:val="both"/>
              <w:rPr>
                <w:sz w:val="16"/>
                <w:szCs w:val="16"/>
                <w:lang w:val="ro-RO"/>
              </w:rPr>
            </w:pPr>
            <w:r>
              <w:rPr>
                <w:sz w:val="16"/>
                <w:szCs w:val="16"/>
                <w:lang w:val="ro-RO"/>
              </w:rPr>
              <w:t>Co</w:t>
            </w:r>
            <w:r w:rsidR="00D85857">
              <w:rPr>
                <w:sz w:val="16"/>
                <w:szCs w:val="16"/>
              </w:rPr>
              <w:t xml:space="preserve">, </w:t>
            </w:r>
            <w:proofErr w:type="spellStart"/>
            <w:r>
              <w:rPr>
                <w:sz w:val="16"/>
                <w:szCs w:val="16"/>
                <w:lang w:val="ro-RO"/>
              </w:rPr>
              <w:t>Cc</w:t>
            </w:r>
            <w:proofErr w:type="spellEnd"/>
            <w:r w:rsidR="00D85857">
              <w:rPr>
                <w:sz w:val="16"/>
                <w:szCs w:val="16"/>
              </w:rPr>
              <w:t xml:space="preserve">, </w:t>
            </w:r>
            <w:r>
              <w:rPr>
                <w:sz w:val="16"/>
                <w:szCs w:val="16"/>
                <w:lang w:val="ro-RO"/>
              </w:rPr>
              <w:t>Cp</w:t>
            </w:r>
          </w:p>
        </w:tc>
      </w:tr>
      <w:tr w:rsidR="00520CEA" w:rsidRPr="005B5238" w14:paraId="46D3C31C" w14:textId="77777777" w:rsidTr="0047449B">
        <w:tc>
          <w:tcPr>
            <w:tcW w:w="1101" w:type="dxa"/>
          </w:tcPr>
          <w:p w14:paraId="0DAEC177" w14:textId="77777777" w:rsidR="00D85857" w:rsidRPr="00520CEA" w:rsidRDefault="00520CEA" w:rsidP="00353891">
            <w:pPr>
              <w:jc w:val="both"/>
              <w:rPr>
                <w:sz w:val="16"/>
                <w:szCs w:val="16"/>
                <w:lang w:val="ro-RO"/>
              </w:rPr>
            </w:pPr>
            <w:r>
              <w:rPr>
                <w:sz w:val="16"/>
                <w:szCs w:val="16"/>
                <w:lang w:val="ro-RO"/>
              </w:rPr>
              <w:t>Răzeni</w:t>
            </w:r>
          </w:p>
        </w:tc>
        <w:tc>
          <w:tcPr>
            <w:tcW w:w="850" w:type="dxa"/>
          </w:tcPr>
          <w:p w14:paraId="0440B6DE" w14:textId="77777777" w:rsidR="00D85857" w:rsidRPr="005B5238" w:rsidRDefault="00D85857" w:rsidP="00353891">
            <w:pPr>
              <w:jc w:val="center"/>
              <w:rPr>
                <w:sz w:val="16"/>
                <w:szCs w:val="16"/>
              </w:rPr>
            </w:pPr>
            <w:r>
              <w:rPr>
                <w:sz w:val="16"/>
                <w:szCs w:val="16"/>
              </w:rPr>
              <w:t>2180</w:t>
            </w:r>
          </w:p>
        </w:tc>
        <w:tc>
          <w:tcPr>
            <w:tcW w:w="851" w:type="dxa"/>
          </w:tcPr>
          <w:p w14:paraId="41B424CF" w14:textId="77777777" w:rsidR="00D85857" w:rsidRPr="005B5238" w:rsidRDefault="00D85857" w:rsidP="00353891">
            <w:pPr>
              <w:jc w:val="center"/>
              <w:rPr>
                <w:sz w:val="16"/>
                <w:szCs w:val="16"/>
              </w:rPr>
            </w:pPr>
            <w:r>
              <w:rPr>
                <w:sz w:val="16"/>
                <w:szCs w:val="16"/>
              </w:rPr>
              <w:t>3200-3300</w:t>
            </w:r>
          </w:p>
        </w:tc>
        <w:tc>
          <w:tcPr>
            <w:tcW w:w="731" w:type="dxa"/>
          </w:tcPr>
          <w:p w14:paraId="36F501F3" w14:textId="77777777" w:rsidR="00D85857" w:rsidRDefault="00D85857" w:rsidP="00353891">
            <w:pPr>
              <w:jc w:val="center"/>
              <w:rPr>
                <w:sz w:val="16"/>
                <w:szCs w:val="16"/>
              </w:rPr>
            </w:pPr>
            <w:r>
              <w:rPr>
                <w:sz w:val="16"/>
                <w:szCs w:val="16"/>
              </w:rPr>
              <w:t>-20,5</w:t>
            </w:r>
          </w:p>
          <w:p w14:paraId="70589E91" w14:textId="77777777" w:rsidR="00D85857" w:rsidRPr="005B5238" w:rsidRDefault="00D85857" w:rsidP="00353891">
            <w:pPr>
              <w:jc w:val="center"/>
              <w:rPr>
                <w:sz w:val="16"/>
                <w:szCs w:val="16"/>
              </w:rPr>
            </w:pPr>
            <w:r>
              <w:rPr>
                <w:sz w:val="16"/>
                <w:szCs w:val="16"/>
              </w:rPr>
              <w:t>-22,5</w:t>
            </w:r>
          </w:p>
        </w:tc>
        <w:tc>
          <w:tcPr>
            <w:tcW w:w="1145" w:type="dxa"/>
          </w:tcPr>
          <w:p w14:paraId="12C811F8" w14:textId="77777777" w:rsidR="00D85857" w:rsidRPr="005B5238" w:rsidRDefault="00D85857" w:rsidP="00353891">
            <w:pPr>
              <w:jc w:val="center"/>
              <w:rPr>
                <w:sz w:val="16"/>
                <w:szCs w:val="16"/>
              </w:rPr>
            </w:pPr>
            <w:r>
              <w:rPr>
                <w:sz w:val="16"/>
                <w:szCs w:val="16"/>
              </w:rPr>
              <w:t>185</w:t>
            </w:r>
          </w:p>
        </w:tc>
        <w:tc>
          <w:tcPr>
            <w:tcW w:w="781" w:type="dxa"/>
          </w:tcPr>
          <w:p w14:paraId="20662326" w14:textId="77777777" w:rsidR="00D85857" w:rsidRPr="005B5238" w:rsidRDefault="00D85857" w:rsidP="00353891">
            <w:pPr>
              <w:jc w:val="center"/>
              <w:rPr>
                <w:sz w:val="16"/>
                <w:szCs w:val="16"/>
              </w:rPr>
            </w:pPr>
            <w:r>
              <w:rPr>
                <w:sz w:val="16"/>
                <w:szCs w:val="16"/>
              </w:rPr>
              <w:t>100-120</w:t>
            </w:r>
          </w:p>
        </w:tc>
        <w:tc>
          <w:tcPr>
            <w:tcW w:w="851" w:type="dxa"/>
          </w:tcPr>
          <w:p w14:paraId="095F2A4C" w14:textId="77777777" w:rsidR="00D85857" w:rsidRPr="005B5238" w:rsidRDefault="00D85857" w:rsidP="00353891">
            <w:pPr>
              <w:jc w:val="center"/>
              <w:rPr>
                <w:sz w:val="16"/>
                <w:szCs w:val="16"/>
              </w:rPr>
            </w:pPr>
            <w:r>
              <w:rPr>
                <w:sz w:val="16"/>
                <w:szCs w:val="16"/>
              </w:rPr>
              <w:t>40-50</w:t>
            </w:r>
          </w:p>
        </w:tc>
        <w:tc>
          <w:tcPr>
            <w:tcW w:w="734" w:type="dxa"/>
          </w:tcPr>
          <w:p w14:paraId="22E64FA5" w14:textId="77777777" w:rsidR="00D85857" w:rsidRPr="00520CEA" w:rsidRDefault="00520CEA" w:rsidP="00353891">
            <w:pPr>
              <w:jc w:val="center"/>
              <w:rPr>
                <w:sz w:val="16"/>
                <w:szCs w:val="16"/>
                <w:lang w:val="ro-RO"/>
              </w:rPr>
            </w:pPr>
            <w:r>
              <w:rPr>
                <w:sz w:val="16"/>
                <w:szCs w:val="16"/>
                <w:lang w:val="ro-RO"/>
              </w:rPr>
              <w:t>SV</w:t>
            </w:r>
          </w:p>
        </w:tc>
        <w:tc>
          <w:tcPr>
            <w:tcW w:w="825" w:type="dxa"/>
          </w:tcPr>
          <w:p w14:paraId="788A42F5" w14:textId="77777777" w:rsidR="00D85857" w:rsidRPr="005B5238" w:rsidRDefault="00D85857" w:rsidP="00353891">
            <w:pPr>
              <w:jc w:val="center"/>
              <w:rPr>
                <w:sz w:val="16"/>
                <w:szCs w:val="16"/>
              </w:rPr>
            </w:pPr>
            <w:r>
              <w:rPr>
                <w:sz w:val="16"/>
                <w:szCs w:val="16"/>
              </w:rPr>
              <w:t>220-260</w:t>
            </w:r>
          </w:p>
        </w:tc>
        <w:tc>
          <w:tcPr>
            <w:tcW w:w="992" w:type="dxa"/>
          </w:tcPr>
          <w:p w14:paraId="6B379EEC" w14:textId="77777777" w:rsidR="00D85857" w:rsidRPr="005B5238" w:rsidRDefault="00D85857" w:rsidP="00353891">
            <w:pPr>
              <w:jc w:val="center"/>
              <w:rPr>
                <w:sz w:val="16"/>
                <w:szCs w:val="16"/>
              </w:rPr>
            </w:pPr>
            <w:r>
              <w:rPr>
                <w:sz w:val="16"/>
                <w:szCs w:val="16"/>
              </w:rPr>
              <w:t>70</w:t>
            </w:r>
          </w:p>
        </w:tc>
        <w:tc>
          <w:tcPr>
            <w:tcW w:w="1062" w:type="dxa"/>
          </w:tcPr>
          <w:p w14:paraId="4FD8AF8E" w14:textId="77777777" w:rsidR="00D85857" w:rsidRPr="008558AC" w:rsidRDefault="008558AC" w:rsidP="00353891">
            <w:pPr>
              <w:jc w:val="both"/>
              <w:rPr>
                <w:sz w:val="16"/>
                <w:szCs w:val="16"/>
                <w:lang w:val="ro-RO"/>
              </w:rPr>
            </w:pPr>
            <w:r>
              <w:rPr>
                <w:sz w:val="16"/>
                <w:szCs w:val="16"/>
                <w:lang w:val="ro-RO"/>
              </w:rPr>
              <w:t>Co</w:t>
            </w:r>
          </w:p>
        </w:tc>
      </w:tr>
      <w:tr w:rsidR="00520CEA" w:rsidRPr="005B5238" w14:paraId="2881D184" w14:textId="77777777" w:rsidTr="0047449B">
        <w:tc>
          <w:tcPr>
            <w:tcW w:w="1101" w:type="dxa"/>
          </w:tcPr>
          <w:p w14:paraId="44F0F1EC" w14:textId="77777777" w:rsidR="00D85857" w:rsidRPr="00520CEA" w:rsidRDefault="00520CEA" w:rsidP="00353891">
            <w:pPr>
              <w:jc w:val="both"/>
              <w:rPr>
                <w:sz w:val="16"/>
                <w:szCs w:val="16"/>
                <w:lang w:val="ro-RO"/>
              </w:rPr>
            </w:pPr>
            <w:r>
              <w:rPr>
                <w:sz w:val="16"/>
                <w:szCs w:val="16"/>
                <w:lang w:val="ro-RO"/>
              </w:rPr>
              <w:t>Bulboaca</w:t>
            </w:r>
          </w:p>
        </w:tc>
        <w:tc>
          <w:tcPr>
            <w:tcW w:w="850" w:type="dxa"/>
          </w:tcPr>
          <w:p w14:paraId="6A7DC206" w14:textId="77777777" w:rsidR="00D85857" w:rsidRPr="005B5238" w:rsidRDefault="00D85857" w:rsidP="00353891">
            <w:pPr>
              <w:jc w:val="center"/>
              <w:rPr>
                <w:sz w:val="16"/>
                <w:szCs w:val="16"/>
              </w:rPr>
            </w:pPr>
            <w:r>
              <w:rPr>
                <w:sz w:val="16"/>
                <w:szCs w:val="16"/>
              </w:rPr>
              <w:t>2160</w:t>
            </w:r>
          </w:p>
        </w:tc>
        <w:tc>
          <w:tcPr>
            <w:tcW w:w="851" w:type="dxa"/>
          </w:tcPr>
          <w:p w14:paraId="75895178" w14:textId="77777777" w:rsidR="00D85857" w:rsidRPr="005B5238" w:rsidRDefault="00D85857" w:rsidP="00353891">
            <w:pPr>
              <w:jc w:val="center"/>
              <w:rPr>
                <w:sz w:val="16"/>
                <w:szCs w:val="16"/>
              </w:rPr>
            </w:pPr>
            <w:r>
              <w:rPr>
                <w:sz w:val="16"/>
                <w:szCs w:val="16"/>
              </w:rPr>
              <w:t>3100-3200</w:t>
            </w:r>
          </w:p>
        </w:tc>
        <w:tc>
          <w:tcPr>
            <w:tcW w:w="731" w:type="dxa"/>
          </w:tcPr>
          <w:p w14:paraId="30075B03" w14:textId="77777777" w:rsidR="00D85857" w:rsidRDefault="00D85857" w:rsidP="00353891">
            <w:pPr>
              <w:jc w:val="center"/>
              <w:rPr>
                <w:sz w:val="16"/>
                <w:szCs w:val="16"/>
              </w:rPr>
            </w:pPr>
            <w:r>
              <w:rPr>
                <w:sz w:val="16"/>
                <w:szCs w:val="16"/>
              </w:rPr>
              <w:t>-20,0</w:t>
            </w:r>
          </w:p>
          <w:p w14:paraId="253B43A7" w14:textId="77777777" w:rsidR="00D85857" w:rsidRPr="005B5238" w:rsidRDefault="00D85857" w:rsidP="00353891">
            <w:pPr>
              <w:jc w:val="center"/>
              <w:rPr>
                <w:sz w:val="16"/>
                <w:szCs w:val="16"/>
              </w:rPr>
            </w:pPr>
            <w:r>
              <w:rPr>
                <w:sz w:val="16"/>
                <w:szCs w:val="16"/>
              </w:rPr>
              <w:t>-22,5</w:t>
            </w:r>
          </w:p>
        </w:tc>
        <w:tc>
          <w:tcPr>
            <w:tcW w:w="1145" w:type="dxa"/>
          </w:tcPr>
          <w:p w14:paraId="6D9F3508" w14:textId="77777777" w:rsidR="00D85857" w:rsidRPr="005B5238" w:rsidRDefault="00D85857" w:rsidP="00353891">
            <w:pPr>
              <w:jc w:val="center"/>
              <w:rPr>
                <w:sz w:val="16"/>
                <w:szCs w:val="16"/>
              </w:rPr>
            </w:pPr>
            <w:r>
              <w:rPr>
                <w:sz w:val="16"/>
                <w:szCs w:val="16"/>
              </w:rPr>
              <w:t>180</w:t>
            </w:r>
          </w:p>
        </w:tc>
        <w:tc>
          <w:tcPr>
            <w:tcW w:w="781" w:type="dxa"/>
          </w:tcPr>
          <w:p w14:paraId="0FC26C2B" w14:textId="77777777" w:rsidR="00D85857" w:rsidRPr="005B5238" w:rsidRDefault="00D85857" w:rsidP="00353891">
            <w:pPr>
              <w:jc w:val="center"/>
              <w:rPr>
                <w:sz w:val="16"/>
                <w:szCs w:val="16"/>
              </w:rPr>
            </w:pPr>
            <w:r>
              <w:rPr>
                <w:sz w:val="16"/>
                <w:szCs w:val="16"/>
              </w:rPr>
              <w:t>100-140</w:t>
            </w:r>
          </w:p>
        </w:tc>
        <w:tc>
          <w:tcPr>
            <w:tcW w:w="851" w:type="dxa"/>
          </w:tcPr>
          <w:p w14:paraId="30BC75A1" w14:textId="77777777" w:rsidR="00D85857" w:rsidRPr="005B5238" w:rsidRDefault="00D85857" w:rsidP="00353891">
            <w:pPr>
              <w:jc w:val="center"/>
              <w:rPr>
                <w:sz w:val="16"/>
                <w:szCs w:val="16"/>
              </w:rPr>
            </w:pPr>
            <w:r>
              <w:rPr>
                <w:sz w:val="16"/>
                <w:szCs w:val="16"/>
              </w:rPr>
              <w:t>40-50</w:t>
            </w:r>
          </w:p>
        </w:tc>
        <w:tc>
          <w:tcPr>
            <w:tcW w:w="734" w:type="dxa"/>
          </w:tcPr>
          <w:p w14:paraId="48F96A52" w14:textId="77777777" w:rsidR="00D85857" w:rsidRPr="00520CEA" w:rsidRDefault="00520CEA" w:rsidP="00520CEA">
            <w:pPr>
              <w:jc w:val="center"/>
              <w:rPr>
                <w:sz w:val="16"/>
                <w:szCs w:val="16"/>
                <w:lang w:val="ro-RO"/>
              </w:rPr>
            </w:pPr>
            <w:r>
              <w:rPr>
                <w:sz w:val="16"/>
                <w:szCs w:val="16"/>
                <w:lang w:val="ro-RO"/>
              </w:rPr>
              <w:t>SV</w:t>
            </w:r>
            <w:r w:rsidR="00D85857">
              <w:rPr>
                <w:sz w:val="16"/>
                <w:szCs w:val="16"/>
              </w:rPr>
              <w:t xml:space="preserve">, </w:t>
            </w:r>
            <w:r>
              <w:rPr>
                <w:sz w:val="16"/>
                <w:szCs w:val="16"/>
                <w:lang w:val="ro-RO"/>
              </w:rPr>
              <w:t>V</w:t>
            </w:r>
          </w:p>
        </w:tc>
        <w:tc>
          <w:tcPr>
            <w:tcW w:w="825" w:type="dxa"/>
          </w:tcPr>
          <w:p w14:paraId="2370948C" w14:textId="77777777" w:rsidR="00D85857" w:rsidRPr="005B5238" w:rsidRDefault="00D85857" w:rsidP="00353891">
            <w:pPr>
              <w:jc w:val="center"/>
              <w:rPr>
                <w:sz w:val="16"/>
                <w:szCs w:val="16"/>
              </w:rPr>
            </w:pPr>
            <w:r>
              <w:rPr>
                <w:sz w:val="16"/>
                <w:szCs w:val="16"/>
              </w:rPr>
              <w:t>250-270</w:t>
            </w:r>
          </w:p>
        </w:tc>
        <w:tc>
          <w:tcPr>
            <w:tcW w:w="992" w:type="dxa"/>
          </w:tcPr>
          <w:p w14:paraId="30FF80A6" w14:textId="77777777" w:rsidR="00D85857" w:rsidRPr="005B5238" w:rsidRDefault="00D85857" w:rsidP="00353891">
            <w:pPr>
              <w:jc w:val="center"/>
              <w:rPr>
                <w:sz w:val="16"/>
                <w:szCs w:val="16"/>
              </w:rPr>
            </w:pPr>
            <w:r>
              <w:rPr>
                <w:sz w:val="16"/>
                <w:szCs w:val="16"/>
              </w:rPr>
              <w:t>70</w:t>
            </w:r>
          </w:p>
        </w:tc>
        <w:tc>
          <w:tcPr>
            <w:tcW w:w="1062" w:type="dxa"/>
          </w:tcPr>
          <w:p w14:paraId="54F72636" w14:textId="77777777" w:rsidR="00D85857" w:rsidRPr="008558AC" w:rsidRDefault="008558AC" w:rsidP="008558AC">
            <w:pPr>
              <w:jc w:val="both"/>
              <w:rPr>
                <w:sz w:val="16"/>
                <w:szCs w:val="16"/>
                <w:lang w:val="ro-RO"/>
              </w:rPr>
            </w:pPr>
            <w:r>
              <w:rPr>
                <w:sz w:val="16"/>
                <w:szCs w:val="16"/>
                <w:lang w:val="ro-RO"/>
              </w:rPr>
              <w:t>Co</w:t>
            </w:r>
            <w:r w:rsidR="00D85857">
              <w:rPr>
                <w:sz w:val="16"/>
                <w:szCs w:val="16"/>
              </w:rPr>
              <w:t xml:space="preserve">, </w:t>
            </w:r>
            <w:r>
              <w:rPr>
                <w:sz w:val="16"/>
                <w:szCs w:val="16"/>
                <w:lang w:val="ro-RO"/>
              </w:rPr>
              <w:t>Cl</w:t>
            </w:r>
            <w:r w:rsidR="00D85857">
              <w:rPr>
                <w:sz w:val="16"/>
                <w:szCs w:val="16"/>
              </w:rPr>
              <w:t xml:space="preserve">, </w:t>
            </w:r>
            <w:r>
              <w:rPr>
                <w:sz w:val="16"/>
                <w:szCs w:val="16"/>
                <w:lang w:val="ro-RO"/>
              </w:rPr>
              <w:t>Cp</w:t>
            </w:r>
          </w:p>
        </w:tc>
      </w:tr>
      <w:tr w:rsidR="00520CEA" w:rsidRPr="005B5238" w14:paraId="7A9DAA7C" w14:textId="77777777" w:rsidTr="0047449B">
        <w:tc>
          <w:tcPr>
            <w:tcW w:w="1101" w:type="dxa"/>
          </w:tcPr>
          <w:p w14:paraId="174F7E03" w14:textId="77777777" w:rsidR="00D85857" w:rsidRPr="00520CEA" w:rsidRDefault="00520CEA" w:rsidP="00353891">
            <w:pPr>
              <w:jc w:val="both"/>
              <w:rPr>
                <w:sz w:val="16"/>
                <w:szCs w:val="16"/>
                <w:lang w:val="ro-RO"/>
              </w:rPr>
            </w:pPr>
            <w:r>
              <w:rPr>
                <w:sz w:val="16"/>
                <w:szCs w:val="16"/>
                <w:lang w:val="ro-RO"/>
              </w:rPr>
              <w:t>Ialoveni</w:t>
            </w:r>
          </w:p>
        </w:tc>
        <w:tc>
          <w:tcPr>
            <w:tcW w:w="850" w:type="dxa"/>
          </w:tcPr>
          <w:p w14:paraId="5FA1F063" w14:textId="77777777" w:rsidR="00D85857" w:rsidRPr="005B5238" w:rsidRDefault="00D85857" w:rsidP="00353891">
            <w:pPr>
              <w:jc w:val="center"/>
              <w:rPr>
                <w:sz w:val="16"/>
                <w:szCs w:val="16"/>
              </w:rPr>
            </w:pPr>
            <w:r>
              <w:rPr>
                <w:sz w:val="16"/>
                <w:szCs w:val="16"/>
              </w:rPr>
              <w:t>2175</w:t>
            </w:r>
          </w:p>
        </w:tc>
        <w:tc>
          <w:tcPr>
            <w:tcW w:w="851" w:type="dxa"/>
          </w:tcPr>
          <w:p w14:paraId="628FE1C0" w14:textId="77777777" w:rsidR="00D85857" w:rsidRPr="005B5238" w:rsidRDefault="00D85857" w:rsidP="00353891">
            <w:pPr>
              <w:jc w:val="center"/>
              <w:rPr>
                <w:sz w:val="16"/>
                <w:szCs w:val="16"/>
              </w:rPr>
            </w:pPr>
            <w:r>
              <w:rPr>
                <w:sz w:val="16"/>
                <w:szCs w:val="16"/>
              </w:rPr>
              <w:t>3000-3100</w:t>
            </w:r>
          </w:p>
        </w:tc>
        <w:tc>
          <w:tcPr>
            <w:tcW w:w="731" w:type="dxa"/>
          </w:tcPr>
          <w:p w14:paraId="44D47025" w14:textId="77777777" w:rsidR="00D85857" w:rsidRDefault="00D85857" w:rsidP="00353891">
            <w:pPr>
              <w:jc w:val="center"/>
              <w:rPr>
                <w:sz w:val="16"/>
                <w:szCs w:val="16"/>
              </w:rPr>
            </w:pPr>
            <w:r>
              <w:rPr>
                <w:sz w:val="16"/>
                <w:szCs w:val="16"/>
              </w:rPr>
              <w:t>-21,5</w:t>
            </w:r>
          </w:p>
          <w:p w14:paraId="24DF1CC6" w14:textId="77777777" w:rsidR="00D85857" w:rsidRPr="005B5238" w:rsidRDefault="00D85857" w:rsidP="00353891">
            <w:pPr>
              <w:jc w:val="center"/>
              <w:rPr>
                <w:sz w:val="16"/>
                <w:szCs w:val="16"/>
              </w:rPr>
            </w:pPr>
            <w:r>
              <w:rPr>
                <w:sz w:val="16"/>
                <w:szCs w:val="16"/>
              </w:rPr>
              <w:t>-22,5</w:t>
            </w:r>
          </w:p>
        </w:tc>
        <w:tc>
          <w:tcPr>
            <w:tcW w:w="1145" w:type="dxa"/>
          </w:tcPr>
          <w:p w14:paraId="1E5FAFE6" w14:textId="77777777" w:rsidR="00D85857" w:rsidRPr="005B5238" w:rsidRDefault="00D85857" w:rsidP="00353891">
            <w:pPr>
              <w:jc w:val="center"/>
              <w:rPr>
                <w:sz w:val="16"/>
                <w:szCs w:val="16"/>
              </w:rPr>
            </w:pPr>
            <w:r>
              <w:rPr>
                <w:sz w:val="16"/>
                <w:szCs w:val="16"/>
              </w:rPr>
              <w:t>175</w:t>
            </w:r>
          </w:p>
        </w:tc>
        <w:tc>
          <w:tcPr>
            <w:tcW w:w="781" w:type="dxa"/>
          </w:tcPr>
          <w:p w14:paraId="57EBC778" w14:textId="77777777" w:rsidR="00D85857" w:rsidRPr="005B5238" w:rsidRDefault="00D85857" w:rsidP="00353891">
            <w:pPr>
              <w:jc w:val="center"/>
              <w:rPr>
                <w:sz w:val="16"/>
                <w:szCs w:val="16"/>
              </w:rPr>
            </w:pPr>
            <w:r>
              <w:rPr>
                <w:sz w:val="16"/>
                <w:szCs w:val="16"/>
              </w:rPr>
              <w:t>100-200</w:t>
            </w:r>
          </w:p>
        </w:tc>
        <w:tc>
          <w:tcPr>
            <w:tcW w:w="851" w:type="dxa"/>
          </w:tcPr>
          <w:p w14:paraId="0B503A49" w14:textId="77777777" w:rsidR="00D85857" w:rsidRPr="005B5238" w:rsidRDefault="00D85857" w:rsidP="00353891">
            <w:pPr>
              <w:jc w:val="center"/>
              <w:rPr>
                <w:sz w:val="16"/>
                <w:szCs w:val="16"/>
              </w:rPr>
            </w:pPr>
            <w:r>
              <w:rPr>
                <w:sz w:val="16"/>
                <w:szCs w:val="16"/>
              </w:rPr>
              <w:t>30-50</w:t>
            </w:r>
          </w:p>
        </w:tc>
        <w:tc>
          <w:tcPr>
            <w:tcW w:w="734" w:type="dxa"/>
          </w:tcPr>
          <w:p w14:paraId="1FD8C762" w14:textId="77777777" w:rsidR="00D85857" w:rsidRPr="00520CEA" w:rsidRDefault="00520CEA" w:rsidP="00520CEA">
            <w:pPr>
              <w:jc w:val="center"/>
              <w:rPr>
                <w:sz w:val="16"/>
                <w:szCs w:val="16"/>
                <w:lang w:val="en-US"/>
              </w:rPr>
            </w:pPr>
            <w:r>
              <w:rPr>
                <w:sz w:val="16"/>
                <w:szCs w:val="16"/>
                <w:lang w:val="ro-RO"/>
              </w:rPr>
              <w:t>NV</w:t>
            </w:r>
            <w:r w:rsidR="00D85857" w:rsidRPr="00520CEA">
              <w:rPr>
                <w:sz w:val="16"/>
                <w:szCs w:val="16"/>
                <w:lang w:val="en-US"/>
              </w:rPr>
              <w:t xml:space="preserve">, </w:t>
            </w:r>
            <w:r>
              <w:rPr>
                <w:sz w:val="16"/>
                <w:szCs w:val="16"/>
                <w:lang w:val="ro-RO"/>
              </w:rPr>
              <w:t>NE</w:t>
            </w:r>
            <w:r w:rsidR="00D85857" w:rsidRPr="00520CEA">
              <w:rPr>
                <w:sz w:val="16"/>
                <w:szCs w:val="16"/>
                <w:lang w:val="en-US"/>
              </w:rPr>
              <w:t xml:space="preserve">, </w:t>
            </w:r>
            <w:r>
              <w:rPr>
                <w:sz w:val="16"/>
                <w:szCs w:val="16"/>
                <w:lang w:val="ro-RO"/>
              </w:rPr>
              <w:t>E</w:t>
            </w:r>
            <w:r w:rsidR="00D85857" w:rsidRPr="00520CEA">
              <w:rPr>
                <w:sz w:val="16"/>
                <w:szCs w:val="16"/>
                <w:lang w:val="en-US"/>
              </w:rPr>
              <w:t xml:space="preserve">, </w:t>
            </w:r>
            <w:r>
              <w:rPr>
                <w:sz w:val="16"/>
                <w:szCs w:val="16"/>
                <w:lang w:val="ro-RO"/>
              </w:rPr>
              <w:t>SV</w:t>
            </w:r>
            <w:r w:rsidR="00D85857" w:rsidRPr="00520CEA">
              <w:rPr>
                <w:sz w:val="16"/>
                <w:szCs w:val="16"/>
                <w:lang w:val="en-US"/>
              </w:rPr>
              <w:t xml:space="preserve">, </w:t>
            </w:r>
            <w:r>
              <w:rPr>
                <w:sz w:val="16"/>
                <w:szCs w:val="16"/>
                <w:lang w:val="ro-RO"/>
              </w:rPr>
              <w:t>S</w:t>
            </w:r>
          </w:p>
        </w:tc>
        <w:tc>
          <w:tcPr>
            <w:tcW w:w="825" w:type="dxa"/>
          </w:tcPr>
          <w:p w14:paraId="5A65AB4E" w14:textId="77777777" w:rsidR="00D85857" w:rsidRPr="005B5238" w:rsidRDefault="00D85857" w:rsidP="00353891">
            <w:pPr>
              <w:jc w:val="center"/>
              <w:rPr>
                <w:sz w:val="16"/>
                <w:szCs w:val="16"/>
              </w:rPr>
            </w:pPr>
            <w:r>
              <w:rPr>
                <w:sz w:val="16"/>
                <w:szCs w:val="16"/>
              </w:rPr>
              <w:t>250-300</w:t>
            </w:r>
          </w:p>
        </w:tc>
        <w:tc>
          <w:tcPr>
            <w:tcW w:w="992" w:type="dxa"/>
          </w:tcPr>
          <w:p w14:paraId="0969ABBA" w14:textId="77777777" w:rsidR="00D85857" w:rsidRPr="005B5238" w:rsidRDefault="00D85857" w:rsidP="00353891">
            <w:pPr>
              <w:jc w:val="center"/>
              <w:rPr>
                <w:sz w:val="16"/>
                <w:szCs w:val="16"/>
              </w:rPr>
            </w:pPr>
            <w:r>
              <w:rPr>
                <w:sz w:val="16"/>
                <w:szCs w:val="16"/>
              </w:rPr>
              <w:t>65-70</w:t>
            </w:r>
          </w:p>
        </w:tc>
        <w:tc>
          <w:tcPr>
            <w:tcW w:w="1062" w:type="dxa"/>
          </w:tcPr>
          <w:p w14:paraId="35EDB0A0"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r>
              <w:rPr>
                <w:sz w:val="16"/>
                <w:szCs w:val="16"/>
                <w:lang w:val="ro-RO"/>
              </w:rPr>
              <w:t>Co</w:t>
            </w:r>
          </w:p>
        </w:tc>
      </w:tr>
      <w:tr w:rsidR="00520CEA" w:rsidRPr="005B5238" w14:paraId="4B99DE3D" w14:textId="77777777" w:rsidTr="0047449B">
        <w:tc>
          <w:tcPr>
            <w:tcW w:w="1101" w:type="dxa"/>
          </w:tcPr>
          <w:p w14:paraId="0DA25860" w14:textId="77777777" w:rsidR="00D85857" w:rsidRPr="00520CEA" w:rsidRDefault="00520CEA" w:rsidP="00353891">
            <w:pPr>
              <w:jc w:val="both"/>
              <w:rPr>
                <w:sz w:val="16"/>
                <w:szCs w:val="16"/>
                <w:lang w:val="ro-RO"/>
              </w:rPr>
            </w:pPr>
            <w:r>
              <w:rPr>
                <w:sz w:val="16"/>
                <w:szCs w:val="16"/>
                <w:lang w:val="ro-RO"/>
              </w:rPr>
              <w:t>Cricova</w:t>
            </w:r>
          </w:p>
        </w:tc>
        <w:tc>
          <w:tcPr>
            <w:tcW w:w="850" w:type="dxa"/>
          </w:tcPr>
          <w:p w14:paraId="28252222" w14:textId="77777777" w:rsidR="00D85857" w:rsidRPr="005B5238" w:rsidRDefault="00D85857" w:rsidP="00353891">
            <w:pPr>
              <w:jc w:val="center"/>
              <w:rPr>
                <w:sz w:val="16"/>
                <w:szCs w:val="16"/>
              </w:rPr>
            </w:pPr>
            <w:r>
              <w:rPr>
                <w:sz w:val="16"/>
                <w:szCs w:val="16"/>
              </w:rPr>
              <w:t>2120</w:t>
            </w:r>
          </w:p>
        </w:tc>
        <w:tc>
          <w:tcPr>
            <w:tcW w:w="851" w:type="dxa"/>
          </w:tcPr>
          <w:p w14:paraId="339B423A" w14:textId="77777777" w:rsidR="00D85857" w:rsidRPr="005B5238" w:rsidRDefault="00D85857" w:rsidP="00353891">
            <w:pPr>
              <w:jc w:val="center"/>
              <w:rPr>
                <w:sz w:val="16"/>
                <w:szCs w:val="16"/>
              </w:rPr>
            </w:pPr>
            <w:r>
              <w:rPr>
                <w:sz w:val="16"/>
                <w:szCs w:val="16"/>
              </w:rPr>
              <w:t>2900-3100</w:t>
            </w:r>
          </w:p>
        </w:tc>
        <w:tc>
          <w:tcPr>
            <w:tcW w:w="731" w:type="dxa"/>
          </w:tcPr>
          <w:p w14:paraId="664876AC" w14:textId="77777777" w:rsidR="00D85857" w:rsidRDefault="00D85857" w:rsidP="00353891">
            <w:pPr>
              <w:jc w:val="center"/>
              <w:rPr>
                <w:sz w:val="16"/>
                <w:szCs w:val="16"/>
              </w:rPr>
            </w:pPr>
            <w:r>
              <w:rPr>
                <w:sz w:val="16"/>
                <w:szCs w:val="16"/>
              </w:rPr>
              <w:t>-20,5</w:t>
            </w:r>
          </w:p>
          <w:p w14:paraId="04FD88E4" w14:textId="77777777" w:rsidR="00D85857" w:rsidRPr="005B5238" w:rsidRDefault="00D85857" w:rsidP="00353891">
            <w:pPr>
              <w:jc w:val="center"/>
              <w:rPr>
                <w:sz w:val="16"/>
                <w:szCs w:val="16"/>
              </w:rPr>
            </w:pPr>
            <w:r>
              <w:rPr>
                <w:sz w:val="16"/>
                <w:szCs w:val="16"/>
              </w:rPr>
              <w:t>-22,5</w:t>
            </w:r>
          </w:p>
        </w:tc>
        <w:tc>
          <w:tcPr>
            <w:tcW w:w="1145" w:type="dxa"/>
          </w:tcPr>
          <w:p w14:paraId="0D795598" w14:textId="77777777" w:rsidR="00D85857" w:rsidRPr="005B5238" w:rsidRDefault="00D85857" w:rsidP="00353891">
            <w:pPr>
              <w:jc w:val="center"/>
              <w:rPr>
                <w:sz w:val="16"/>
                <w:szCs w:val="16"/>
              </w:rPr>
            </w:pPr>
            <w:r>
              <w:rPr>
                <w:sz w:val="16"/>
                <w:szCs w:val="16"/>
              </w:rPr>
              <w:t>170-175</w:t>
            </w:r>
          </w:p>
        </w:tc>
        <w:tc>
          <w:tcPr>
            <w:tcW w:w="781" w:type="dxa"/>
          </w:tcPr>
          <w:p w14:paraId="02D555A1" w14:textId="77777777" w:rsidR="00D85857" w:rsidRPr="005B5238" w:rsidRDefault="00D85857" w:rsidP="00353891">
            <w:pPr>
              <w:jc w:val="center"/>
              <w:rPr>
                <w:sz w:val="16"/>
                <w:szCs w:val="16"/>
              </w:rPr>
            </w:pPr>
            <w:r>
              <w:rPr>
                <w:sz w:val="16"/>
                <w:szCs w:val="16"/>
              </w:rPr>
              <w:t>120-200</w:t>
            </w:r>
          </w:p>
        </w:tc>
        <w:tc>
          <w:tcPr>
            <w:tcW w:w="851" w:type="dxa"/>
          </w:tcPr>
          <w:p w14:paraId="4D42B7D0" w14:textId="77777777" w:rsidR="00D85857" w:rsidRPr="005B5238" w:rsidRDefault="00D85857" w:rsidP="00353891">
            <w:pPr>
              <w:jc w:val="center"/>
              <w:rPr>
                <w:sz w:val="16"/>
                <w:szCs w:val="16"/>
              </w:rPr>
            </w:pPr>
            <w:r>
              <w:rPr>
                <w:sz w:val="16"/>
                <w:szCs w:val="16"/>
              </w:rPr>
              <w:t>40-60</w:t>
            </w:r>
          </w:p>
        </w:tc>
        <w:tc>
          <w:tcPr>
            <w:tcW w:w="734" w:type="dxa"/>
          </w:tcPr>
          <w:p w14:paraId="1392747E" w14:textId="77777777" w:rsidR="00D85857" w:rsidRPr="00520CEA" w:rsidRDefault="00520CEA" w:rsidP="00353891">
            <w:pPr>
              <w:jc w:val="center"/>
              <w:rPr>
                <w:sz w:val="16"/>
                <w:szCs w:val="16"/>
                <w:lang w:val="ro-RO"/>
              </w:rPr>
            </w:pPr>
            <w:r>
              <w:rPr>
                <w:sz w:val="16"/>
                <w:szCs w:val="16"/>
                <w:lang w:val="ro-RO"/>
              </w:rPr>
              <w:t>NE</w:t>
            </w:r>
          </w:p>
        </w:tc>
        <w:tc>
          <w:tcPr>
            <w:tcW w:w="825" w:type="dxa"/>
          </w:tcPr>
          <w:p w14:paraId="748BCCA7" w14:textId="77777777" w:rsidR="00D85857" w:rsidRPr="005B5238" w:rsidRDefault="00D85857" w:rsidP="00353891">
            <w:pPr>
              <w:jc w:val="center"/>
              <w:rPr>
                <w:sz w:val="16"/>
                <w:szCs w:val="16"/>
              </w:rPr>
            </w:pPr>
            <w:r>
              <w:rPr>
                <w:sz w:val="16"/>
                <w:szCs w:val="16"/>
              </w:rPr>
              <w:t>250</w:t>
            </w:r>
          </w:p>
        </w:tc>
        <w:tc>
          <w:tcPr>
            <w:tcW w:w="992" w:type="dxa"/>
          </w:tcPr>
          <w:p w14:paraId="32371C6D" w14:textId="77777777" w:rsidR="00D85857" w:rsidRPr="005B5238" w:rsidRDefault="00D85857" w:rsidP="00353891">
            <w:pPr>
              <w:jc w:val="center"/>
              <w:rPr>
                <w:sz w:val="16"/>
                <w:szCs w:val="16"/>
              </w:rPr>
            </w:pPr>
            <w:r>
              <w:rPr>
                <w:sz w:val="16"/>
                <w:szCs w:val="16"/>
              </w:rPr>
              <w:t>70</w:t>
            </w:r>
          </w:p>
        </w:tc>
        <w:tc>
          <w:tcPr>
            <w:tcW w:w="1062" w:type="dxa"/>
          </w:tcPr>
          <w:p w14:paraId="074A61E2"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r>
              <w:rPr>
                <w:sz w:val="16"/>
                <w:szCs w:val="16"/>
                <w:lang w:val="ro-RO"/>
              </w:rPr>
              <w:t>Cp</w:t>
            </w:r>
          </w:p>
        </w:tc>
      </w:tr>
      <w:tr w:rsidR="00520CEA" w:rsidRPr="005B5238" w14:paraId="3A3ABA5D" w14:textId="77777777" w:rsidTr="0047449B">
        <w:tc>
          <w:tcPr>
            <w:tcW w:w="1101" w:type="dxa"/>
          </w:tcPr>
          <w:p w14:paraId="68EF9A68" w14:textId="77777777" w:rsidR="00D85857" w:rsidRPr="00520CEA" w:rsidRDefault="00520CEA" w:rsidP="00353891">
            <w:pPr>
              <w:jc w:val="both"/>
              <w:rPr>
                <w:sz w:val="16"/>
                <w:szCs w:val="16"/>
                <w:lang w:val="ro-RO"/>
              </w:rPr>
            </w:pPr>
            <w:proofErr w:type="spellStart"/>
            <w:r>
              <w:rPr>
                <w:sz w:val="16"/>
                <w:szCs w:val="16"/>
                <w:lang w:val="ro-RO"/>
              </w:rPr>
              <w:t>Romăneşti</w:t>
            </w:r>
            <w:proofErr w:type="spellEnd"/>
          </w:p>
        </w:tc>
        <w:tc>
          <w:tcPr>
            <w:tcW w:w="850" w:type="dxa"/>
          </w:tcPr>
          <w:p w14:paraId="4B03763A" w14:textId="77777777" w:rsidR="00D85857" w:rsidRPr="005B5238" w:rsidRDefault="00D85857" w:rsidP="00353891">
            <w:pPr>
              <w:jc w:val="center"/>
              <w:rPr>
                <w:sz w:val="16"/>
                <w:szCs w:val="16"/>
              </w:rPr>
            </w:pPr>
            <w:r>
              <w:rPr>
                <w:sz w:val="16"/>
                <w:szCs w:val="16"/>
              </w:rPr>
              <w:t>2148</w:t>
            </w:r>
          </w:p>
        </w:tc>
        <w:tc>
          <w:tcPr>
            <w:tcW w:w="851" w:type="dxa"/>
          </w:tcPr>
          <w:p w14:paraId="5EDB5EDE" w14:textId="77777777" w:rsidR="00D85857" w:rsidRPr="005B5238" w:rsidRDefault="00D85857" w:rsidP="00353891">
            <w:pPr>
              <w:jc w:val="center"/>
              <w:rPr>
                <w:sz w:val="16"/>
                <w:szCs w:val="16"/>
              </w:rPr>
            </w:pPr>
            <w:r>
              <w:rPr>
                <w:sz w:val="16"/>
                <w:szCs w:val="16"/>
              </w:rPr>
              <w:t>3000-3150</w:t>
            </w:r>
          </w:p>
        </w:tc>
        <w:tc>
          <w:tcPr>
            <w:tcW w:w="731" w:type="dxa"/>
          </w:tcPr>
          <w:p w14:paraId="20D355A6" w14:textId="77777777" w:rsidR="00D85857" w:rsidRDefault="00D85857" w:rsidP="00353891">
            <w:pPr>
              <w:jc w:val="center"/>
              <w:rPr>
                <w:sz w:val="16"/>
                <w:szCs w:val="16"/>
              </w:rPr>
            </w:pPr>
            <w:r>
              <w:rPr>
                <w:sz w:val="16"/>
                <w:szCs w:val="16"/>
              </w:rPr>
              <w:t>-21,0</w:t>
            </w:r>
          </w:p>
          <w:p w14:paraId="66898377" w14:textId="77777777" w:rsidR="00D85857" w:rsidRPr="005B5238" w:rsidRDefault="00D85857" w:rsidP="00353891">
            <w:pPr>
              <w:jc w:val="center"/>
              <w:rPr>
                <w:sz w:val="16"/>
                <w:szCs w:val="16"/>
              </w:rPr>
            </w:pPr>
            <w:r>
              <w:rPr>
                <w:sz w:val="16"/>
                <w:szCs w:val="16"/>
              </w:rPr>
              <w:t>-22,5</w:t>
            </w:r>
          </w:p>
        </w:tc>
        <w:tc>
          <w:tcPr>
            <w:tcW w:w="1145" w:type="dxa"/>
          </w:tcPr>
          <w:p w14:paraId="448554FB" w14:textId="77777777" w:rsidR="00D85857" w:rsidRPr="005B5238" w:rsidRDefault="00D85857" w:rsidP="00353891">
            <w:pPr>
              <w:jc w:val="center"/>
              <w:rPr>
                <w:sz w:val="16"/>
                <w:szCs w:val="16"/>
              </w:rPr>
            </w:pPr>
            <w:r>
              <w:rPr>
                <w:sz w:val="16"/>
                <w:szCs w:val="16"/>
              </w:rPr>
              <w:t>175</w:t>
            </w:r>
          </w:p>
        </w:tc>
        <w:tc>
          <w:tcPr>
            <w:tcW w:w="781" w:type="dxa"/>
          </w:tcPr>
          <w:p w14:paraId="4A19F87A" w14:textId="77777777" w:rsidR="00D85857" w:rsidRPr="005B5238" w:rsidRDefault="00D85857" w:rsidP="00353891">
            <w:pPr>
              <w:jc w:val="center"/>
              <w:rPr>
                <w:sz w:val="16"/>
                <w:szCs w:val="16"/>
              </w:rPr>
            </w:pPr>
            <w:r>
              <w:rPr>
                <w:sz w:val="16"/>
                <w:szCs w:val="16"/>
              </w:rPr>
              <w:t>250-280</w:t>
            </w:r>
          </w:p>
        </w:tc>
        <w:tc>
          <w:tcPr>
            <w:tcW w:w="851" w:type="dxa"/>
          </w:tcPr>
          <w:p w14:paraId="615E2B3F" w14:textId="77777777" w:rsidR="00D85857" w:rsidRPr="005B5238" w:rsidRDefault="00D85857" w:rsidP="00353891">
            <w:pPr>
              <w:jc w:val="center"/>
              <w:rPr>
                <w:sz w:val="16"/>
                <w:szCs w:val="16"/>
              </w:rPr>
            </w:pPr>
            <w:r>
              <w:rPr>
                <w:sz w:val="16"/>
                <w:szCs w:val="16"/>
              </w:rPr>
              <w:t>40-50</w:t>
            </w:r>
          </w:p>
        </w:tc>
        <w:tc>
          <w:tcPr>
            <w:tcW w:w="734" w:type="dxa"/>
          </w:tcPr>
          <w:p w14:paraId="74AE024D" w14:textId="77777777" w:rsidR="00D85857" w:rsidRPr="00520CEA" w:rsidRDefault="00520CEA" w:rsidP="00520CEA">
            <w:pPr>
              <w:jc w:val="center"/>
              <w:rPr>
                <w:sz w:val="16"/>
                <w:szCs w:val="16"/>
                <w:lang w:val="ro-RO"/>
              </w:rPr>
            </w:pPr>
            <w:r>
              <w:rPr>
                <w:sz w:val="16"/>
                <w:szCs w:val="16"/>
                <w:lang w:val="ro-RO"/>
              </w:rPr>
              <w:t>S</w:t>
            </w:r>
            <w:r w:rsidR="00D85857">
              <w:rPr>
                <w:sz w:val="16"/>
                <w:szCs w:val="16"/>
              </w:rPr>
              <w:t>,</w:t>
            </w:r>
            <w:r>
              <w:rPr>
                <w:sz w:val="16"/>
                <w:szCs w:val="16"/>
                <w:lang w:val="ro-RO"/>
              </w:rPr>
              <w:t xml:space="preserve"> SV</w:t>
            </w:r>
            <w:r w:rsidR="00D85857">
              <w:rPr>
                <w:sz w:val="16"/>
                <w:szCs w:val="16"/>
              </w:rPr>
              <w:t xml:space="preserve">, </w:t>
            </w:r>
            <w:r>
              <w:rPr>
                <w:sz w:val="16"/>
                <w:szCs w:val="16"/>
                <w:lang w:val="ro-RO"/>
              </w:rPr>
              <w:t>V</w:t>
            </w:r>
            <w:r w:rsidR="00D85857">
              <w:rPr>
                <w:sz w:val="16"/>
                <w:szCs w:val="16"/>
              </w:rPr>
              <w:t xml:space="preserve">, </w:t>
            </w:r>
            <w:r>
              <w:rPr>
                <w:sz w:val="16"/>
                <w:szCs w:val="16"/>
                <w:lang w:val="ro-RO"/>
              </w:rPr>
              <w:t>SE</w:t>
            </w:r>
          </w:p>
        </w:tc>
        <w:tc>
          <w:tcPr>
            <w:tcW w:w="825" w:type="dxa"/>
          </w:tcPr>
          <w:p w14:paraId="529B2BD3" w14:textId="77777777" w:rsidR="00D85857" w:rsidRPr="005B5238" w:rsidRDefault="00D85857" w:rsidP="00353891">
            <w:pPr>
              <w:jc w:val="center"/>
              <w:rPr>
                <w:sz w:val="16"/>
                <w:szCs w:val="16"/>
              </w:rPr>
            </w:pPr>
            <w:r>
              <w:rPr>
                <w:sz w:val="16"/>
                <w:szCs w:val="16"/>
              </w:rPr>
              <w:t>250-310</w:t>
            </w:r>
          </w:p>
        </w:tc>
        <w:tc>
          <w:tcPr>
            <w:tcW w:w="992" w:type="dxa"/>
          </w:tcPr>
          <w:p w14:paraId="25ED0E34" w14:textId="77777777" w:rsidR="00D85857" w:rsidRPr="005B5238" w:rsidRDefault="00D85857" w:rsidP="00353891">
            <w:pPr>
              <w:jc w:val="center"/>
              <w:rPr>
                <w:sz w:val="16"/>
                <w:szCs w:val="16"/>
              </w:rPr>
            </w:pPr>
            <w:r>
              <w:rPr>
                <w:sz w:val="16"/>
                <w:szCs w:val="16"/>
              </w:rPr>
              <w:t>65-70</w:t>
            </w:r>
          </w:p>
        </w:tc>
        <w:tc>
          <w:tcPr>
            <w:tcW w:w="1062" w:type="dxa"/>
          </w:tcPr>
          <w:p w14:paraId="12469E7C"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r>
              <w:rPr>
                <w:sz w:val="16"/>
                <w:szCs w:val="16"/>
                <w:lang w:val="ro-RO"/>
              </w:rPr>
              <w:t>Co</w:t>
            </w:r>
          </w:p>
        </w:tc>
      </w:tr>
      <w:tr w:rsidR="00520CEA" w:rsidRPr="005B5238" w14:paraId="7230FE67" w14:textId="77777777" w:rsidTr="0047449B">
        <w:tc>
          <w:tcPr>
            <w:tcW w:w="1101" w:type="dxa"/>
          </w:tcPr>
          <w:p w14:paraId="7A0C47EA" w14:textId="77777777" w:rsidR="00D85857" w:rsidRPr="00520CEA" w:rsidRDefault="00520CEA" w:rsidP="00353891">
            <w:pPr>
              <w:jc w:val="both"/>
              <w:rPr>
                <w:sz w:val="16"/>
                <w:szCs w:val="16"/>
                <w:lang w:val="ro-RO"/>
              </w:rPr>
            </w:pPr>
            <w:r>
              <w:rPr>
                <w:sz w:val="16"/>
                <w:szCs w:val="16"/>
                <w:lang w:val="ro-RO"/>
              </w:rPr>
              <w:t>Nisporeni</w:t>
            </w:r>
          </w:p>
        </w:tc>
        <w:tc>
          <w:tcPr>
            <w:tcW w:w="850" w:type="dxa"/>
          </w:tcPr>
          <w:p w14:paraId="442FDCCF" w14:textId="77777777" w:rsidR="00D85857" w:rsidRPr="005B5238" w:rsidRDefault="00D85857" w:rsidP="00353891">
            <w:pPr>
              <w:jc w:val="center"/>
              <w:rPr>
                <w:sz w:val="16"/>
                <w:szCs w:val="16"/>
              </w:rPr>
            </w:pPr>
            <w:r>
              <w:rPr>
                <w:sz w:val="16"/>
                <w:szCs w:val="16"/>
              </w:rPr>
              <w:t>2098</w:t>
            </w:r>
          </w:p>
        </w:tc>
        <w:tc>
          <w:tcPr>
            <w:tcW w:w="851" w:type="dxa"/>
          </w:tcPr>
          <w:p w14:paraId="7B36D453" w14:textId="77777777" w:rsidR="00D85857" w:rsidRPr="005B5238" w:rsidRDefault="00D85857" w:rsidP="00353891">
            <w:pPr>
              <w:jc w:val="center"/>
              <w:rPr>
                <w:sz w:val="16"/>
                <w:szCs w:val="16"/>
              </w:rPr>
            </w:pPr>
            <w:r>
              <w:rPr>
                <w:sz w:val="16"/>
                <w:szCs w:val="16"/>
              </w:rPr>
              <w:t>3100-3150</w:t>
            </w:r>
          </w:p>
        </w:tc>
        <w:tc>
          <w:tcPr>
            <w:tcW w:w="731" w:type="dxa"/>
          </w:tcPr>
          <w:p w14:paraId="017C8046" w14:textId="77777777" w:rsidR="00D85857" w:rsidRDefault="00D85857" w:rsidP="00353891">
            <w:pPr>
              <w:jc w:val="center"/>
              <w:rPr>
                <w:sz w:val="16"/>
                <w:szCs w:val="16"/>
              </w:rPr>
            </w:pPr>
            <w:r>
              <w:rPr>
                <w:sz w:val="16"/>
                <w:szCs w:val="16"/>
              </w:rPr>
              <w:t>-20,5</w:t>
            </w:r>
          </w:p>
          <w:p w14:paraId="2051A452" w14:textId="77777777" w:rsidR="00D85857" w:rsidRPr="005B5238" w:rsidRDefault="00D85857" w:rsidP="00353891">
            <w:pPr>
              <w:jc w:val="center"/>
              <w:rPr>
                <w:sz w:val="16"/>
                <w:szCs w:val="16"/>
              </w:rPr>
            </w:pPr>
            <w:r>
              <w:rPr>
                <w:sz w:val="16"/>
                <w:szCs w:val="16"/>
              </w:rPr>
              <w:t>-22,5</w:t>
            </w:r>
          </w:p>
        </w:tc>
        <w:tc>
          <w:tcPr>
            <w:tcW w:w="1145" w:type="dxa"/>
          </w:tcPr>
          <w:p w14:paraId="77199BAE" w14:textId="77777777" w:rsidR="00D85857" w:rsidRPr="005B5238" w:rsidRDefault="00D85857" w:rsidP="00353891">
            <w:pPr>
              <w:jc w:val="center"/>
              <w:rPr>
                <w:sz w:val="16"/>
                <w:szCs w:val="16"/>
              </w:rPr>
            </w:pPr>
            <w:r>
              <w:rPr>
                <w:sz w:val="16"/>
                <w:szCs w:val="16"/>
              </w:rPr>
              <w:t>175</w:t>
            </w:r>
          </w:p>
        </w:tc>
        <w:tc>
          <w:tcPr>
            <w:tcW w:w="781" w:type="dxa"/>
          </w:tcPr>
          <w:p w14:paraId="2C7648E7" w14:textId="77777777" w:rsidR="00D85857" w:rsidRPr="005B5238" w:rsidRDefault="00D85857" w:rsidP="00353891">
            <w:pPr>
              <w:jc w:val="center"/>
              <w:rPr>
                <w:sz w:val="16"/>
                <w:szCs w:val="16"/>
              </w:rPr>
            </w:pPr>
            <w:r>
              <w:rPr>
                <w:sz w:val="16"/>
                <w:szCs w:val="16"/>
              </w:rPr>
              <w:t>100-180</w:t>
            </w:r>
          </w:p>
        </w:tc>
        <w:tc>
          <w:tcPr>
            <w:tcW w:w="851" w:type="dxa"/>
          </w:tcPr>
          <w:p w14:paraId="50D78A54" w14:textId="77777777" w:rsidR="00D85857" w:rsidRPr="005B5238" w:rsidRDefault="00D85857" w:rsidP="00353891">
            <w:pPr>
              <w:jc w:val="center"/>
              <w:rPr>
                <w:sz w:val="16"/>
                <w:szCs w:val="16"/>
              </w:rPr>
            </w:pPr>
            <w:r>
              <w:rPr>
                <w:sz w:val="16"/>
                <w:szCs w:val="16"/>
              </w:rPr>
              <w:t>50-70</w:t>
            </w:r>
          </w:p>
        </w:tc>
        <w:tc>
          <w:tcPr>
            <w:tcW w:w="734" w:type="dxa"/>
          </w:tcPr>
          <w:p w14:paraId="77E28C22" w14:textId="77777777" w:rsidR="00D85857" w:rsidRPr="00520CEA" w:rsidRDefault="00520CEA" w:rsidP="00353891">
            <w:pPr>
              <w:jc w:val="center"/>
              <w:rPr>
                <w:sz w:val="16"/>
                <w:szCs w:val="16"/>
                <w:lang w:val="ro-RO"/>
              </w:rPr>
            </w:pPr>
            <w:r>
              <w:rPr>
                <w:sz w:val="16"/>
                <w:szCs w:val="16"/>
                <w:lang w:val="ro-RO"/>
              </w:rPr>
              <w:t>V</w:t>
            </w:r>
          </w:p>
        </w:tc>
        <w:tc>
          <w:tcPr>
            <w:tcW w:w="825" w:type="dxa"/>
          </w:tcPr>
          <w:p w14:paraId="4926E977" w14:textId="77777777" w:rsidR="00D85857" w:rsidRPr="005B5238" w:rsidRDefault="00D85857" w:rsidP="00353891">
            <w:pPr>
              <w:jc w:val="center"/>
              <w:rPr>
                <w:sz w:val="16"/>
                <w:szCs w:val="16"/>
              </w:rPr>
            </w:pPr>
            <w:r>
              <w:rPr>
                <w:sz w:val="16"/>
                <w:szCs w:val="16"/>
              </w:rPr>
              <w:t>250-350</w:t>
            </w:r>
          </w:p>
        </w:tc>
        <w:tc>
          <w:tcPr>
            <w:tcW w:w="992" w:type="dxa"/>
          </w:tcPr>
          <w:p w14:paraId="74D75078" w14:textId="77777777" w:rsidR="00D85857" w:rsidRPr="005B5238" w:rsidRDefault="00D85857" w:rsidP="00353891">
            <w:pPr>
              <w:jc w:val="center"/>
              <w:rPr>
                <w:sz w:val="16"/>
                <w:szCs w:val="16"/>
              </w:rPr>
            </w:pPr>
            <w:r>
              <w:rPr>
                <w:sz w:val="16"/>
                <w:szCs w:val="16"/>
              </w:rPr>
              <w:t>75-80</w:t>
            </w:r>
          </w:p>
        </w:tc>
        <w:tc>
          <w:tcPr>
            <w:tcW w:w="1062" w:type="dxa"/>
          </w:tcPr>
          <w:p w14:paraId="03370E6C"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r>
              <w:rPr>
                <w:sz w:val="16"/>
                <w:szCs w:val="16"/>
                <w:lang w:val="ro-RO"/>
              </w:rPr>
              <w:t>Co</w:t>
            </w:r>
            <w:r w:rsidR="00D85857">
              <w:rPr>
                <w:sz w:val="16"/>
                <w:szCs w:val="16"/>
              </w:rPr>
              <w:t xml:space="preserve">, </w:t>
            </w:r>
            <w:proofErr w:type="spellStart"/>
            <w:r>
              <w:rPr>
                <w:sz w:val="16"/>
                <w:szCs w:val="16"/>
                <w:lang w:val="ro-RO"/>
              </w:rPr>
              <w:t>Ct</w:t>
            </w:r>
            <w:proofErr w:type="spellEnd"/>
          </w:p>
        </w:tc>
      </w:tr>
      <w:tr w:rsidR="00520CEA" w:rsidRPr="005B5238" w14:paraId="136BD83F" w14:textId="77777777" w:rsidTr="0047449B">
        <w:tc>
          <w:tcPr>
            <w:tcW w:w="1101" w:type="dxa"/>
          </w:tcPr>
          <w:p w14:paraId="5C9CA5F6" w14:textId="77777777" w:rsidR="00D85857" w:rsidRPr="00520CEA" w:rsidRDefault="00520CEA" w:rsidP="00353891">
            <w:pPr>
              <w:jc w:val="both"/>
              <w:rPr>
                <w:sz w:val="16"/>
                <w:szCs w:val="16"/>
                <w:lang w:val="ro-RO"/>
              </w:rPr>
            </w:pPr>
            <w:r>
              <w:rPr>
                <w:sz w:val="16"/>
                <w:szCs w:val="16"/>
                <w:lang w:val="ro-RO"/>
              </w:rPr>
              <w:t>Călăraşi</w:t>
            </w:r>
          </w:p>
        </w:tc>
        <w:tc>
          <w:tcPr>
            <w:tcW w:w="850" w:type="dxa"/>
          </w:tcPr>
          <w:p w14:paraId="0097B88B" w14:textId="77777777" w:rsidR="00D85857" w:rsidRPr="005B5238" w:rsidRDefault="00D85857" w:rsidP="00353891">
            <w:pPr>
              <w:jc w:val="center"/>
              <w:rPr>
                <w:sz w:val="16"/>
                <w:szCs w:val="16"/>
              </w:rPr>
            </w:pPr>
            <w:r>
              <w:rPr>
                <w:sz w:val="16"/>
                <w:szCs w:val="16"/>
              </w:rPr>
              <w:t>2070</w:t>
            </w:r>
          </w:p>
        </w:tc>
        <w:tc>
          <w:tcPr>
            <w:tcW w:w="851" w:type="dxa"/>
          </w:tcPr>
          <w:p w14:paraId="578F6EBB" w14:textId="77777777" w:rsidR="00D85857" w:rsidRPr="005B5238" w:rsidRDefault="00D85857" w:rsidP="00353891">
            <w:pPr>
              <w:jc w:val="center"/>
              <w:rPr>
                <w:sz w:val="16"/>
                <w:szCs w:val="16"/>
              </w:rPr>
            </w:pPr>
            <w:r>
              <w:rPr>
                <w:sz w:val="16"/>
                <w:szCs w:val="16"/>
              </w:rPr>
              <w:t>2900-3100</w:t>
            </w:r>
          </w:p>
        </w:tc>
        <w:tc>
          <w:tcPr>
            <w:tcW w:w="731" w:type="dxa"/>
          </w:tcPr>
          <w:p w14:paraId="3497EBA7" w14:textId="77777777" w:rsidR="00D85857" w:rsidRDefault="00D85857" w:rsidP="00353891">
            <w:pPr>
              <w:jc w:val="center"/>
              <w:rPr>
                <w:sz w:val="16"/>
                <w:szCs w:val="16"/>
              </w:rPr>
            </w:pPr>
            <w:r>
              <w:rPr>
                <w:sz w:val="16"/>
                <w:szCs w:val="16"/>
              </w:rPr>
              <w:t>-21,5</w:t>
            </w:r>
          </w:p>
          <w:p w14:paraId="4338444D" w14:textId="77777777" w:rsidR="00D85857" w:rsidRPr="005B5238" w:rsidRDefault="00D85857" w:rsidP="00353891">
            <w:pPr>
              <w:jc w:val="center"/>
              <w:rPr>
                <w:sz w:val="16"/>
                <w:szCs w:val="16"/>
              </w:rPr>
            </w:pPr>
            <w:r>
              <w:rPr>
                <w:sz w:val="16"/>
                <w:szCs w:val="16"/>
              </w:rPr>
              <w:t>-23,0</w:t>
            </w:r>
          </w:p>
        </w:tc>
        <w:tc>
          <w:tcPr>
            <w:tcW w:w="1145" w:type="dxa"/>
          </w:tcPr>
          <w:p w14:paraId="60A1279F" w14:textId="77777777" w:rsidR="00D85857" w:rsidRPr="005B5238" w:rsidRDefault="00D85857" w:rsidP="00353891">
            <w:pPr>
              <w:jc w:val="center"/>
              <w:rPr>
                <w:sz w:val="16"/>
                <w:szCs w:val="16"/>
              </w:rPr>
            </w:pPr>
            <w:r>
              <w:rPr>
                <w:sz w:val="16"/>
                <w:szCs w:val="16"/>
              </w:rPr>
              <w:t>170</w:t>
            </w:r>
          </w:p>
        </w:tc>
        <w:tc>
          <w:tcPr>
            <w:tcW w:w="781" w:type="dxa"/>
          </w:tcPr>
          <w:p w14:paraId="2179DCF3" w14:textId="77777777" w:rsidR="00D85857" w:rsidRPr="005B5238" w:rsidRDefault="00D85857" w:rsidP="00353891">
            <w:pPr>
              <w:jc w:val="center"/>
              <w:rPr>
                <w:sz w:val="16"/>
                <w:szCs w:val="16"/>
              </w:rPr>
            </w:pPr>
            <w:r>
              <w:rPr>
                <w:sz w:val="16"/>
                <w:szCs w:val="16"/>
              </w:rPr>
              <w:t>220-250</w:t>
            </w:r>
          </w:p>
        </w:tc>
        <w:tc>
          <w:tcPr>
            <w:tcW w:w="851" w:type="dxa"/>
          </w:tcPr>
          <w:p w14:paraId="5B1E161D" w14:textId="77777777" w:rsidR="00D85857" w:rsidRPr="005B5238" w:rsidRDefault="00D85857" w:rsidP="00353891">
            <w:pPr>
              <w:jc w:val="center"/>
              <w:rPr>
                <w:sz w:val="16"/>
                <w:szCs w:val="16"/>
              </w:rPr>
            </w:pPr>
            <w:r>
              <w:rPr>
                <w:sz w:val="16"/>
                <w:szCs w:val="16"/>
              </w:rPr>
              <w:t>50-70</w:t>
            </w:r>
          </w:p>
        </w:tc>
        <w:tc>
          <w:tcPr>
            <w:tcW w:w="734" w:type="dxa"/>
          </w:tcPr>
          <w:p w14:paraId="2C434D73" w14:textId="77777777" w:rsidR="00D85857" w:rsidRPr="005B5238" w:rsidRDefault="00520CEA" w:rsidP="00520CEA">
            <w:pPr>
              <w:jc w:val="center"/>
              <w:rPr>
                <w:sz w:val="16"/>
                <w:szCs w:val="16"/>
              </w:rPr>
            </w:pPr>
            <w:r>
              <w:rPr>
                <w:sz w:val="16"/>
                <w:szCs w:val="16"/>
                <w:lang w:val="ro-RO"/>
              </w:rPr>
              <w:t>SV</w:t>
            </w:r>
            <w:r w:rsidR="00D85857">
              <w:rPr>
                <w:sz w:val="16"/>
                <w:szCs w:val="16"/>
              </w:rPr>
              <w:t>,</w:t>
            </w:r>
            <w:r>
              <w:rPr>
                <w:sz w:val="16"/>
                <w:szCs w:val="16"/>
                <w:lang w:val="ro-RO"/>
              </w:rPr>
              <w:t xml:space="preserve"> NE</w:t>
            </w:r>
          </w:p>
        </w:tc>
        <w:tc>
          <w:tcPr>
            <w:tcW w:w="825" w:type="dxa"/>
          </w:tcPr>
          <w:p w14:paraId="2CFEF25F" w14:textId="77777777" w:rsidR="00D85857" w:rsidRPr="005B5238" w:rsidRDefault="00D85857" w:rsidP="00353891">
            <w:pPr>
              <w:jc w:val="center"/>
              <w:rPr>
                <w:sz w:val="16"/>
                <w:szCs w:val="16"/>
              </w:rPr>
            </w:pPr>
            <w:r>
              <w:rPr>
                <w:sz w:val="16"/>
                <w:szCs w:val="16"/>
              </w:rPr>
              <w:t>300-320</w:t>
            </w:r>
          </w:p>
        </w:tc>
        <w:tc>
          <w:tcPr>
            <w:tcW w:w="992" w:type="dxa"/>
          </w:tcPr>
          <w:p w14:paraId="4BA4E5D3" w14:textId="77777777" w:rsidR="00D85857" w:rsidRPr="005B5238" w:rsidRDefault="00D85857" w:rsidP="00353891">
            <w:pPr>
              <w:jc w:val="center"/>
              <w:rPr>
                <w:sz w:val="16"/>
                <w:szCs w:val="16"/>
              </w:rPr>
            </w:pPr>
            <w:r>
              <w:rPr>
                <w:sz w:val="16"/>
                <w:szCs w:val="16"/>
              </w:rPr>
              <w:t>90</w:t>
            </w:r>
          </w:p>
        </w:tc>
        <w:tc>
          <w:tcPr>
            <w:tcW w:w="1062" w:type="dxa"/>
          </w:tcPr>
          <w:p w14:paraId="1011BC27" w14:textId="77777777" w:rsidR="00D85857" w:rsidRPr="008558AC" w:rsidRDefault="008558AC" w:rsidP="00353891">
            <w:pPr>
              <w:jc w:val="both"/>
              <w:rPr>
                <w:sz w:val="16"/>
                <w:szCs w:val="16"/>
                <w:lang w:val="ro-RO"/>
              </w:rPr>
            </w:pPr>
            <w:r>
              <w:rPr>
                <w:sz w:val="16"/>
                <w:szCs w:val="16"/>
                <w:lang w:val="ro-RO"/>
              </w:rPr>
              <w:t>Cp</w:t>
            </w:r>
          </w:p>
        </w:tc>
      </w:tr>
      <w:tr w:rsidR="00520CEA" w:rsidRPr="005B5238" w14:paraId="49DD09B1" w14:textId="77777777" w:rsidTr="0047449B">
        <w:tc>
          <w:tcPr>
            <w:tcW w:w="1101" w:type="dxa"/>
          </w:tcPr>
          <w:p w14:paraId="2B53A595" w14:textId="77777777" w:rsidR="00D85857" w:rsidRPr="00520CEA" w:rsidRDefault="00520CEA" w:rsidP="00353891">
            <w:pPr>
              <w:jc w:val="both"/>
              <w:rPr>
                <w:sz w:val="16"/>
                <w:szCs w:val="16"/>
                <w:lang w:val="ro-RO"/>
              </w:rPr>
            </w:pPr>
            <w:r>
              <w:rPr>
                <w:sz w:val="16"/>
                <w:szCs w:val="16"/>
                <w:lang w:val="ro-RO"/>
              </w:rPr>
              <w:t>Orhei</w:t>
            </w:r>
          </w:p>
        </w:tc>
        <w:tc>
          <w:tcPr>
            <w:tcW w:w="850" w:type="dxa"/>
          </w:tcPr>
          <w:p w14:paraId="4303FD8D" w14:textId="77777777" w:rsidR="00D85857" w:rsidRPr="005B5238" w:rsidRDefault="00D85857" w:rsidP="00353891">
            <w:pPr>
              <w:jc w:val="center"/>
              <w:rPr>
                <w:sz w:val="16"/>
                <w:szCs w:val="16"/>
              </w:rPr>
            </w:pPr>
            <w:r>
              <w:rPr>
                <w:sz w:val="16"/>
                <w:szCs w:val="16"/>
              </w:rPr>
              <w:t>2101</w:t>
            </w:r>
          </w:p>
        </w:tc>
        <w:tc>
          <w:tcPr>
            <w:tcW w:w="851" w:type="dxa"/>
          </w:tcPr>
          <w:p w14:paraId="0B22DB73" w14:textId="77777777" w:rsidR="00D85857" w:rsidRPr="005B5238" w:rsidRDefault="00D85857" w:rsidP="00353891">
            <w:pPr>
              <w:jc w:val="center"/>
              <w:rPr>
                <w:sz w:val="16"/>
                <w:szCs w:val="16"/>
              </w:rPr>
            </w:pPr>
            <w:r>
              <w:rPr>
                <w:sz w:val="16"/>
                <w:szCs w:val="16"/>
              </w:rPr>
              <w:t>2900-3050</w:t>
            </w:r>
          </w:p>
        </w:tc>
        <w:tc>
          <w:tcPr>
            <w:tcW w:w="731" w:type="dxa"/>
          </w:tcPr>
          <w:p w14:paraId="53497A5B" w14:textId="77777777" w:rsidR="00D85857" w:rsidRDefault="00D85857" w:rsidP="00353891">
            <w:pPr>
              <w:jc w:val="center"/>
              <w:rPr>
                <w:sz w:val="16"/>
                <w:szCs w:val="16"/>
              </w:rPr>
            </w:pPr>
            <w:r>
              <w:rPr>
                <w:sz w:val="16"/>
                <w:szCs w:val="16"/>
              </w:rPr>
              <w:t>-21,5</w:t>
            </w:r>
          </w:p>
          <w:p w14:paraId="44E7DC03" w14:textId="77777777" w:rsidR="00D85857" w:rsidRPr="005B5238" w:rsidRDefault="00D85857" w:rsidP="00353891">
            <w:pPr>
              <w:jc w:val="center"/>
              <w:rPr>
                <w:sz w:val="16"/>
                <w:szCs w:val="16"/>
              </w:rPr>
            </w:pPr>
            <w:r>
              <w:rPr>
                <w:sz w:val="16"/>
                <w:szCs w:val="16"/>
              </w:rPr>
              <w:t>-23,5</w:t>
            </w:r>
          </w:p>
        </w:tc>
        <w:tc>
          <w:tcPr>
            <w:tcW w:w="1145" w:type="dxa"/>
          </w:tcPr>
          <w:p w14:paraId="0DF02899" w14:textId="77777777" w:rsidR="00D85857" w:rsidRPr="005B5238" w:rsidRDefault="00D85857" w:rsidP="00353891">
            <w:pPr>
              <w:jc w:val="center"/>
              <w:rPr>
                <w:sz w:val="16"/>
                <w:szCs w:val="16"/>
              </w:rPr>
            </w:pPr>
            <w:r>
              <w:rPr>
                <w:sz w:val="16"/>
                <w:szCs w:val="16"/>
              </w:rPr>
              <w:t>172</w:t>
            </w:r>
          </w:p>
        </w:tc>
        <w:tc>
          <w:tcPr>
            <w:tcW w:w="781" w:type="dxa"/>
          </w:tcPr>
          <w:p w14:paraId="51523053" w14:textId="77777777" w:rsidR="00D85857" w:rsidRPr="005B5238" w:rsidRDefault="00D85857" w:rsidP="00353891">
            <w:pPr>
              <w:jc w:val="center"/>
              <w:rPr>
                <w:sz w:val="16"/>
                <w:szCs w:val="16"/>
              </w:rPr>
            </w:pPr>
            <w:r>
              <w:rPr>
                <w:sz w:val="16"/>
                <w:szCs w:val="16"/>
              </w:rPr>
              <w:t>140-180</w:t>
            </w:r>
          </w:p>
        </w:tc>
        <w:tc>
          <w:tcPr>
            <w:tcW w:w="851" w:type="dxa"/>
          </w:tcPr>
          <w:p w14:paraId="5914C993" w14:textId="77777777" w:rsidR="00D85857" w:rsidRPr="005B5238" w:rsidRDefault="00D85857" w:rsidP="00353891">
            <w:pPr>
              <w:jc w:val="center"/>
              <w:rPr>
                <w:sz w:val="16"/>
                <w:szCs w:val="16"/>
              </w:rPr>
            </w:pPr>
            <w:r>
              <w:rPr>
                <w:sz w:val="16"/>
                <w:szCs w:val="16"/>
              </w:rPr>
              <w:t>40-60</w:t>
            </w:r>
          </w:p>
        </w:tc>
        <w:tc>
          <w:tcPr>
            <w:tcW w:w="734" w:type="dxa"/>
          </w:tcPr>
          <w:p w14:paraId="0D85FC0D" w14:textId="77777777" w:rsidR="00D85857" w:rsidRPr="00520CEA" w:rsidRDefault="00520CEA" w:rsidP="00520CEA">
            <w:pPr>
              <w:jc w:val="center"/>
              <w:rPr>
                <w:sz w:val="16"/>
                <w:szCs w:val="16"/>
                <w:lang w:val="ro-RO"/>
              </w:rPr>
            </w:pPr>
            <w:r>
              <w:rPr>
                <w:sz w:val="16"/>
                <w:szCs w:val="16"/>
                <w:lang w:val="ro-RO"/>
              </w:rPr>
              <w:t>R</w:t>
            </w:r>
            <w:r w:rsidR="00D85857">
              <w:rPr>
                <w:sz w:val="16"/>
                <w:szCs w:val="16"/>
              </w:rPr>
              <w:t xml:space="preserve">, </w:t>
            </w:r>
            <w:r>
              <w:rPr>
                <w:sz w:val="16"/>
                <w:szCs w:val="16"/>
                <w:lang w:val="ro-RO"/>
              </w:rPr>
              <w:t>SE</w:t>
            </w:r>
          </w:p>
        </w:tc>
        <w:tc>
          <w:tcPr>
            <w:tcW w:w="825" w:type="dxa"/>
          </w:tcPr>
          <w:p w14:paraId="6823248F" w14:textId="77777777" w:rsidR="00D85857" w:rsidRPr="005B5238" w:rsidRDefault="00D85857" w:rsidP="00353891">
            <w:pPr>
              <w:jc w:val="center"/>
              <w:rPr>
                <w:sz w:val="16"/>
                <w:szCs w:val="16"/>
              </w:rPr>
            </w:pPr>
            <w:r>
              <w:rPr>
                <w:sz w:val="16"/>
                <w:szCs w:val="16"/>
              </w:rPr>
              <w:t>270-300</w:t>
            </w:r>
          </w:p>
        </w:tc>
        <w:tc>
          <w:tcPr>
            <w:tcW w:w="992" w:type="dxa"/>
          </w:tcPr>
          <w:p w14:paraId="273E77BD" w14:textId="77777777" w:rsidR="00D85857" w:rsidRPr="005B5238" w:rsidRDefault="00D85857" w:rsidP="00353891">
            <w:pPr>
              <w:jc w:val="center"/>
              <w:rPr>
                <w:sz w:val="16"/>
                <w:szCs w:val="16"/>
              </w:rPr>
            </w:pPr>
            <w:r>
              <w:rPr>
                <w:sz w:val="16"/>
                <w:szCs w:val="16"/>
              </w:rPr>
              <w:t>80</w:t>
            </w:r>
          </w:p>
        </w:tc>
        <w:tc>
          <w:tcPr>
            <w:tcW w:w="1062" w:type="dxa"/>
          </w:tcPr>
          <w:p w14:paraId="228455D1" w14:textId="77777777" w:rsidR="00D85857" w:rsidRPr="008558AC" w:rsidRDefault="008558AC" w:rsidP="008558AC">
            <w:pPr>
              <w:jc w:val="both"/>
              <w:rPr>
                <w:sz w:val="16"/>
                <w:szCs w:val="16"/>
                <w:lang w:val="ro-RO"/>
              </w:rPr>
            </w:pPr>
            <w:r>
              <w:rPr>
                <w:sz w:val="16"/>
                <w:szCs w:val="16"/>
                <w:lang w:val="ro-RO"/>
              </w:rPr>
              <w:t>Cp</w:t>
            </w:r>
            <w:r w:rsidR="00D85857">
              <w:rPr>
                <w:sz w:val="16"/>
                <w:szCs w:val="16"/>
              </w:rPr>
              <w:t xml:space="preserve">, </w:t>
            </w:r>
            <w:r>
              <w:rPr>
                <w:sz w:val="16"/>
                <w:szCs w:val="16"/>
                <w:lang w:val="ro-RO"/>
              </w:rPr>
              <w:t>Cl</w:t>
            </w:r>
          </w:p>
        </w:tc>
      </w:tr>
      <w:tr w:rsidR="00520CEA" w:rsidRPr="005B5238" w14:paraId="6E1B0D0F" w14:textId="77777777" w:rsidTr="0047449B">
        <w:tc>
          <w:tcPr>
            <w:tcW w:w="1101" w:type="dxa"/>
          </w:tcPr>
          <w:p w14:paraId="3FC9B22D" w14:textId="77777777" w:rsidR="00D85857" w:rsidRPr="00520CEA" w:rsidRDefault="00520CEA" w:rsidP="00353891">
            <w:pPr>
              <w:jc w:val="both"/>
              <w:rPr>
                <w:sz w:val="16"/>
                <w:szCs w:val="16"/>
                <w:lang w:val="ro-RO"/>
              </w:rPr>
            </w:pPr>
            <w:proofErr w:type="spellStart"/>
            <w:r>
              <w:rPr>
                <w:sz w:val="16"/>
                <w:szCs w:val="16"/>
                <w:lang w:val="ro-RO"/>
              </w:rPr>
              <w:t>Sîngerei</w:t>
            </w:r>
            <w:proofErr w:type="spellEnd"/>
          </w:p>
        </w:tc>
        <w:tc>
          <w:tcPr>
            <w:tcW w:w="850" w:type="dxa"/>
          </w:tcPr>
          <w:p w14:paraId="37C55140" w14:textId="77777777" w:rsidR="00D85857" w:rsidRPr="005B5238" w:rsidRDefault="00D85857" w:rsidP="00353891">
            <w:pPr>
              <w:jc w:val="center"/>
              <w:rPr>
                <w:sz w:val="16"/>
                <w:szCs w:val="16"/>
              </w:rPr>
            </w:pPr>
            <w:r>
              <w:rPr>
                <w:sz w:val="16"/>
                <w:szCs w:val="16"/>
              </w:rPr>
              <w:t>2128</w:t>
            </w:r>
          </w:p>
        </w:tc>
        <w:tc>
          <w:tcPr>
            <w:tcW w:w="851" w:type="dxa"/>
          </w:tcPr>
          <w:p w14:paraId="27CAC31E" w14:textId="77777777" w:rsidR="00D85857" w:rsidRPr="005B5238" w:rsidRDefault="00D85857" w:rsidP="00353891">
            <w:pPr>
              <w:jc w:val="center"/>
              <w:rPr>
                <w:sz w:val="16"/>
                <w:szCs w:val="16"/>
              </w:rPr>
            </w:pPr>
            <w:r>
              <w:rPr>
                <w:sz w:val="16"/>
                <w:szCs w:val="16"/>
              </w:rPr>
              <w:t>2900-3000</w:t>
            </w:r>
          </w:p>
        </w:tc>
        <w:tc>
          <w:tcPr>
            <w:tcW w:w="731" w:type="dxa"/>
          </w:tcPr>
          <w:p w14:paraId="28AC1896" w14:textId="77777777" w:rsidR="00D85857" w:rsidRDefault="00D85857" w:rsidP="00353891">
            <w:pPr>
              <w:jc w:val="center"/>
              <w:rPr>
                <w:sz w:val="16"/>
                <w:szCs w:val="16"/>
              </w:rPr>
            </w:pPr>
            <w:r>
              <w:rPr>
                <w:sz w:val="16"/>
                <w:szCs w:val="16"/>
              </w:rPr>
              <w:t>-22,5</w:t>
            </w:r>
          </w:p>
          <w:p w14:paraId="6D37FF4B" w14:textId="77777777" w:rsidR="00D85857" w:rsidRPr="005B5238" w:rsidRDefault="00D85857" w:rsidP="00353891">
            <w:pPr>
              <w:jc w:val="center"/>
              <w:rPr>
                <w:sz w:val="16"/>
                <w:szCs w:val="16"/>
              </w:rPr>
            </w:pPr>
            <w:r>
              <w:rPr>
                <w:sz w:val="16"/>
                <w:szCs w:val="16"/>
              </w:rPr>
              <w:t>-23,5</w:t>
            </w:r>
          </w:p>
        </w:tc>
        <w:tc>
          <w:tcPr>
            <w:tcW w:w="1145" w:type="dxa"/>
          </w:tcPr>
          <w:p w14:paraId="1849C10E" w14:textId="77777777" w:rsidR="00D85857" w:rsidRPr="005B5238" w:rsidRDefault="00D85857" w:rsidP="00353891">
            <w:pPr>
              <w:jc w:val="center"/>
              <w:rPr>
                <w:sz w:val="16"/>
                <w:szCs w:val="16"/>
              </w:rPr>
            </w:pPr>
            <w:r>
              <w:rPr>
                <w:sz w:val="16"/>
                <w:szCs w:val="16"/>
              </w:rPr>
              <w:t>170</w:t>
            </w:r>
          </w:p>
        </w:tc>
        <w:tc>
          <w:tcPr>
            <w:tcW w:w="781" w:type="dxa"/>
          </w:tcPr>
          <w:p w14:paraId="608003A3" w14:textId="77777777" w:rsidR="00D85857" w:rsidRPr="005B5238" w:rsidRDefault="00D85857" w:rsidP="00353891">
            <w:pPr>
              <w:jc w:val="center"/>
              <w:rPr>
                <w:sz w:val="16"/>
                <w:szCs w:val="16"/>
              </w:rPr>
            </w:pPr>
            <w:r>
              <w:rPr>
                <w:sz w:val="16"/>
                <w:szCs w:val="16"/>
              </w:rPr>
              <w:t>160-200</w:t>
            </w:r>
          </w:p>
        </w:tc>
        <w:tc>
          <w:tcPr>
            <w:tcW w:w="851" w:type="dxa"/>
          </w:tcPr>
          <w:p w14:paraId="2A185DFB" w14:textId="77777777" w:rsidR="00D85857" w:rsidRPr="005B5238" w:rsidRDefault="00D85857" w:rsidP="00353891">
            <w:pPr>
              <w:jc w:val="center"/>
              <w:rPr>
                <w:sz w:val="16"/>
                <w:szCs w:val="16"/>
              </w:rPr>
            </w:pPr>
            <w:r>
              <w:rPr>
                <w:sz w:val="16"/>
                <w:szCs w:val="16"/>
              </w:rPr>
              <w:t>30-50</w:t>
            </w:r>
          </w:p>
        </w:tc>
        <w:tc>
          <w:tcPr>
            <w:tcW w:w="734" w:type="dxa"/>
          </w:tcPr>
          <w:p w14:paraId="03DA30E4" w14:textId="77777777" w:rsidR="00D85857" w:rsidRPr="005B5238" w:rsidRDefault="00520CEA" w:rsidP="00520CEA">
            <w:pPr>
              <w:jc w:val="center"/>
              <w:rPr>
                <w:sz w:val="16"/>
                <w:szCs w:val="16"/>
              </w:rPr>
            </w:pPr>
            <w:r>
              <w:rPr>
                <w:sz w:val="16"/>
                <w:szCs w:val="16"/>
                <w:lang w:val="ro-RO"/>
              </w:rPr>
              <w:t>SV</w:t>
            </w:r>
            <w:r w:rsidR="00D85857">
              <w:rPr>
                <w:sz w:val="16"/>
                <w:szCs w:val="16"/>
              </w:rPr>
              <w:t>,</w:t>
            </w:r>
            <w:r>
              <w:rPr>
                <w:sz w:val="16"/>
                <w:szCs w:val="16"/>
                <w:lang w:val="ro-RO"/>
              </w:rPr>
              <w:t xml:space="preserve"> NE</w:t>
            </w:r>
          </w:p>
        </w:tc>
        <w:tc>
          <w:tcPr>
            <w:tcW w:w="825" w:type="dxa"/>
          </w:tcPr>
          <w:p w14:paraId="649251F9" w14:textId="77777777" w:rsidR="00D85857" w:rsidRPr="005B5238" w:rsidRDefault="00D85857" w:rsidP="00353891">
            <w:pPr>
              <w:jc w:val="center"/>
              <w:rPr>
                <w:sz w:val="16"/>
                <w:szCs w:val="16"/>
              </w:rPr>
            </w:pPr>
            <w:r>
              <w:rPr>
                <w:sz w:val="16"/>
                <w:szCs w:val="16"/>
              </w:rPr>
              <w:t>270-300</w:t>
            </w:r>
          </w:p>
        </w:tc>
        <w:tc>
          <w:tcPr>
            <w:tcW w:w="992" w:type="dxa"/>
          </w:tcPr>
          <w:p w14:paraId="5C5FB1AB" w14:textId="77777777" w:rsidR="00D85857" w:rsidRPr="005B5238" w:rsidRDefault="00D85857" w:rsidP="00353891">
            <w:pPr>
              <w:jc w:val="center"/>
              <w:rPr>
                <w:sz w:val="16"/>
                <w:szCs w:val="16"/>
              </w:rPr>
            </w:pPr>
            <w:r>
              <w:rPr>
                <w:sz w:val="16"/>
                <w:szCs w:val="16"/>
              </w:rPr>
              <w:t>70</w:t>
            </w:r>
          </w:p>
        </w:tc>
        <w:tc>
          <w:tcPr>
            <w:tcW w:w="1062" w:type="dxa"/>
          </w:tcPr>
          <w:p w14:paraId="5E2FE2C2"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r>
              <w:rPr>
                <w:sz w:val="16"/>
                <w:szCs w:val="16"/>
                <w:lang w:val="ro-RO"/>
              </w:rPr>
              <w:t>Co</w:t>
            </w:r>
          </w:p>
        </w:tc>
      </w:tr>
      <w:tr w:rsidR="00520CEA" w:rsidRPr="005B5238" w14:paraId="48DF142A" w14:textId="77777777" w:rsidTr="0047449B">
        <w:tc>
          <w:tcPr>
            <w:tcW w:w="1101" w:type="dxa"/>
          </w:tcPr>
          <w:p w14:paraId="1ED0D776" w14:textId="77777777" w:rsidR="00D85857" w:rsidRPr="00520CEA" w:rsidRDefault="00520CEA" w:rsidP="00353891">
            <w:pPr>
              <w:jc w:val="both"/>
              <w:rPr>
                <w:sz w:val="16"/>
                <w:szCs w:val="16"/>
                <w:lang w:val="ro-RO"/>
              </w:rPr>
            </w:pPr>
            <w:r>
              <w:rPr>
                <w:sz w:val="16"/>
                <w:szCs w:val="16"/>
                <w:lang w:val="ro-RO"/>
              </w:rPr>
              <w:t>Tiraspol</w:t>
            </w:r>
          </w:p>
        </w:tc>
        <w:tc>
          <w:tcPr>
            <w:tcW w:w="850" w:type="dxa"/>
          </w:tcPr>
          <w:p w14:paraId="4CE689A1" w14:textId="77777777" w:rsidR="00D85857" w:rsidRPr="005B5238" w:rsidRDefault="00D85857" w:rsidP="00353891">
            <w:pPr>
              <w:jc w:val="center"/>
              <w:rPr>
                <w:sz w:val="16"/>
                <w:szCs w:val="16"/>
              </w:rPr>
            </w:pPr>
            <w:r>
              <w:rPr>
                <w:sz w:val="16"/>
                <w:szCs w:val="16"/>
              </w:rPr>
              <w:t>2196</w:t>
            </w:r>
          </w:p>
        </w:tc>
        <w:tc>
          <w:tcPr>
            <w:tcW w:w="851" w:type="dxa"/>
          </w:tcPr>
          <w:p w14:paraId="433AD56E" w14:textId="77777777" w:rsidR="00D85857" w:rsidRPr="005B5238" w:rsidRDefault="00D85857" w:rsidP="00353891">
            <w:pPr>
              <w:jc w:val="center"/>
              <w:rPr>
                <w:sz w:val="16"/>
                <w:szCs w:val="16"/>
              </w:rPr>
            </w:pPr>
            <w:r>
              <w:rPr>
                <w:sz w:val="16"/>
                <w:szCs w:val="16"/>
              </w:rPr>
              <w:t>3100-3300</w:t>
            </w:r>
          </w:p>
        </w:tc>
        <w:tc>
          <w:tcPr>
            <w:tcW w:w="731" w:type="dxa"/>
          </w:tcPr>
          <w:p w14:paraId="431AC509" w14:textId="77777777" w:rsidR="00D85857" w:rsidRDefault="00D85857" w:rsidP="00353891">
            <w:pPr>
              <w:jc w:val="center"/>
              <w:rPr>
                <w:sz w:val="16"/>
                <w:szCs w:val="16"/>
              </w:rPr>
            </w:pPr>
            <w:r>
              <w:rPr>
                <w:sz w:val="16"/>
                <w:szCs w:val="16"/>
              </w:rPr>
              <w:t>-18,0</w:t>
            </w:r>
          </w:p>
          <w:p w14:paraId="7505CF92" w14:textId="77777777" w:rsidR="00D85857" w:rsidRPr="005B5238" w:rsidRDefault="00D85857" w:rsidP="00353891">
            <w:pPr>
              <w:jc w:val="center"/>
              <w:rPr>
                <w:sz w:val="16"/>
                <w:szCs w:val="16"/>
              </w:rPr>
            </w:pPr>
            <w:r>
              <w:rPr>
                <w:sz w:val="16"/>
                <w:szCs w:val="16"/>
              </w:rPr>
              <w:t>-19,0</w:t>
            </w:r>
          </w:p>
        </w:tc>
        <w:tc>
          <w:tcPr>
            <w:tcW w:w="1145" w:type="dxa"/>
          </w:tcPr>
          <w:p w14:paraId="7AF9040E" w14:textId="77777777" w:rsidR="00D85857" w:rsidRPr="005B5238" w:rsidRDefault="00D85857" w:rsidP="00353891">
            <w:pPr>
              <w:jc w:val="center"/>
              <w:rPr>
                <w:sz w:val="16"/>
                <w:szCs w:val="16"/>
              </w:rPr>
            </w:pPr>
            <w:r>
              <w:rPr>
                <w:sz w:val="16"/>
                <w:szCs w:val="16"/>
              </w:rPr>
              <w:t>185-187</w:t>
            </w:r>
          </w:p>
        </w:tc>
        <w:tc>
          <w:tcPr>
            <w:tcW w:w="781" w:type="dxa"/>
          </w:tcPr>
          <w:p w14:paraId="3E1D7C34" w14:textId="77777777" w:rsidR="00D85857" w:rsidRPr="005B5238" w:rsidRDefault="00D85857" w:rsidP="00353891">
            <w:pPr>
              <w:jc w:val="center"/>
              <w:rPr>
                <w:sz w:val="16"/>
                <w:szCs w:val="16"/>
              </w:rPr>
            </w:pPr>
            <w:r>
              <w:rPr>
                <w:sz w:val="16"/>
                <w:szCs w:val="16"/>
              </w:rPr>
              <w:t>110-140</w:t>
            </w:r>
          </w:p>
        </w:tc>
        <w:tc>
          <w:tcPr>
            <w:tcW w:w="851" w:type="dxa"/>
          </w:tcPr>
          <w:p w14:paraId="0C32BF1F" w14:textId="77777777" w:rsidR="00D85857" w:rsidRPr="005B5238" w:rsidRDefault="00D85857" w:rsidP="00353891">
            <w:pPr>
              <w:jc w:val="center"/>
              <w:rPr>
                <w:sz w:val="16"/>
                <w:szCs w:val="16"/>
              </w:rPr>
            </w:pPr>
            <w:r>
              <w:rPr>
                <w:sz w:val="16"/>
                <w:szCs w:val="16"/>
              </w:rPr>
              <w:t>30-40</w:t>
            </w:r>
          </w:p>
        </w:tc>
        <w:tc>
          <w:tcPr>
            <w:tcW w:w="734" w:type="dxa"/>
          </w:tcPr>
          <w:p w14:paraId="11DAAEC7" w14:textId="77777777" w:rsidR="00D85857" w:rsidRPr="00520CEA" w:rsidRDefault="00520CEA" w:rsidP="00520CEA">
            <w:pPr>
              <w:jc w:val="center"/>
              <w:rPr>
                <w:sz w:val="16"/>
                <w:szCs w:val="16"/>
                <w:lang w:val="ro-RO"/>
              </w:rPr>
            </w:pPr>
            <w:r>
              <w:rPr>
                <w:sz w:val="16"/>
                <w:szCs w:val="16"/>
                <w:lang w:val="ro-RO"/>
              </w:rPr>
              <w:t>S</w:t>
            </w:r>
            <w:r w:rsidR="00D85857">
              <w:rPr>
                <w:sz w:val="16"/>
                <w:szCs w:val="16"/>
              </w:rPr>
              <w:t xml:space="preserve">, </w:t>
            </w:r>
            <w:r>
              <w:rPr>
                <w:sz w:val="16"/>
                <w:szCs w:val="16"/>
                <w:lang w:val="ro-RO"/>
              </w:rPr>
              <w:t>SE</w:t>
            </w:r>
          </w:p>
        </w:tc>
        <w:tc>
          <w:tcPr>
            <w:tcW w:w="825" w:type="dxa"/>
          </w:tcPr>
          <w:p w14:paraId="0D6FC9B5" w14:textId="77777777" w:rsidR="00D85857" w:rsidRPr="005B5238" w:rsidRDefault="00D85857" w:rsidP="00353891">
            <w:pPr>
              <w:jc w:val="center"/>
              <w:rPr>
                <w:sz w:val="16"/>
                <w:szCs w:val="16"/>
              </w:rPr>
            </w:pPr>
            <w:r>
              <w:rPr>
                <w:sz w:val="16"/>
                <w:szCs w:val="16"/>
              </w:rPr>
              <w:t>250-300</w:t>
            </w:r>
          </w:p>
        </w:tc>
        <w:tc>
          <w:tcPr>
            <w:tcW w:w="992" w:type="dxa"/>
          </w:tcPr>
          <w:p w14:paraId="1499EE30" w14:textId="77777777" w:rsidR="00D85857" w:rsidRPr="005B5238" w:rsidRDefault="00D85857" w:rsidP="00353891">
            <w:pPr>
              <w:jc w:val="center"/>
              <w:rPr>
                <w:sz w:val="16"/>
                <w:szCs w:val="16"/>
              </w:rPr>
            </w:pPr>
            <w:r>
              <w:rPr>
                <w:sz w:val="16"/>
                <w:szCs w:val="16"/>
              </w:rPr>
              <w:t>70</w:t>
            </w:r>
          </w:p>
        </w:tc>
        <w:tc>
          <w:tcPr>
            <w:tcW w:w="1062" w:type="dxa"/>
          </w:tcPr>
          <w:p w14:paraId="70535B36" w14:textId="77777777" w:rsidR="00D85857" w:rsidRPr="008558AC" w:rsidRDefault="008558AC" w:rsidP="00353891">
            <w:pPr>
              <w:jc w:val="both"/>
              <w:rPr>
                <w:sz w:val="16"/>
                <w:szCs w:val="16"/>
                <w:lang w:val="ro-RO"/>
              </w:rPr>
            </w:pPr>
            <w:r>
              <w:rPr>
                <w:sz w:val="16"/>
                <w:szCs w:val="16"/>
                <w:lang w:val="ro-RO"/>
              </w:rPr>
              <w:t>Co</w:t>
            </w:r>
          </w:p>
        </w:tc>
      </w:tr>
      <w:tr w:rsidR="00520CEA" w:rsidRPr="005B5238" w14:paraId="635095A7" w14:textId="77777777" w:rsidTr="0047449B">
        <w:tc>
          <w:tcPr>
            <w:tcW w:w="1101" w:type="dxa"/>
          </w:tcPr>
          <w:p w14:paraId="31155850" w14:textId="77777777" w:rsidR="00D85857" w:rsidRPr="00520CEA" w:rsidRDefault="00520CEA" w:rsidP="00353891">
            <w:pPr>
              <w:jc w:val="both"/>
              <w:rPr>
                <w:sz w:val="16"/>
                <w:szCs w:val="16"/>
                <w:lang w:val="ro-RO"/>
              </w:rPr>
            </w:pPr>
            <w:r>
              <w:rPr>
                <w:sz w:val="16"/>
                <w:szCs w:val="16"/>
                <w:lang w:val="ro-RO"/>
              </w:rPr>
              <w:t>Dubăsari</w:t>
            </w:r>
          </w:p>
        </w:tc>
        <w:tc>
          <w:tcPr>
            <w:tcW w:w="850" w:type="dxa"/>
          </w:tcPr>
          <w:p w14:paraId="1AE9D2BA" w14:textId="77777777" w:rsidR="00D85857" w:rsidRPr="005B5238" w:rsidRDefault="00D85857" w:rsidP="00353891">
            <w:pPr>
              <w:jc w:val="center"/>
              <w:rPr>
                <w:sz w:val="16"/>
                <w:szCs w:val="16"/>
              </w:rPr>
            </w:pPr>
            <w:r>
              <w:rPr>
                <w:sz w:val="16"/>
                <w:szCs w:val="16"/>
              </w:rPr>
              <w:t>2186</w:t>
            </w:r>
          </w:p>
        </w:tc>
        <w:tc>
          <w:tcPr>
            <w:tcW w:w="851" w:type="dxa"/>
          </w:tcPr>
          <w:p w14:paraId="1745DEFF" w14:textId="77777777" w:rsidR="00D85857" w:rsidRPr="005B5238" w:rsidRDefault="00D85857" w:rsidP="00353891">
            <w:pPr>
              <w:jc w:val="center"/>
              <w:rPr>
                <w:sz w:val="16"/>
                <w:szCs w:val="16"/>
              </w:rPr>
            </w:pPr>
            <w:r>
              <w:rPr>
                <w:sz w:val="16"/>
                <w:szCs w:val="16"/>
              </w:rPr>
              <w:t>3000-3100</w:t>
            </w:r>
          </w:p>
        </w:tc>
        <w:tc>
          <w:tcPr>
            <w:tcW w:w="731" w:type="dxa"/>
          </w:tcPr>
          <w:p w14:paraId="6E88A3AB" w14:textId="77777777" w:rsidR="00D85857" w:rsidRDefault="00D85857" w:rsidP="00353891">
            <w:pPr>
              <w:jc w:val="center"/>
              <w:rPr>
                <w:sz w:val="16"/>
                <w:szCs w:val="16"/>
              </w:rPr>
            </w:pPr>
            <w:r>
              <w:rPr>
                <w:sz w:val="16"/>
                <w:szCs w:val="16"/>
              </w:rPr>
              <w:t>-20,5</w:t>
            </w:r>
          </w:p>
          <w:p w14:paraId="0AFBB875" w14:textId="77777777" w:rsidR="00D85857" w:rsidRPr="005B5238" w:rsidRDefault="00D85857" w:rsidP="00353891">
            <w:pPr>
              <w:jc w:val="center"/>
              <w:rPr>
                <w:sz w:val="16"/>
                <w:szCs w:val="16"/>
              </w:rPr>
            </w:pPr>
            <w:r>
              <w:rPr>
                <w:sz w:val="16"/>
                <w:szCs w:val="16"/>
              </w:rPr>
              <w:t>-22,5</w:t>
            </w:r>
          </w:p>
        </w:tc>
        <w:tc>
          <w:tcPr>
            <w:tcW w:w="1145" w:type="dxa"/>
          </w:tcPr>
          <w:p w14:paraId="75E0122E" w14:textId="77777777" w:rsidR="00D85857" w:rsidRPr="005B5238" w:rsidRDefault="00D85857" w:rsidP="00353891">
            <w:pPr>
              <w:jc w:val="center"/>
              <w:rPr>
                <w:sz w:val="16"/>
                <w:szCs w:val="16"/>
              </w:rPr>
            </w:pPr>
            <w:r>
              <w:rPr>
                <w:sz w:val="16"/>
                <w:szCs w:val="16"/>
              </w:rPr>
              <w:t>180-185</w:t>
            </w:r>
          </w:p>
        </w:tc>
        <w:tc>
          <w:tcPr>
            <w:tcW w:w="781" w:type="dxa"/>
          </w:tcPr>
          <w:p w14:paraId="302658F6" w14:textId="77777777" w:rsidR="00D85857" w:rsidRPr="005B5238" w:rsidRDefault="00D85857" w:rsidP="00353891">
            <w:pPr>
              <w:jc w:val="center"/>
              <w:rPr>
                <w:sz w:val="16"/>
                <w:szCs w:val="16"/>
              </w:rPr>
            </w:pPr>
            <w:r>
              <w:rPr>
                <w:sz w:val="16"/>
                <w:szCs w:val="16"/>
              </w:rPr>
              <w:t>140-160</w:t>
            </w:r>
          </w:p>
        </w:tc>
        <w:tc>
          <w:tcPr>
            <w:tcW w:w="851" w:type="dxa"/>
          </w:tcPr>
          <w:p w14:paraId="4A2F9EB9" w14:textId="77777777" w:rsidR="00D85857" w:rsidRPr="005B5238" w:rsidRDefault="00D85857" w:rsidP="00353891">
            <w:pPr>
              <w:jc w:val="center"/>
              <w:rPr>
                <w:sz w:val="16"/>
                <w:szCs w:val="16"/>
              </w:rPr>
            </w:pPr>
            <w:r>
              <w:rPr>
                <w:sz w:val="16"/>
                <w:szCs w:val="16"/>
              </w:rPr>
              <w:t>30-40</w:t>
            </w:r>
          </w:p>
        </w:tc>
        <w:tc>
          <w:tcPr>
            <w:tcW w:w="734" w:type="dxa"/>
          </w:tcPr>
          <w:p w14:paraId="1FE8F261" w14:textId="77777777" w:rsidR="00D85857" w:rsidRPr="00520CEA" w:rsidRDefault="00520CEA" w:rsidP="00520CEA">
            <w:pPr>
              <w:jc w:val="center"/>
              <w:rPr>
                <w:sz w:val="16"/>
                <w:szCs w:val="16"/>
                <w:lang w:val="ro-RO"/>
              </w:rPr>
            </w:pPr>
            <w:r>
              <w:rPr>
                <w:sz w:val="16"/>
                <w:szCs w:val="16"/>
                <w:lang w:val="ro-RO"/>
              </w:rPr>
              <w:t>S</w:t>
            </w:r>
            <w:r w:rsidR="00D85857">
              <w:rPr>
                <w:sz w:val="16"/>
                <w:szCs w:val="16"/>
              </w:rPr>
              <w:t xml:space="preserve">, </w:t>
            </w:r>
            <w:r>
              <w:rPr>
                <w:sz w:val="16"/>
                <w:szCs w:val="16"/>
                <w:lang w:val="ro-RO"/>
              </w:rPr>
              <w:t>SV</w:t>
            </w:r>
          </w:p>
        </w:tc>
        <w:tc>
          <w:tcPr>
            <w:tcW w:w="825" w:type="dxa"/>
          </w:tcPr>
          <w:p w14:paraId="46A73E8B" w14:textId="77777777" w:rsidR="00D85857" w:rsidRPr="005B5238" w:rsidRDefault="00D85857" w:rsidP="00353891">
            <w:pPr>
              <w:jc w:val="center"/>
              <w:rPr>
                <w:sz w:val="16"/>
                <w:szCs w:val="16"/>
              </w:rPr>
            </w:pPr>
            <w:r>
              <w:rPr>
                <w:sz w:val="16"/>
                <w:szCs w:val="16"/>
              </w:rPr>
              <w:t>250-280</w:t>
            </w:r>
          </w:p>
        </w:tc>
        <w:tc>
          <w:tcPr>
            <w:tcW w:w="992" w:type="dxa"/>
          </w:tcPr>
          <w:p w14:paraId="19172308" w14:textId="77777777" w:rsidR="00D85857" w:rsidRPr="005B5238" w:rsidRDefault="00D85857" w:rsidP="00353891">
            <w:pPr>
              <w:jc w:val="center"/>
              <w:rPr>
                <w:sz w:val="16"/>
                <w:szCs w:val="16"/>
              </w:rPr>
            </w:pPr>
            <w:r>
              <w:rPr>
                <w:sz w:val="16"/>
                <w:szCs w:val="16"/>
              </w:rPr>
              <w:t>60</w:t>
            </w:r>
          </w:p>
        </w:tc>
        <w:tc>
          <w:tcPr>
            <w:tcW w:w="1062" w:type="dxa"/>
          </w:tcPr>
          <w:p w14:paraId="27A796CA" w14:textId="77777777" w:rsidR="00D85857" w:rsidRPr="008558AC" w:rsidRDefault="008558AC" w:rsidP="00353891">
            <w:pPr>
              <w:jc w:val="both"/>
              <w:rPr>
                <w:sz w:val="16"/>
                <w:szCs w:val="16"/>
                <w:lang w:val="ro-RO"/>
              </w:rPr>
            </w:pPr>
            <w:r>
              <w:rPr>
                <w:sz w:val="16"/>
                <w:szCs w:val="16"/>
                <w:lang w:val="ro-RO"/>
              </w:rPr>
              <w:t>Co</w:t>
            </w:r>
          </w:p>
        </w:tc>
      </w:tr>
      <w:tr w:rsidR="00520CEA" w:rsidRPr="005B5238" w14:paraId="7D6783E6" w14:textId="77777777" w:rsidTr="0047449B">
        <w:tc>
          <w:tcPr>
            <w:tcW w:w="1101" w:type="dxa"/>
          </w:tcPr>
          <w:p w14:paraId="258A1271" w14:textId="77777777" w:rsidR="00D85857" w:rsidRPr="00520CEA" w:rsidRDefault="00520CEA" w:rsidP="00353891">
            <w:pPr>
              <w:jc w:val="both"/>
              <w:rPr>
                <w:sz w:val="16"/>
                <w:szCs w:val="16"/>
                <w:lang w:val="ro-RO"/>
              </w:rPr>
            </w:pPr>
            <w:r>
              <w:rPr>
                <w:sz w:val="16"/>
                <w:szCs w:val="16"/>
                <w:lang w:val="ro-RO"/>
              </w:rPr>
              <w:t>Raşcov</w:t>
            </w:r>
          </w:p>
        </w:tc>
        <w:tc>
          <w:tcPr>
            <w:tcW w:w="850" w:type="dxa"/>
          </w:tcPr>
          <w:p w14:paraId="3CF24CAC" w14:textId="77777777" w:rsidR="00D85857" w:rsidRPr="005B5238" w:rsidRDefault="00D85857" w:rsidP="00353891">
            <w:pPr>
              <w:jc w:val="center"/>
              <w:rPr>
                <w:sz w:val="16"/>
                <w:szCs w:val="16"/>
              </w:rPr>
            </w:pPr>
            <w:r>
              <w:rPr>
                <w:sz w:val="16"/>
                <w:szCs w:val="16"/>
              </w:rPr>
              <w:t>2163</w:t>
            </w:r>
          </w:p>
        </w:tc>
        <w:tc>
          <w:tcPr>
            <w:tcW w:w="851" w:type="dxa"/>
          </w:tcPr>
          <w:p w14:paraId="3674313C" w14:textId="77777777" w:rsidR="00D85857" w:rsidRPr="005B5238" w:rsidRDefault="00D85857" w:rsidP="00353891">
            <w:pPr>
              <w:jc w:val="center"/>
              <w:rPr>
                <w:sz w:val="16"/>
                <w:szCs w:val="16"/>
              </w:rPr>
            </w:pPr>
            <w:r>
              <w:rPr>
                <w:sz w:val="16"/>
                <w:szCs w:val="16"/>
              </w:rPr>
              <w:t>2900-3050</w:t>
            </w:r>
          </w:p>
        </w:tc>
        <w:tc>
          <w:tcPr>
            <w:tcW w:w="731" w:type="dxa"/>
          </w:tcPr>
          <w:p w14:paraId="2291A0F7" w14:textId="77777777" w:rsidR="00D85857" w:rsidRDefault="00D85857" w:rsidP="00353891">
            <w:pPr>
              <w:jc w:val="center"/>
              <w:rPr>
                <w:sz w:val="16"/>
                <w:szCs w:val="16"/>
              </w:rPr>
            </w:pPr>
            <w:r>
              <w:rPr>
                <w:sz w:val="16"/>
                <w:szCs w:val="16"/>
              </w:rPr>
              <w:t>-20,5</w:t>
            </w:r>
          </w:p>
          <w:p w14:paraId="47D8F939" w14:textId="77777777" w:rsidR="00D85857" w:rsidRPr="005B5238" w:rsidRDefault="00D85857" w:rsidP="00353891">
            <w:pPr>
              <w:jc w:val="center"/>
              <w:rPr>
                <w:sz w:val="16"/>
                <w:szCs w:val="16"/>
              </w:rPr>
            </w:pPr>
            <w:r>
              <w:rPr>
                <w:sz w:val="16"/>
                <w:szCs w:val="16"/>
              </w:rPr>
              <w:t>-22,5</w:t>
            </w:r>
          </w:p>
        </w:tc>
        <w:tc>
          <w:tcPr>
            <w:tcW w:w="1145" w:type="dxa"/>
          </w:tcPr>
          <w:p w14:paraId="69DDE336" w14:textId="77777777" w:rsidR="00D85857" w:rsidRPr="005B5238" w:rsidRDefault="00D85857" w:rsidP="00353891">
            <w:pPr>
              <w:jc w:val="center"/>
              <w:rPr>
                <w:sz w:val="16"/>
                <w:szCs w:val="16"/>
              </w:rPr>
            </w:pPr>
            <w:r>
              <w:rPr>
                <w:sz w:val="16"/>
                <w:szCs w:val="16"/>
              </w:rPr>
              <w:t>175-180</w:t>
            </w:r>
          </w:p>
        </w:tc>
        <w:tc>
          <w:tcPr>
            <w:tcW w:w="781" w:type="dxa"/>
          </w:tcPr>
          <w:p w14:paraId="006270DA" w14:textId="77777777" w:rsidR="00D85857" w:rsidRPr="005B5238" w:rsidRDefault="00D85857" w:rsidP="00353891">
            <w:pPr>
              <w:jc w:val="center"/>
              <w:rPr>
                <w:sz w:val="16"/>
                <w:szCs w:val="16"/>
              </w:rPr>
            </w:pPr>
            <w:r>
              <w:rPr>
                <w:sz w:val="16"/>
                <w:szCs w:val="16"/>
              </w:rPr>
              <w:t>180-220</w:t>
            </w:r>
          </w:p>
        </w:tc>
        <w:tc>
          <w:tcPr>
            <w:tcW w:w="851" w:type="dxa"/>
          </w:tcPr>
          <w:p w14:paraId="5B9013B1" w14:textId="77777777" w:rsidR="00D85857" w:rsidRPr="005B5238" w:rsidRDefault="00D85857" w:rsidP="00353891">
            <w:pPr>
              <w:jc w:val="center"/>
              <w:rPr>
                <w:sz w:val="16"/>
                <w:szCs w:val="16"/>
              </w:rPr>
            </w:pPr>
            <w:r>
              <w:rPr>
                <w:sz w:val="16"/>
                <w:szCs w:val="16"/>
              </w:rPr>
              <w:t>40-50</w:t>
            </w:r>
          </w:p>
        </w:tc>
        <w:tc>
          <w:tcPr>
            <w:tcW w:w="734" w:type="dxa"/>
          </w:tcPr>
          <w:p w14:paraId="4150457E" w14:textId="77777777" w:rsidR="00D85857" w:rsidRPr="00520CEA" w:rsidRDefault="00520CEA" w:rsidP="00520CEA">
            <w:pPr>
              <w:jc w:val="center"/>
              <w:rPr>
                <w:sz w:val="16"/>
                <w:szCs w:val="16"/>
                <w:lang w:val="ro-RO"/>
              </w:rPr>
            </w:pPr>
            <w:r>
              <w:rPr>
                <w:sz w:val="16"/>
                <w:szCs w:val="16"/>
                <w:lang w:val="ro-RO"/>
              </w:rPr>
              <w:t>E</w:t>
            </w:r>
            <w:r w:rsidR="00D85857">
              <w:rPr>
                <w:sz w:val="16"/>
                <w:szCs w:val="16"/>
              </w:rPr>
              <w:t xml:space="preserve">, </w:t>
            </w:r>
            <w:r>
              <w:rPr>
                <w:sz w:val="16"/>
                <w:szCs w:val="16"/>
                <w:lang w:val="ro-RO"/>
              </w:rPr>
              <w:t>V</w:t>
            </w:r>
          </w:p>
        </w:tc>
        <w:tc>
          <w:tcPr>
            <w:tcW w:w="825" w:type="dxa"/>
          </w:tcPr>
          <w:p w14:paraId="3F86D2FB" w14:textId="77777777" w:rsidR="00D85857" w:rsidRPr="005B5238" w:rsidRDefault="00D85857" w:rsidP="00353891">
            <w:pPr>
              <w:jc w:val="center"/>
              <w:rPr>
                <w:sz w:val="16"/>
                <w:szCs w:val="16"/>
              </w:rPr>
            </w:pPr>
            <w:r>
              <w:rPr>
                <w:sz w:val="16"/>
                <w:szCs w:val="16"/>
              </w:rPr>
              <w:t>290-310</w:t>
            </w:r>
          </w:p>
        </w:tc>
        <w:tc>
          <w:tcPr>
            <w:tcW w:w="992" w:type="dxa"/>
          </w:tcPr>
          <w:p w14:paraId="3258C9B7" w14:textId="77777777" w:rsidR="00D85857" w:rsidRPr="005B5238" w:rsidRDefault="00D85857" w:rsidP="00353891">
            <w:pPr>
              <w:jc w:val="center"/>
              <w:rPr>
                <w:sz w:val="16"/>
                <w:szCs w:val="16"/>
              </w:rPr>
            </w:pPr>
            <w:r>
              <w:rPr>
                <w:sz w:val="16"/>
                <w:szCs w:val="16"/>
              </w:rPr>
              <w:t>80</w:t>
            </w:r>
          </w:p>
        </w:tc>
        <w:tc>
          <w:tcPr>
            <w:tcW w:w="1062" w:type="dxa"/>
          </w:tcPr>
          <w:p w14:paraId="133F45DA" w14:textId="77777777" w:rsidR="00D85857" w:rsidRPr="008558AC" w:rsidRDefault="008558AC" w:rsidP="008558AC">
            <w:pPr>
              <w:jc w:val="both"/>
              <w:rPr>
                <w:sz w:val="16"/>
                <w:szCs w:val="16"/>
                <w:lang w:val="ro-RO"/>
              </w:rPr>
            </w:pPr>
            <w:r>
              <w:rPr>
                <w:sz w:val="16"/>
                <w:szCs w:val="16"/>
                <w:lang w:val="ro-RO"/>
              </w:rPr>
              <w:t>Cl</w:t>
            </w:r>
            <w:r w:rsidR="00D85857">
              <w:rPr>
                <w:sz w:val="16"/>
                <w:szCs w:val="16"/>
              </w:rPr>
              <w:t xml:space="preserve">, </w:t>
            </w:r>
            <w:proofErr w:type="spellStart"/>
            <w:r>
              <w:rPr>
                <w:sz w:val="16"/>
                <w:szCs w:val="16"/>
                <w:lang w:val="ro-RO"/>
              </w:rPr>
              <w:t>Ct</w:t>
            </w:r>
            <w:proofErr w:type="spellEnd"/>
          </w:p>
        </w:tc>
      </w:tr>
    </w:tbl>
    <w:p w14:paraId="073C083E" w14:textId="77777777" w:rsidR="008558AC" w:rsidRDefault="008558AC">
      <w:pPr>
        <w:rPr>
          <w:sz w:val="22"/>
          <w:lang w:val="ro-RO"/>
        </w:rPr>
      </w:pPr>
    </w:p>
    <w:p w14:paraId="2514E567" w14:textId="77777777" w:rsidR="00EB5427" w:rsidRPr="008558AC" w:rsidRDefault="008558AC">
      <w:pPr>
        <w:rPr>
          <w:sz w:val="24"/>
          <w:lang w:val="ro-RO"/>
        </w:rPr>
      </w:pPr>
      <w:r w:rsidRPr="008558AC">
        <w:rPr>
          <w:sz w:val="24"/>
          <w:lang w:val="ro-RO"/>
        </w:rPr>
        <w:t>Soluri</w:t>
      </w:r>
    </w:p>
    <w:p w14:paraId="2DB160B5" w14:textId="77777777" w:rsidR="008558AC" w:rsidRPr="008558AC" w:rsidRDefault="008558AC">
      <w:pPr>
        <w:rPr>
          <w:lang w:val="ro-RO"/>
        </w:rPr>
      </w:pPr>
      <w:proofErr w:type="spellStart"/>
      <w:r>
        <w:rPr>
          <w:lang w:val="ro-RO"/>
        </w:rPr>
        <w:t>Cc</w:t>
      </w:r>
      <w:proofErr w:type="spellEnd"/>
      <w:r>
        <w:rPr>
          <w:lang w:val="ro-RO"/>
        </w:rPr>
        <w:t xml:space="preserve"> – cernoziom carbonatat, Cl – cernoziom levigat, Co – cernoziom </w:t>
      </w:r>
      <w:proofErr w:type="spellStart"/>
      <w:r>
        <w:rPr>
          <w:lang w:val="ro-RO"/>
        </w:rPr>
        <w:t>obişnuit</w:t>
      </w:r>
      <w:proofErr w:type="spellEnd"/>
      <w:r>
        <w:rPr>
          <w:lang w:val="ro-RO"/>
        </w:rPr>
        <w:t xml:space="preserve">, </w:t>
      </w:r>
      <w:proofErr w:type="spellStart"/>
      <w:r>
        <w:rPr>
          <w:lang w:val="ro-RO"/>
        </w:rPr>
        <w:t>Ct</w:t>
      </w:r>
      <w:proofErr w:type="spellEnd"/>
      <w:r>
        <w:rPr>
          <w:lang w:val="ro-RO"/>
        </w:rPr>
        <w:t xml:space="preserve"> – cernoziom tipic, Cp – cenuşiu de pădure</w:t>
      </w:r>
    </w:p>
    <w:sectPr w:rsidR="008558AC" w:rsidRPr="008558AC" w:rsidSect="0047449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57"/>
    <w:rsid w:val="00013245"/>
    <w:rsid w:val="000827C1"/>
    <w:rsid w:val="001D23E0"/>
    <w:rsid w:val="002053D0"/>
    <w:rsid w:val="0047449B"/>
    <w:rsid w:val="00520CEA"/>
    <w:rsid w:val="005B4744"/>
    <w:rsid w:val="00777963"/>
    <w:rsid w:val="0078020C"/>
    <w:rsid w:val="007C7AB1"/>
    <w:rsid w:val="008558AC"/>
    <w:rsid w:val="008E64A3"/>
    <w:rsid w:val="00D2619E"/>
    <w:rsid w:val="00D85857"/>
    <w:rsid w:val="00EB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B8A9"/>
  <w15:docId w15:val="{8708CB2A-A257-4E4D-AF42-0EDE0657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Titlu2">
    <w:name w:val="heading 2"/>
    <w:basedOn w:val="Normal"/>
    <w:next w:val="Normal"/>
    <w:link w:val="Titlu2Caracter"/>
    <w:qFormat/>
    <w:rsid w:val="007C7AB1"/>
    <w:pPr>
      <w:keepNext/>
      <w:overflowPunct/>
      <w:autoSpaceDE/>
      <w:autoSpaceDN/>
      <w:adjustRightInd/>
      <w:textAlignment w:val="auto"/>
      <w:outlineLvl w:val="1"/>
    </w:pPr>
    <w:rPr>
      <w:b/>
      <w:lang w:val="ro-RO"/>
    </w:rPr>
  </w:style>
  <w:style w:type="paragraph" w:styleId="Titlu5">
    <w:name w:val="heading 5"/>
    <w:basedOn w:val="Normal"/>
    <w:next w:val="Normal"/>
    <w:link w:val="Titlu5Caracter"/>
    <w:qFormat/>
    <w:rsid w:val="007C7AB1"/>
    <w:pPr>
      <w:keepNext/>
      <w:overflowPunct/>
      <w:autoSpaceDE/>
      <w:autoSpaceDN/>
      <w:adjustRightInd/>
      <w:textAlignment w:val="auto"/>
      <w:outlineLvl w:val="4"/>
    </w:pPr>
    <w:rPr>
      <w:sz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D8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7449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449B"/>
    <w:rPr>
      <w:rFonts w:ascii="Tahoma" w:eastAsia="Times New Roman" w:hAnsi="Tahoma" w:cs="Tahoma"/>
      <w:sz w:val="16"/>
      <w:szCs w:val="16"/>
      <w:lang w:eastAsia="ru-RU"/>
    </w:rPr>
  </w:style>
  <w:style w:type="character" w:customStyle="1" w:styleId="Titlu2Caracter">
    <w:name w:val="Titlu 2 Caracter"/>
    <w:basedOn w:val="Fontdeparagrafimplicit"/>
    <w:link w:val="Titlu2"/>
    <w:rsid w:val="007C7AB1"/>
    <w:rPr>
      <w:rFonts w:ascii="Times New Roman" w:eastAsia="Times New Roman" w:hAnsi="Times New Roman" w:cs="Times New Roman"/>
      <w:b/>
      <w:sz w:val="20"/>
      <w:szCs w:val="20"/>
      <w:lang w:val="ro-RO" w:eastAsia="ru-RU"/>
    </w:rPr>
  </w:style>
  <w:style w:type="character" w:customStyle="1" w:styleId="Titlu5Caracter">
    <w:name w:val="Titlu 5 Caracter"/>
    <w:basedOn w:val="Fontdeparagrafimplicit"/>
    <w:link w:val="Titlu5"/>
    <w:rsid w:val="007C7AB1"/>
    <w:rPr>
      <w:rFonts w:ascii="Times New Roman" w:eastAsia="Times New Roman" w:hAnsi="Times New Roman" w:cs="Times New Roman"/>
      <w:sz w:val="24"/>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2100</Words>
  <Characters>12184</Characters>
  <Application>Microsoft Office Word</Application>
  <DocSecurity>0</DocSecurity>
  <Lines>101</Lines>
  <Paragraphs>28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Grigore BALTAG</cp:lastModifiedBy>
  <cp:revision>3</cp:revision>
  <dcterms:created xsi:type="dcterms:W3CDTF">2024-05-29T10:53:00Z</dcterms:created>
  <dcterms:modified xsi:type="dcterms:W3CDTF">2024-05-29T11:24:00Z</dcterms:modified>
</cp:coreProperties>
</file>