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Contract-model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de arendă a terenurilor agricole</w:t>
      </w:r>
    </w:p>
    <w:bookmarkEnd w:id="0"/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center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“.....”_____________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674771">
        <w:rPr>
          <w:rFonts w:ascii="Times New Roman" w:hAnsi="Times New Roman" w:cs="Times New Roman"/>
          <w:sz w:val="28"/>
          <w:szCs w:val="28"/>
        </w:rPr>
        <w:t>  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                                                             (</w:t>
      </w:r>
      <w:r w:rsidRPr="00674771">
        <w:rPr>
          <w:rFonts w:ascii="Times New Roman" w:hAnsi="Times New Roman" w:cs="Times New Roman"/>
          <w:sz w:val="28"/>
          <w:szCs w:val="28"/>
          <w:highlight w:val="white"/>
        </w:rPr>
        <w:t>raion, sat, comună </w:t>
      </w:r>
      <w:r w:rsidRPr="00674771">
        <w:rPr>
          <w:rFonts w:ascii="Times New Roman" w:hAnsi="Times New Roman" w:cs="Times New Roman"/>
          <w:sz w:val="28"/>
          <w:szCs w:val="28"/>
        </w:rPr>
        <w:t>)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Arendatorul</w:t>
      </w:r>
      <w:r w:rsidRPr="0067477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        (numele, prenumele, adresa, actul de identitate (seria, numărul, ___________________________________________________________________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codul personal, data eliberării, oficiul care la eliberat,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IDNP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; pentru persoanele juridice: numele_____________________________________________________________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persoanei împuternicite, în baza cărui document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acţionează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, denumirea întreprinderii, adresa,_____________________________________________________________,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certificatul de înregistrare (seria, numărul, data, organul de înregistrare,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IDNO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)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 </w:t>
      </w:r>
      <w:r w:rsidRPr="00674771">
        <w:rPr>
          <w:rFonts w:ascii="Times New Roman" w:hAnsi="Times New Roman" w:cs="Times New Roman"/>
          <w:b/>
          <w:sz w:val="28"/>
          <w:szCs w:val="28"/>
        </w:rPr>
        <w:t>Arendașul</w:t>
      </w:r>
      <w:r w:rsidRPr="00674771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                        (numele, prenumele, adresa, actul de identitate (seria, numărul, codul_______________________________________________________________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personal, data eliberării, oficiul care l-a eliberat,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IDNP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; pentru persoanele juridice: numele_____________________________________________________________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persoanei împuternicite, în baza cărui document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acţionează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, denumirea întreprinderii, adresa,_____________________________________________________________,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certificatul de înregistrare (seria, numărul, data, organul de înregistrare,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IDNO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)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I. Obiectul contractului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1. </w:t>
      </w:r>
      <w:r w:rsidRPr="00674771">
        <w:rPr>
          <w:rFonts w:ascii="Times New Roman" w:hAnsi="Times New Roman" w:cs="Times New Roman"/>
          <w:b/>
          <w:sz w:val="28"/>
          <w:szCs w:val="28"/>
        </w:rPr>
        <w:t>Arendatorul</w:t>
      </w:r>
      <w:r w:rsidRPr="00674771">
        <w:rPr>
          <w:rFonts w:ascii="Times New Roman" w:hAnsi="Times New Roman" w:cs="Times New Roman"/>
          <w:sz w:val="28"/>
          <w:szCs w:val="28"/>
        </w:rPr>
        <w:t xml:space="preserve"> transmite în arenda terenul cu destinație agricolă neîntreținut: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(suprafața, destinația și modul de folosință, numerele cadastrale ale terenurilor arendate)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2. Terenul cu destinație agricolă arendat va fi folosit pentru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                                           (modul de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folosinţă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)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II. Termenul de arendă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3. Termenul de arendă este de .............. ani, 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de la ________________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la  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                                                (data, anul)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4.  În cazul în care contractul nu prevede altfel, partea care intenționează să nu prelungească contractul de arendă este obligată să avizeze cealaltă parte cu cel puțin 3 luni înainte de expirarea termenului contractului.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5. În cazul în care termenul arendei expiră, iar arendatorul nu cere să i se predea bunurile arendate și arendașul continuă exploatarea acestora, contractul de arendă se consideră prelungit pentru un an agricol.</w:t>
      </w:r>
    </w:p>
    <w:p w:rsidR="00F317F1" w:rsidRPr="00674771" w:rsidRDefault="00F317F1" w:rsidP="00F31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 w:line="240" w:lineRule="auto"/>
        <w:ind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Plata de arendă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6. Plata pentru arenda terenurilor agricole constituie                 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( unități bănești)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Arendaşul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achită în contul bancar al arendatorului, cel mult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la data de _______, în sumă de ...................lei.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 w:line="240" w:lineRule="auto"/>
        <w:ind w:righ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 xml:space="preserve">Drepturile </w:t>
      </w:r>
      <w:proofErr w:type="spellStart"/>
      <w:r w:rsidRPr="00674771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6747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74771">
        <w:rPr>
          <w:rFonts w:ascii="Times New Roman" w:hAnsi="Times New Roman" w:cs="Times New Roman"/>
          <w:b/>
          <w:sz w:val="28"/>
          <w:szCs w:val="28"/>
        </w:rPr>
        <w:t>obligaţiile</w:t>
      </w:r>
      <w:proofErr w:type="spellEnd"/>
      <w:r w:rsidRPr="00674771">
        <w:rPr>
          <w:rFonts w:ascii="Times New Roman" w:hAnsi="Times New Roman" w:cs="Times New Roman"/>
          <w:b/>
          <w:sz w:val="28"/>
          <w:szCs w:val="28"/>
        </w:rPr>
        <w:t xml:space="preserve"> arendatorului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8. Arendatorul este în drept: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a) să verifice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oricînd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modul în care arendașul utilizează terenurile transmise în arendă, fără a interveni în activitatea curentă a acestuia, și să obțină informația necesară;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b) să verifice dacă arendașul utilizează terenul conform modului de folosință a acestuia.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9. Arendatorul este obligat: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c) să predea terenul cu destinație agricolă transmis în arendă în termenele și în condițiile stipulate în contract;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d) să acționeze într-o manieră care să nu împiedice folosința terenului transmis în arendă;</w:t>
      </w: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e) să execute alte condiții prevăzute de legislație sau de contract.</w:t>
      </w:r>
    </w:p>
    <w:p w:rsidR="00F317F1" w:rsidRPr="00141C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99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991"/>
        <w:jc w:val="center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V. Drepturile și </w:t>
      </w:r>
      <w:proofErr w:type="spellStart"/>
      <w:r w:rsidRPr="00674771">
        <w:rPr>
          <w:rFonts w:ascii="Times New Roman" w:hAnsi="Times New Roman" w:cs="Times New Roman"/>
          <w:b/>
          <w:sz w:val="28"/>
          <w:szCs w:val="28"/>
        </w:rPr>
        <w:t>obligaţiile</w:t>
      </w:r>
      <w:proofErr w:type="spellEnd"/>
      <w:r w:rsidRPr="00674771">
        <w:rPr>
          <w:rFonts w:ascii="Times New Roman" w:hAnsi="Times New Roman" w:cs="Times New Roman"/>
          <w:b/>
          <w:sz w:val="28"/>
          <w:szCs w:val="28"/>
        </w:rPr>
        <w:t xml:space="preserve"> arendașului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10. Arendașul are dreptul: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a) prioritar la încheierea contractului de arendă pe un nou termen în cazul în care și-a onorat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obligaţiile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contractuale asumate anterior;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11. Arendașul este obligat: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a) sa folosească terenul conform modului de folosință ca un bun proprietar și clauzelor stabilite în contract;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b) să mențină potențialul productiv al terenului arendat, să le restituie la expirarea termenului stipulat în contract, în starea corespunzătoare conform clauzelor contractului;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c) să achite plata pentru arendă în termenul și în modul stabilit;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d) să achite impozitele și alte plăți prevăzute de legislație, în cazul în care contractul nu prevede altfel;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e) să respecte alte condiții prevăzute de legislație sau de contract.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991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 w:line="240" w:lineRule="auto"/>
        <w:ind w:right="-9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Modificarea, încetarea sau rezoluțiunea contractului de arendă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991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12. Contractul de arendă încetează în următoarele cazuri: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a) expirarea termenului pentru care a fost convenită;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b) încetarea arendei înainte de termen sau în conformitate cu prevederile stabilite în Codul funciar.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c) prin acordul comun al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contractante;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d) prin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instanţei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de judecată emisă sau la cererea uneia dintre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părţile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contractante, în legătură cu neexecutarea de către cealaltă parte a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obligaţiunilor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contractuale;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e) în cazul în care arendașul transmite în subarendă terenul cu destinație agricolă, sau dacă efectuează lucrări de formare a bunului imobil.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  <w:highlight w:val="white"/>
        </w:rPr>
        <w:t>Arendatorul are dreptul de a declara rezoluțiunea arendei dacă arendașul: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a) nu a notat arenda în registrul contractelor de arendă;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b) refuză fără justificare să ia în arendă terenurile agricole stipulate în contract;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c) a înrăutățit starea terenului cu destinație agricolă astfel,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încît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nu poate fi restabilit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pînă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la expirarea termenului arendei.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sau arendatorul: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lastRenderedPageBreak/>
        <w:t xml:space="preserve">a) refuză să dea în arendă terenurile stipulate în contract, nu le-a transmis la timp ori face imposibilă exploatarea acestora, cu excepția cazului în care aceste împrejurări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sînt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imputabile arendașului;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b) terenurile arendate au ajuns într-o stare inutilizabilă din cauza unor evenimente în afara controlului său.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13. Modificarea contractului de arendă poate fi la cererea și acordul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părţilor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contractante.</w:t>
      </w:r>
    </w:p>
    <w:p w:rsidR="00F317F1" w:rsidRPr="00674771" w:rsidRDefault="00F317F1" w:rsidP="00F317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 w:line="240" w:lineRule="auto"/>
        <w:ind w:right="-9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Transmiterea și restituirea terenurilor arendate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14. Transmiterea terenurilor cu destinație agricolă în arendă se efectuează în baza actului de predare-primire;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15. </w:t>
      </w:r>
      <w:r w:rsidRPr="00674771">
        <w:rPr>
          <w:rFonts w:ascii="Times New Roman" w:hAnsi="Times New Roman" w:cs="Times New Roman"/>
          <w:sz w:val="28"/>
          <w:szCs w:val="28"/>
          <w:highlight w:val="white"/>
        </w:rPr>
        <w:t xml:space="preserve">La începutul și la încetarea arendei, părțile contractante </w:t>
      </w:r>
      <w:proofErr w:type="spellStart"/>
      <w:r w:rsidRPr="00674771">
        <w:rPr>
          <w:rFonts w:ascii="Times New Roman" w:hAnsi="Times New Roman" w:cs="Times New Roman"/>
          <w:sz w:val="28"/>
          <w:szCs w:val="28"/>
          <w:highlight w:val="white"/>
        </w:rPr>
        <w:t>sînt</w:t>
      </w:r>
      <w:proofErr w:type="spellEnd"/>
      <w:r w:rsidRPr="00674771">
        <w:rPr>
          <w:rFonts w:ascii="Times New Roman" w:hAnsi="Times New Roman" w:cs="Times New Roman"/>
          <w:sz w:val="28"/>
          <w:szCs w:val="28"/>
          <w:highlight w:val="white"/>
        </w:rPr>
        <w:t xml:space="preserve"> obligate să întocmească, în termen de 5 zile lucrătoare, acte de predare-primire a terenului agricol arendat. 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771">
        <w:rPr>
          <w:rFonts w:ascii="Times New Roman" w:hAnsi="Times New Roman" w:cs="Times New Roman"/>
          <w:sz w:val="28"/>
          <w:szCs w:val="28"/>
        </w:rPr>
        <w:t>16.Restituirea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 xml:space="preserve"> terenurilor cu destinație agricolă arendate se efectuează în baza actului de predare-primire;</w:t>
      </w:r>
    </w:p>
    <w:p w:rsidR="00F317F1" w:rsidRPr="007F0F8F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17. La expirarea termenului arendei, arendașul este obligat să restituie arendatorului terenurile agricole arendate.</w:t>
      </w:r>
    </w:p>
    <w:p w:rsidR="00F317F1" w:rsidRPr="007F0F8F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9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 xml:space="preserve">Arendatorul </w:t>
      </w:r>
      <w:r w:rsidRPr="00674771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F317F1" w:rsidRPr="007F0F8F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74771">
        <w:rPr>
          <w:rFonts w:ascii="Times New Roman" w:hAnsi="Times New Roman" w:cs="Times New Roman"/>
          <w:sz w:val="28"/>
          <w:szCs w:val="28"/>
        </w:rPr>
        <w:t>(semnătura)</w:t>
      </w:r>
    </w:p>
    <w:p w:rsidR="00F317F1" w:rsidRPr="007F0F8F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Arendașul</w:t>
      </w:r>
      <w:r w:rsidRPr="00674771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74771">
        <w:rPr>
          <w:rFonts w:ascii="Times New Roman" w:hAnsi="Times New Roman" w:cs="Times New Roman"/>
          <w:sz w:val="28"/>
          <w:szCs w:val="28"/>
        </w:rPr>
        <w:t xml:space="preserve"> (semnătura) </w:t>
      </w: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771">
        <w:rPr>
          <w:rFonts w:ascii="Times New Roman" w:hAnsi="Times New Roman" w:cs="Times New Roman"/>
          <w:sz w:val="28"/>
          <w:szCs w:val="28"/>
        </w:rPr>
        <w:t>L.Ș</w:t>
      </w:r>
      <w:proofErr w:type="spellEnd"/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7F0F8F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7F0F8F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7F0F8F">
        <w:rPr>
          <w:rFonts w:ascii="Times New Roman" w:hAnsi="Times New Roman" w:cs="Times New Roman"/>
          <w:color w:val="333333"/>
          <w:sz w:val="24"/>
          <w:szCs w:val="24"/>
          <w:vertAlign w:val="superscript"/>
        </w:rPr>
        <w:t xml:space="preserve">1 </w:t>
      </w:r>
      <w:r w:rsidRPr="007F0F8F">
        <w:rPr>
          <w:rFonts w:ascii="Times New Roman" w:hAnsi="Times New Roman" w:cs="Times New Roman"/>
          <w:color w:val="333333"/>
          <w:sz w:val="24"/>
          <w:szCs w:val="24"/>
        </w:rPr>
        <w:t>Contractul – model de arendă a terenurilor agricole, are caracter de recomandare și este la libera alegere a părților contractual</w:t>
      </w: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lastRenderedPageBreak/>
        <w:t>Act - model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center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de predare-preluare a terenurilor cu destinație agricolă arendate</w:t>
      </w:r>
      <w:r w:rsidRPr="00674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center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Subsemnatul</w:t>
      </w:r>
      <w:r w:rsidRPr="00674771">
        <w:rPr>
          <w:rFonts w:ascii="Times New Roman" w:hAnsi="Times New Roman" w:cs="Times New Roman"/>
          <w:sz w:val="28"/>
          <w:szCs w:val="28"/>
        </w:rPr>
        <w:t>,      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          (pentru persoanele fizice: numele, prenumele, adresa, actul de identitate (seria, numărul,_______________________________________________________________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codul personal, data eliberării, oficiul care l-a eliberat,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IDNP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; pentru persoanele juridice: numele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persoanei împuternicite, în baza cărui document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acţionează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, denumirea întreprinderii, adresa,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certificatul de înregistrare (seria, numărul, data, organul de înregistrare,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IDNO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) am transmis în arendă, iar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(pentru persoanele fizice: numele, prenumele, adresa, actul de identitate (seria, numărul,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codul personal, data eliberării, oficiul care l-a eliberat,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IDNP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; pentru persoanele juridice: numele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persoanei împuternicite, în baza cărui document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acţionează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, denumirea întreprinderii, adresa,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certificatul de înregistrare (seria, numărul, data, organul de înregistrare, </w:t>
      </w:r>
      <w:proofErr w:type="spellStart"/>
      <w:r w:rsidRPr="00674771">
        <w:rPr>
          <w:rFonts w:ascii="Times New Roman" w:hAnsi="Times New Roman" w:cs="Times New Roman"/>
          <w:sz w:val="28"/>
          <w:szCs w:val="28"/>
        </w:rPr>
        <w:t>IDNO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)</w:t>
      </w:r>
    </w:p>
    <w:p w:rsidR="00F317F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a preluat terenurile: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I. </w:t>
      </w:r>
      <w:r w:rsidRPr="00674771">
        <w:rPr>
          <w:rFonts w:ascii="Times New Roman" w:hAnsi="Times New Roman" w:cs="Times New Roman"/>
          <w:b/>
          <w:sz w:val="28"/>
          <w:szCs w:val="28"/>
        </w:rPr>
        <w:t>Descrierea terenului agricol arendat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1) Actul de predare-primire a terenului agricol arendat va conține date privind: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a) numărul cadastral al terenului;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lastRenderedPageBreak/>
        <w:t>b) suprafața;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c) bonitatea;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d) modul de folosință;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e) starea terenului;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f) viciile materiale și juridice;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g) condițiile de folosire a terenului cu destinație agricolă;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>h) alte date, la cererea părților.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0A28A7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 xml:space="preserve">Arendatorul </w:t>
      </w:r>
      <w:r w:rsidRPr="00674771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74771">
        <w:rPr>
          <w:rFonts w:ascii="Times New Roman" w:hAnsi="Times New Roman" w:cs="Times New Roman"/>
          <w:sz w:val="28"/>
          <w:szCs w:val="28"/>
        </w:rPr>
        <w:t>(semnătura)</w:t>
      </w:r>
    </w:p>
    <w:p w:rsidR="00F317F1" w:rsidRPr="000A28A7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4771">
        <w:rPr>
          <w:rFonts w:ascii="Times New Roman" w:hAnsi="Times New Roman" w:cs="Times New Roman"/>
          <w:b/>
          <w:sz w:val="28"/>
          <w:szCs w:val="28"/>
        </w:rPr>
        <w:t>Arendașul</w:t>
      </w:r>
      <w:r w:rsidRPr="00674771"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r w:rsidRPr="00674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74771">
        <w:rPr>
          <w:rFonts w:ascii="Times New Roman" w:hAnsi="Times New Roman" w:cs="Times New Roman"/>
          <w:sz w:val="28"/>
          <w:szCs w:val="28"/>
        </w:rPr>
        <w:t>(semnătura)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4771">
        <w:rPr>
          <w:rFonts w:ascii="Times New Roman" w:hAnsi="Times New Roman" w:cs="Times New Roman"/>
          <w:sz w:val="28"/>
          <w:szCs w:val="28"/>
        </w:rPr>
        <w:t>L.Ș</w:t>
      </w:r>
      <w:proofErr w:type="spellEnd"/>
      <w:r w:rsidRPr="00674771">
        <w:rPr>
          <w:rFonts w:ascii="Times New Roman" w:hAnsi="Times New Roman" w:cs="Times New Roman"/>
          <w:sz w:val="28"/>
          <w:szCs w:val="28"/>
        </w:rPr>
        <w:t>.</w:t>
      </w: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Pr="00674771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-85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17F1" w:rsidRDefault="00F317F1" w:rsidP="00F317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200" w:line="276" w:lineRule="auto"/>
        <w:ind w:righ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7F1" w:rsidRDefault="00F317F1" w:rsidP="00F317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200" w:line="276" w:lineRule="auto"/>
        <w:ind w:righ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7F1" w:rsidRDefault="00F317F1" w:rsidP="00F317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200" w:line="276" w:lineRule="auto"/>
        <w:ind w:righ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7F1" w:rsidRDefault="00F317F1" w:rsidP="00F317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200" w:line="276" w:lineRule="auto"/>
        <w:ind w:righ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7F1" w:rsidRDefault="00F317F1" w:rsidP="00F317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200" w:line="276" w:lineRule="auto"/>
        <w:ind w:righ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7F1" w:rsidRDefault="00F317F1" w:rsidP="00F317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200" w:line="276" w:lineRule="auto"/>
        <w:ind w:righ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7F1" w:rsidRPr="00674771" w:rsidRDefault="00F317F1" w:rsidP="00F317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200" w:line="276" w:lineRule="auto"/>
        <w:ind w:righ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7F1" w:rsidRPr="000A28A7" w:rsidRDefault="00F317F1" w:rsidP="00F317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65"/>
        <w:ind w:right="-850"/>
        <w:jc w:val="both"/>
        <w:rPr>
          <w:rFonts w:ascii="Times New Roman" w:hAnsi="Times New Roman" w:cs="Times New Roman"/>
          <w:sz w:val="24"/>
          <w:szCs w:val="24"/>
        </w:rPr>
      </w:pPr>
      <w:r w:rsidRPr="000A28A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A28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8A7">
        <w:rPr>
          <w:rFonts w:ascii="Times New Roman" w:hAnsi="Times New Roman" w:cs="Times New Roman"/>
          <w:sz w:val="24"/>
          <w:szCs w:val="24"/>
        </w:rPr>
        <w:t>Actul – model de predare-preluare a terenurilor cu destinație agricolă arendate, are caracter de recomandare și este la libera alegere a părților contractual</w:t>
      </w:r>
    </w:p>
    <w:p w:rsidR="00F317F1" w:rsidRDefault="00F317F1" w:rsidP="00F317F1"/>
    <w:p w:rsidR="003555DC" w:rsidRDefault="003555DC"/>
    <w:sectPr w:rsidR="003555DC" w:rsidSect="00F317F1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D2AF8"/>
    <w:multiLevelType w:val="multilevel"/>
    <w:tmpl w:val="48FA1284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F1"/>
    <w:rsid w:val="003555DC"/>
    <w:rsid w:val="00F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FE27B-77F6-4B84-9CE9-1CEF4227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F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1280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 Microsoft</dc:creator>
  <cp:keywords/>
  <dc:description/>
  <cp:lastModifiedBy>Cont Microsoft</cp:lastModifiedBy>
  <cp:revision>1</cp:revision>
  <dcterms:created xsi:type="dcterms:W3CDTF">2025-03-28T14:01:00Z</dcterms:created>
  <dcterms:modified xsi:type="dcterms:W3CDTF">2025-03-28T14:03:00Z</dcterms:modified>
</cp:coreProperties>
</file>