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0E4" w:rsidRPr="0084119B" w:rsidRDefault="00944BD9">
      <w:pPr>
        <w:pStyle w:val="Heading1a"/>
        <w:keepNext w:val="0"/>
        <w:keepLines w:val="0"/>
        <w:tabs>
          <w:tab w:val="clear" w:pos="-720"/>
        </w:tabs>
        <w:suppressAutoHyphens w:val="0"/>
        <w:rPr>
          <w:rFonts w:asciiTheme="minorHAnsi" w:hAnsiTheme="minorHAnsi"/>
          <w:bCs/>
          <w:smallCaps w:val="0"/>
          <w:sz w:val="22"/>
          <w:szCs w:val="22"/>
        </w:rPr>
      </w:pPr>
      <w:r>
        <w:rPr>
          <w:rFonts w:asciiTheme="minorHAnsi" w:hAnsiTheme="minorHAnsi"/>
          <w:bCs/>
          <w:smallCaps w:val="0"/>
          <w:sz w:val="22"/>
          <w:szCs w:val="22"/>
        </w:rPr>
        <w:t>CALL</w:t>
      </w:r>
      <w:r w:rsidR="009830E4" w:rsidRPr="0084119B">
        <w:rPr>
          <w:rFonts w:asciiTheme="minorHAnsi" w:hAnsiTheme="minorHAnsi"/>
          <w:bCs/>
          <w:smallCaps w:val="0"/>
          <w:sz w:val="22"/>
          <w:szCs w:val="22"/>
        </w:rPr>
        <w:t xml:space="preserve"> FOR EXPRESSION</w:t>
      </w:r>
      <w:bookmarkStart w:id="0" w:name="_GoBack"/>
      <w:bookmarkEnd w:id="0"/>
      <w:r w:rsidR="003C4366">
        <w:rPr>
          <w:rFonts w:asciiTheme="minorHAnsi" w:hAnsiTheme="minorHAnsi"/>
          <w:bCs/>
          <w:smallCaps w:val="0"/>
          <w:sz w:val="22"/>
          <w:szCs w:val="22"/>
        </w:rPr>
        <w:t xml:space="preserve"> </w:t>
      </w:r>
      <w:r w:rsidR="009830E4" w:rsidRPr="0084119B">
        <w:rPr>
          <w:rFonts w:asciiTheme="minorHAnsi" w:hAnsiTheme="minorHAnsi"/>
          <w:bCs/>
          <w:smallCaps w:val="0"/>
          <w:sz w:val="22"/>
          <w:szCs w:val="22"/>
        </w:rPr>
        <w:t>OF INTEREST</w:t>
      </w:r>
    </w:p>
    <w:p w:rsidR="009830E4" w:rsidRDefault="0002428D" w:rsidP="00024689">
      <w:pPr>
        <w:shd w:val="clear" w:color="auto" w:fill="FFFFFF"/>
        <w:jc w:val="center"/>
        <w:outlineLvl w:val="1"/>
        <w:rPr>
          <w:rFonts w:asciiTheme="minorHAnsi" w:hAnsiTheme="minorHAnsi"/>
          <w:bCs/>
          <w:szCs w:val="22"/>
        </w:rPr>
      </w:pPr>
      <w:r w:rsidRPr="0084119B">
        <w:rPr>
          <w:rFonts w:asciiTheme="minorHAnsi" w:hAnsiTheme="minorHAnsi"/>
          <w:bCs/>
          <w:szCs w:val="22"/>
        </w:rPr>
        <w:t>(</w:t>
      </w:r>
      <w:r w:rsidR="004D1462" w:rsidRPr="0084119B">
        <w:rPr>
          <w:rFonts w:asciiTheme="minorHAnsi" w:hAnsiTheme="minorHAnsi"/>
          <w:b/>
          <w:szCs w:val="22"/>
          <w:lang w:eastAsia="en-GB"/>
        </w:rPr>
        <w:t>Value Chain Development</w:t>
      </w:r>
      <w:r w:rsidR="00905E46" w:rsidRPr="0084119B">
        <w:rPr>
          <w:rFonts w:asciiTheme="minorHAnsi" w:hAnsiTheme="minorHAnsi"/>
          <w:b/>
          <w:szCs w:val="22"/>
          <w:lang w:eastAsia="en-GB"/>
        </w:rPr>
        <w:t xml:space="preserve"> Specialist</w:t>
      </w:r>
      <w:r w:rsidR="00024689" w:rsidRPr="0084119B">
        <w:rPr>
          <w:rFonts w:asciiTheme="minorHAnsi" w:hAnsiTheme="minorHAnsi"/>
          <w:b/>
          <w:szCs w:val="22"/>
          <w:lang w:eastAsia="en-GB"/>
        </w:rPr>
        <w:t xml:space="preserve"> for immediate full-time position</w:t>
      </w:r>
      <w:r w:rsidRPr="0084119B">
        <w:rPr>
          <w:rFonts w:asciiTheme="minorHAnsi" w:hAnsiTheme="minorHAnsi"/>
          <w:bCs/>
          <w:szCs w:val="22"/>
        </w:rPr>
        <w:t>)</w:t>
      </w:r>
    </w:p>
    <w:p w:rsidR="00FD004F" w:rsidRPr="0084119B" w:rsidRDefault="00FD004F" w:rsidP="00024689">
      <w:pPr>
        <w:shd w:val="clear" w:color="auto" w:fill="FFFFFF"/>
        <w:jc w:val="center"/>
        <w:outlineLvl w:val="1"/>
        <w:rPr>
          <w:rFonts w:asciiTheme="minorHAnsi" w:hAnsiTheme="minorHAnsi"/>
          <w:bCs/>
          <w:szCs w:val="22"/>
        </w:rPr>
      </w:pPr>
    </w:p>
    <w:p w:rsidR="00150228" w:rsidRPr="0084119B" w:rsidRDefault="00C05BBC" w:rsidP="00150228">
      <w:pPr>
        <w:suppressAutoHyphens/>
        <w:rPr>
          <w:rFonts w:asciiTheme="minorHAnsi" w:hAnsiTheme="minorHAnsi"/>
          <w:b/>
          <w:spacing w:val="-2"/>
          <w:szCs w:val="22"/>
        </w:rPr>
      </w:pPr>
      <w:r w:rsidRPr="0084119B">
        <w:rPr>
          <w:rFonts w:asciiTheme="minorHAnsi" w:hAnsiTheme="minorHAnsi"/>
          <w:b/>
          <w:spacing w:val="-2"/>
          <w:szCs w:val="22"/>
        </w:rPr>
        <w:t xml:space="preserve">Country: </w:t>
      </w:r>
      <w:r w:rsidRPr="0084119B">
        <w:rPr>
          <w:rFonts w:asciiTheme="minorHAnsi" w:hAnsiTheme="minorHAnsi"/>
          <w:spacing w:val="-2"/>
          <w:szCs w:val="22"/>
        </w:rPr>
        <w:t>Republic of Moldova</w:t>
      </w:r>
    </w:p>
    <w:p w:rsidR="00024689" w:rsidRPr="0084119B" w:rsidRDefault="00024689" w:rsidP="00024689">
      <w:pPr>
        <w:tabs>
          <w:tab w:val="left" w:pos="1555"/>
        </w:tabs>
        <w:spacing w:line="302" w:lineRule="auto"/>
        <w:jc w:val="both"/>
        <w:rPr>
          <w:rFonts w:asciiTheme="minorHAnsi" w:hAnsiTheme="minorHAnsi"/>
          <w:szCs w:val="22"/>
          <w:lang w:eastAsia="en-GB"/>
        </w:rPr>
      </w:pPr>
      <w:r w:rsidRPr="0084119B">
        <w:rPr>
          <w:rFonts w:asciiTheme="minorHAnsi" w:hAnsiTheme="minorHAnsi"/>
          <w:b/>
          <w:szCs w:val="22"/>
          <w:lang w:eastAsia="en-GB"/>
        </w:rPr>
        <w:t xml:space="preserve">Terms for employment: </w:t>
      </w:r>
      <w:r w:rsidR="000259F7">
        <w:rPr>
          <w:rFonts w:asciiTheme="minorHAnsi" w:hAnsiTheme="minorHAnsi"/>
          <w:szCs w:val="22"/>
          <w:lang w:eastAsia="en-GB"/>
        </w:rPr>
        <w:t>25. Jan</w:t>
      </w:r>
      <w:r w:rsidR="00112060">
        <w:rPr>
          <w:rFonts w:asciiTheme="minorHAnsi" w:hAnsiTheme="minorHAnsi"/>
          <w:szCs w:val="22"/>
          <w:lang w:eastAsia="en-GB"/>
        </w:rPr>
        <w:t>.2018</w:t>
      </w:r>
      <w:r w:rsidR="00CB61D5">
        <w:rPr>
          <w:rFonts w:asciiTheme="minorHAnsi" w:hAnsiTheme="minorHAnsi"/>
          <w:szCs w:val="22"/>
          <w:lang w:eastAsia="en-GB"/>
        </w:rPr>
        <w:t>-30</w:t>
      </w:r>
      <w:r w:rsidR="00CB61D5" w:rsidRPr="00CB61D5">
        <w:rPr>
          <w:rFonts w:asciiTheme="minorHAnsi" w:hAnsiTheme="minorHAnsi"/>
          <w:szCs w:val="22"/>
          <w:vertAlign w:val="superscript"/>
          <w:lang w:eastAsia="en-GB"/>
        </w:rPr>
        <w:t>th</w:t>
      </w:r>
      <w:r w:rsidR="00CB61D5">
        <w:rPr>
          <w:rFonts w:asciiTheme="minorHAnsi" w:hAnsiTheme="minorHAnsi"/>
          <w:szCs w:val="22"/>
          <w:lang w:eastAsia="en-GB"/>
        </w:rPr>
        <w:t xml:space="preserve"> Sep.2020</w:t>
      </w:r>
    </w:p>
    <w:p w:rsidR="00024689" w:rsidRPr="0084119B" w:rsidRDefault="00024689" w:rsidP="00EC50B8">
      <w:pPr>
        <w:pStyle w:val="BodyText"/>
        <w:rPr>
          <w:rFonts w:asciiTheme="minorHAnsi" w:hAnsiTheme="minorHAnsi"/>
          <w:iCs/>
          <w:sz w:val="22"/>
          <w:szCs w:val="22"/>
        </w:rPr>
      </w:pPr>
      <w:r w:rsidRPr="0084119B">
        <w:rPr>
          <w:rFonts w:asciiTheme="minorHAnsi" w:hAnsiTheme="minorHAnsi"/>
          <w:b/>
          <w:iCs/>
          <w:sz w:val="22"/>
          <w:szCs w:val="22"/>
        </w:rPr>
        <w:t xml:space="preserve">Project: </w:t>
      </w:r>
      <w:proofErr w:type="gramStart"/>
      <w:r w:rsidR="004D1462" w:rsidRPr="0084119B">
        <w:rPr>
          <w:rFonts w:asciiTheme="minorHAnsi" w:hAnsiTheme="minorHAnsi"/>
          <w:iCs/>
          <w:sz w:val="22"/>
          <w:szCs w:val="22"/>
        </w:rPr>
        <w:t>IRECR(</w:t>
      </w:r>
      <w:proofErr w:type="gramEnd"/>
      <w:r w:rsidR="004D1462" w:rsidRPr="0084119B">
        <w:rPr>
          <w:rFonts w:asciiTheme="minorHAnsi" w:hAnsiTheme="minorHAnsi"/>
          <w:iCs/>
          <w:sz w:val="22"/>
          <w:szCs w:val="22"/>
        </w:rPr>
        <w:t>IFAD V</w:t>
      </w:r>
      <w:r w:rsidR="00905E46" w:rsidRPr="0084119B">
        <w:rPr>
          <w:rFonts w:asciiTheme="minorHAnsi" w:hAnsiTheme="minorHAnsi"/>
          <w:iCs/>
          <w:sz w:val="22"/>
          <w:szCs w:val="22"/>
        </w:rPr>
        <w:t>I</w:t>
      </w:r>
      <w:r w:rsidRPr="0084119B">
        <w:rPr>
          <w:rFonts w:asciiTheme="minorHAnsi" w:hAnsiTheme="minorHAnsi"/>
          <w:iCs/>
          <w:sz w:val="22"/>
          <w:szCs w:val="22"/>
        </w:rPr>
        <w:t>)</w:t>
      </w:r>
    </w:p>
    <w:p w:rsidR="00024689" w:rsidRPr="0084119B" w:rsidRDefault="00024689" w:rsidP="00C05BBC">
      <w:pPr>
        <w:tabs>
          <w:tab w:val="left" w:pos="540"/>
        </w:tabs>
        <w:spacing w:before="120"/>
        <w:jc w:val="both"/>
        <w:rPr>
          <w:rFonts w:asciiTheme="minorHAnsi" w:hAnsiTheme="minorHAnsi"/>
          <w:spacing w:val="-2"/>
          <w:szCs w:val="22"/>
        </w:rPr>
      </w:pPr>
      <w:r w:rsidRPr="0084119B">
        <w:rPr>
          <w:rFonts w:asciiTheme="minorHAnsi" w:hAnsiTheme="minorHAnsi"/>
          <w:spacing w:val="2"/>
          <w:szCs w:val="22"/>
        </w:rPr>
        <w:t xml:space="preserve">Republic of Moldova and International Fund for Agriculture Development have signed Financing Agreements for implementation </w:t>
      </w:r>
      <w:r w:rsidR="00C05BBC" w:rsidRPr="0084119B">
        <w:rPr>
          <w:rFonts w:asciiTheme="minorHAnsi" w:hAnsiTheme="minorHAnsi"/>
          <w:spacing w:val="2"/>
          <w:szCs w:val="22"/>
        </w:rPr>
        <w:t>of Inclusive</w:t>
      </w:r>
      <w:r w:rsidRPr="0084119B">
        <w:rPr>
          <w:rFonts w:asciiTheme="minorHAnsi" w:hAnsiTheme="minorHAnsi"/>
          <w:szCs w:val="22"/>
        </w:rPr>
        <w:t xml:space="preserve"> Rural Economic and Climate Resilience </w:t>
      </w:r>
      <w:proofErr w:type="spellStart"/>
      <w:r w:rsidRPr="0084119B">
        <w:rPr>
          <w:rFonts w:asciiTheme="minorHAnsi" w:hAnsiTheme="minorHAnsi"/>
          <w:szCs w:val="22"/>
        </w:rPr>
        <w:t>Programme</w:t>
      </w:r>
      <w:proofErr w:type="spellEnd"/>
      <w:r w:rsidRPr="0084119B">
        <w:rPr>
          <w:rFonts w:asciiTheme="minorHAnsi" w:hAnsiTheme="minorHAnsi"/>
          <w:szCs w:val="22"/>
        </w:rPr>
        <w:t xml:space="preserve"> (IRECR) and Rural Resilience Project</w:t>
      </w:r>
      <w:r w:rsidR="00C05BBC" w:rsidRPr="0084119B">
        <w:rPr>
          <w:rFonts w:asciiTheme="minorHAnsi" w:hAnsiTheme="minorHAnsi"/>
          <w:szCs w:val="22"/>
        </w:rPr>
        <w:t xml:space="preserve"> </w:t>
      </w:r>
      <w:r w:rsidR="00944BD9">
        <w:rPr>
          <w:rFonts w:asciiTheme="minorHAnsi" w:hAnsiTheme="minorHAnsi"/>
          <w:szCs w:val="22"/>
        </w:rPr>
        <w:t>(RRP).</w:t>
      </w:r>
      <w:r w:rsidRPr="0084119B">
        <w:rPr>
          <w:rFonts w:asciiTheme="minorHAnsi" w:hAnsiTheme="minorHAnsi"/>
          <w:szCs w:val="22"/>
        </w:rPr>
        <w:t xml:space="preserve"> </w:t>
      </w:r>
    </w:p>
    <w:p w:rsidR="0084119B" w:rsidRDefault="0084119B" w:rsidP="0084119B">
      <w:pPr>
        <w:jc w:val="both"/>
        <w:rPr>
          <w:rFonts w:asciiTheme="minorHAnsi" w:hAnsiTheme="minorHAnsi" w:cstheme="minorBidi"/>
          <w:szCs w:val="22"/>
          <w:lang w:val="en-GB" w:eastAsia="en-GB"/>
        </w:rPr>
      </w:pPr>
      <w:r w:rsidRPr="0084119B">
        <w:rPr>
          <w:rFonts w:asciiTheme="minorHAnsi" w:hAnsiTheme="minorHAnsi" w:cstheme="minorBidi"/>
          <w:szCs w:val="22"/>
          <w:lang w:val="en-GB" w:eastAsia="en-GB"/>
        </w:rPr>
        <w:t xml:space="preserve">The CPIU-IFAD will recruit a full time national specialist of Value Chain Development(VCD), with a strong background in agriculture business development, in producer association and cooperation, quality management system, with experience in implementation of international projects, policy development in agriculture.   She/he will be based in the CPIU-IFAD team and will take lead and responsibility for the delivery of the component under the overall supervision of the CPIU-IFAD director and will ensure direct coordination with the stakeholders, Government of Moldova, public administration at the central and community level, producer groups. </w:t>
      </w:r>
    </w:p>
    <w:p w:rsidR="00FD7EDD" w:rsidRDefault="00FD7EDD" w:rsidP="0084119B">
      <w:pPr>
        <w:jc w:val="both"/>
        <w:rPr>
          <w:rFonts w:asciiTheme="minorHAnsi" w:hAnsiTheme="minorHAnsi"/>
          <w:szCs w:val="22"/>
          <w:lang w:val="en-GB"/>
        </w:rPr>
      </w:pPr>
    </w:p>
    <w:p w:rsidR="00FD7EDD" w:rsidRPr="0084119B" w:rsidRDefault="00FD7EDD" w:rsidP="00FD7EDD">
      <w:pPr>
        <w:jc w:val="both"/>
        <w:rPr>
          <w:rFonts w:asciiTheme="minorHAnsi" w:hAnsiTheme="minorHAnsi"/>
          <w:szCs w:val="22"/>
          <w:lang w:val="en-GB"/>
        </w:rPr>
      </w:pPr>
      <w:r>
        <w:rPr>
          <w:rFonts w:asciiTheme="minorHAnsi" w:hAnsiTheme="minorHAnsi"/>
          <w:szCs w:val="22"/>
          <w:lang w:val="en-GB"/>
        </w:rPr>
        <w:t xml:space="preserve">Detailed Terms of Reference including the main duties and responsibilities as well as required skills and experience of the Consultant </w:t>
      </w:r>
      <w:r w:rsidRPr="0084119B">
        <w:rPr>
          <w:rFonts w:asciiTheme="minorHAnsi" w:hAnsiTheme="minorHAnsi"/>
          <w:spacing w:val="-2"/>
          <w:szCs w:val="22"/>
        </w:rPr>
        <w:t xml:space="preserve">can be downloaded from </w:t>
      </w:r>
      <w:hyperlink r:id="rId8" w:history="1">
        <w:r w:rsidR="004D39EE" w:rsidRPr="00E878B6">
          <w:rPr>
            <w:rStyle w:val="Hyperlink"/>
            <w:rFonts w:asciiTheme="minorHAnsi" w:hAnsiTheme="minorHAnsi"/>
            <w:spacing w:val="-2"/>
            <w:szCs w:val="22"/>
          </w:rPr>
          <w:t>www.ucipifad.md/vacancies</w:t>
        </w:r>
        <w:r w:rsidRPr="00E878B6">
          <w:rPr>
            <w:rStyle w:val="Hyperlink"/>
            <w:rFonts w:asciiTheme="minorHAnsi" w:hAnsiTheme="minorHAnsi"/>
            <w:spacing w:val="-2"/>
            <w:szCs w:val="22"/>
          </w:rPr>
          <w:t>.</w:t>
        </w:r>
      </w:hyperlink>
    </w:p>
    <w:p w:rsidR="00FD7EDD" w:rsidRDefault="00FD7EDD" w:rsidP="004C4CD4">
      <w:pPr>
        <w:tabs>
          <w:tab w:val="left" w:pos="960"/>
        </w:tabs>
        <w:suppressAutoHyphens/>
        <w:autoSpaceDE w:val="0"/>
        <w:jc w:val="both"/>
        <w:rPr>
          <w:rFonts w:asciiTheme="minorHAnsi" w:hAnsiTheme="minorHAnsi"/>
          <w:b/>
          <w:szCs w:val="22"/>
          <w:lang w:eastAsia="en-GB"/>
        </w:rPr>
      </w:pPr>
    </w:p>
    <w:p w:rsidR="00FD7EDD" w:rsidRDefault="009830E4" w:rsidP="004C4CD4">
      <w:pPr>
        <w:tabs>
          <w:tab w:val="left" w:pos="960"/>
        </w:tabs>
        <w:suppressAutoHyphens/>
        <w:autoSpaceDE w:val="0"/>
        <w:jc w:val="both"/>
        <w:rPr>
          <w:rFonts w:asciiTheme="minorHAnsi" w:hAnsiTheme="minorHAnsi"/>
          <w:spacing w:val="-2"/>
          <w:szCs w:val="22"/>
        </w:rPr>
      </w:pPr>
      <w:r w:rsidRPr="0084119B">
        <w:rPr>
          <w:rFonts w:asciiTheme="minorHAnsi" w:hAnsiTheme="minorHAnsi"/>
          <w:spacing w:val="-2"/>
          <w:szCs w:val="22"/>
        </w:rPr>
        <w:t xml:space="preserve">The </w:t>
      </w:r>
      <w:r w:rsidR="00874A3C" w:rsidRPr="0084119B">
        <w:rPr>
          <w:rFonts w:asciiTheme="minorHAnsi" w:hAnsiTheme="minorHAnsi"/>
          <w:spacing w:val="-2"/>
          <w:szCs w:val="22"/>
        </w:rPr>
        <w:t>CPIU-IFAD</w:t>
      </w:r>
      <w:r w:rsidR="00F0127E" w:rsidRPr="0084119B">
        <w:rPr>
          <w:rFonts w:asciiTheme="minorHAnsi" w:hAnsiTheme="minorHAnsi"/>
          <w:szCs w:val="22"/>
        </w:rPr>
        <w:t xml:space="preserve"> </w:t>
      </w:r>
      <w:r w:rsidR="001D70EB" w:rsidRPr="0084119B">
        <w:rPr>
          <w:rFonts w:asciiTheme="minorHAnsi" w:hAnsiTheme="minorHAnsi"/>
          <w:spacing w:val="-2"/>
          <w:szCs w:val="22"/>
        </w:rPr>
        <w:t xml:space="preserve">invites eligible </w:t>
      </w:r>
      <w:r w:rsidR="00874A3C" w:rsidRPr="0084119B">
        <w:rPr>
          <w:rFonts w:asciiTheme="minorHAnsi" w:hAnsiTheme="minorHAnsi"/>
          <w:spacing w:val="-2"/>
          <w:szCs w:val="22"/>
        </w:rPr>
        <w:t>Individual Consultants</w:t>
      </w:r>
      <w:r w:rsidR="001D70EB" w:rsidRPr="0084119B">
        <w:rPr>
          <w:rFonts w:asciiTheme="minorHAnsi" w:hAnsiTheme="minorHAnsi"/>
          <w:spacing w:val="-2"/>
          <w:szCs w:val="22"/>
        </w:rPr>
        <w:t xml:space="preserve"> </w:t>
      </w:r>
      <w:r w:rsidRPr="0084119B">
        <w:rPr>
          <w:rFonts w:asciiTheme="minorHAnsi" w:hAnsiTheme="minorHAnsi"/>
          <w:spacing w:val="-2"/>
          <w:szCs w:val="22"/>
        </w:rPr>
        <w:t xml:space="preserve">to indicate their interest in providing the </w:t>
      </w:r>
      <w:r w:rsidR="006D6898" w:rsidRPr="0084119B">
        <w:rPr>
          <w:rFonts w:asciiTheme="minorHAnsi" w:hAnsiTheme="minorHAnsi"/>
          <w:spacing w:val="-2"/>
          <w:szCs w:val="22"/>
        </w:rPr>
        <w:t>S</w:t>
      </w:r>
      <w:r w:rsidRPr="0084119B">
        <w:rPr>
          <w:rFonts w:asciiTheme="minorHAnsi" w:hAnsiTheme="minorHAnsi"/>
          <w:spacing w:val="-2"/>
          <w:szCs w:val="22"/>
        </w:rPr>
        <w:t xml:space="preserve">ervices. </w:t>
      </w:r>
    </w:p>
    <w:p w:rsidR="00FD7EDD" w:rsidRDefault="00FD7EDD" w:rsidP="004C4CD4">
      <w:pPr>
        <w:tabs>
          <w:tab w:val="left" w:pos="960"/>
        </w:tabs>
        <w:suppressAutoHyphens/>
        <w:autoSpaceDE w:val="0"/>
        <w:jc w:val="both"/>
        <w:rPr>
          <w:rFonts w:asciiTheme="minorHAnsi" w:hAnsiTheme="minorHAnsi"/>
          <w:spacing w:val="-2"/>
          <w:szCs w:val="22"/>
        </w:rPr>
      </w:pPr>
    </w:p>
    <w:p w:rsidR="004C4CD4" w:rsidRPr="0084119B" w:rsidRDefault="009830E4" w:rsidP="004C4CD4">
      <w:pPr>
        <w:tabs>
          <w:tab w:val="left" w:pos="960"/>
        </w:tabs>
        <w:suppressAutoHyphens/>
        <w:autoSpaceDE w:val="0"/>
        <w:jc w:val="both"/>
        <w:rPr>
          <w:rFonts w:asciiTheme="minorHAnsi" w:hAnsiTheme="minorHAnsi"/>
          <w:szCs w:val="22"/>
        </w:rPr>
      </w:pPr>
      <w:r w:rsidRPr="0084119B">
        <w:rPr>
          <w:rFonts w:asciiTheme="minorHAnsi" w:hAnsiTheme="minorHAnsi"/>
          <w:spacing w:val="-2"/>
          <w:szCs w:val="22"/>
        </w:rPr>
        <w:t xml:space="preserve">Interested </w:t>
      </w:r>
      <w:r w:rsidR="00944BD9">
        <w:rPr>
          <w:rFonts w:asciiTheme="minorHAnsi" w:hAnsiTheme="minorHAnsi"/>
          <w:spacing w:val="-2"/>
          <w:szCs w:val="22"/>
        </w:rPr>
        <w:t>candidates</w:t>
      </w:r>
      <w:r w:rsidRPr="0084119B">
        <w:rPr>
          <w:rFonts w:asciiTheme="minorHAnsi" w:hAnsiTheme="minorHAnsi"/>
          <w:spacing w:val="-2"/>
          <w:szCs w:val="22"/>
        </w:rPr>
        <w:t xml:space="preserve"> </w:t>
      </w:r>
      <w:r w:rsidR="00E07E32" w:rsidRPr="0084119B">
        <w:rPr>
          <w:rFonts w:asciiTheme="minorHAnsi" w:hAnsiTheme="minorHAnsi"/>
          <w:spacing w:val="-2"/>
          <w:szCs w:val="22"/>
        </w:rPr>
        <w:t>should</w:t>
      </w:r>
      <w:r w:rsidRPr="0084119B">
        <w:rPr>
          <w:rFonts w:asciiTheme="minorHAnsi" w:hAnsiTheme="minorHAnsi"/>
          <w:spacing w:val="-2"/>
          <w:szCs w:val="22"/>
        </w:rPr>
        <w:t xml:space="preserve"> provide information </w:t>
      </w:r>
      <w:r w:rsidR="006D6898" w:rsidRPr="0084119B">
        <w:rPr>
          <w:rFonts w:asciiTheme="minorHAnsi" w:hAnsiTheme="minorHAnsi"/>
          <w:spacing w:val="-2"/>
          <w:szCs w:val="22"/>
        </w:rPr>
        <w:t xml:space="preserve">demonstrating </w:t>
      </w:r>
      <w:r w:rsidRPr="0084119B">
        <w:rPr>
          <w:rFonts w:asciiTheme="minorHAnsi" w:hAnsiTheme="minorHAnsi"/>
          <w:spacing w:val="-2"/>
          <w:szCs w:val="22"/>
        </w:rPr>
        <w:t xml:space="preserve">that they </w:t>
      </w:r>
      <w:r w:rsidR="00E07E32" w:rsidRPr="0084119B">
        <w:rPr>
          <w:rFonts w:asciiTheme="minorHAnsi" w:hAnsiTheme="minorHAnsi"/>
          <w:spacing w:val="-2"/>
          <w:szCs w:val="22"/>
        </w:rPr>
        <w:t xml:space="preserve">have the required qualifications and </w:t>
      </w:r>
      <w:r w:rsidR="00916E24" w:rsidRPr="0084119B">
        <w:rPr>
          <w:rFonts w:asciiTheme="minorHAnsi" w:hAnsiTheme="minorHAnsi"/>
          <w:spacing w:val="-2"/>
          <w:szCs w:val="22"/>
        </w:rPr>
        <w:t xml:space="preserve">relevant </w:t>
      </w:r>
      <w:r w:rsidR="00E07E32" w:rsidRPr="0084119B">
        <w:rPr>
          <w:rFonts w:asciiTheme="minorHAnsi" w:hAnsiTheme="minorHAnsi"/>
          <w:spacing w:val="-2"/>
          <w:szCs w:val="22"/>
        </w:rPr>
        <w:t>experience</w:t>
      </w:r>
      <w:r w:rsidRPr="0084119B">
        <w:rPr>
          <w:rFonts w:asciiTheme="minorHAnsi" w:hAnsiTheme="minorHAnsi"/>
          <w:spacing w:val="-2"/>
          <w:szCs w:val="22"/>
        </w:rPr>
        <w:t xml:space="preserve"> to perform the </w:t>
      </w:r>
      <w:r w:rsidR="006D6898" w:rsidRPr="0084119B">
        <w:rPr>
          <w:rFonts w:asciiTheme="minorHAnsi" w:hAnsiTheme="minorHAnsi"/>
          <w:spacing w:val="-2"/>
          <w:szCs w:val="22"/>
        </w:rPr>
        <w:t>S</w:t>
      </w:r>
      <w:r w:rsidRPr="0084119B">
        <w:rPr>
          <w:rFonts w:asciiTheme="minorHAnsi" w:hAnsiTheme="minorHAnsi"/>
          <w:spacing w:val="-2"/>
          <w:szCs w:val="22"/>
        </w:rPr>
        <w:t>ervices</w:t>
      </w:r>
      <w:r w:rsidR="000C4041" w:rsidRPr="0084119B">
        <w:rPr>
          <w:rFonts w:asciiTheme="minorHAnsi" w:hAnsiTheme="minorHAnsi"/>
          <w:spacing w:val="-2"/>
          <w:szCs w:val="22"/>
        </w:rPr>
        <w:t>.</w:t>
      </w:r>
      <w:r w:rsidRPr="0084119B">
        <w:rPr>
          <w:rFonts w:asciiTheme="minorHAnsi" w:hAnsiTheme="minorHAnsi"/>
          <w:spacing w:val="-2"/>
          <w:szCs w:val="22"/>
        </w:rPr>
        <w:t xml:space="preserve"> </w:t>
      </w:r>
      <w:r w:rsidR="004C4CD4" w:rsidRPr="0084119B">
        <w:rPr>
          <w:rFonts w:asciiTheme="minorHAnsi" w:hAnsiTheme="minorHAnsi"/>
          <w:szCs w:val="22"/>
        </w:rPr>
        <w:t xml:space="preserve">The key criteria for </w:t>
      </w:r>
      <w:r w:rsidR="00944BD9">
        <w:rPr>
          <w:rFonts w:asciiTheme="minorHAnsi" w:hAnsiTheme="minorHAnsi"/>
          <w:szCs w:val="22"/>
        </w:rPr>
        <w:t>evaluation</w:t>
      </w:r>
      <w:r w:rsidR="004C4CD4" w:rsidRPr="0084119B">
        <w:rPr>
          <w:rFonts w:asciiTheme="minorHAnsi" w:hAnsiTheme="minorHAnsi"/>
          <w:szCs w:val="22"/>
        </w:rPr>
        <w:t xml:space="preserve"> are the following:</w:t>
      </w:r>
    </w:p>
    <w:p w:rsidR="00500A62" w:rsidRPr="0084119B" w:rsidRDefault="00500A62" w:rsidP="00C05BBC">
      <w:pPr>
        <w:suppressAutoHyphens/>
        <w:ind w:firstLine="709"/>
        <w:jc w:val="both"/>
        <w:rPr>
          <w:rFonts w:asciiTheme="minorHAnsi" w:hAnsiTheme="minorHAnsi"/>
          <w:spacing w:val="-2"/>
          <w:szCs w:val="22"/>
        </w:rPr>
      </w:pPr>
      <w:r w:rsidRPr="0084119B">
        <w:rPr>
          <w:rFonts w:asciiTheme="minorHAnsi" w:hAnsiTheme="minorHAnsi"/>
          <w:spacing w:val="-2"/>
          <w:szCs w:val="22"/>
        </w:rPr>
        <w:t>1. General qualification -</w:t>
      </w:r>
      <w:r w:rsidR="008B16A3" w:rsidRPr="0084119B">
        <w:rPr>
          <w:rFonts w:asciiTheme="minorHAnsi" w:hAnsiTheme="minorHAnsi"/>
          <w:spacing w:val="-2"/>
          <w:szCs w:val="22"/>
        </w:rPr>
        <w:t xml:space="preserve"> </w:t>
      </w:r>
      <w:r w:rsidRPr="0084119B">
        <w:rPr>
          <w:rFonts w:asciiTheme="minorHAnsi" w:hAnsiTheme="minorHAnsi"/>
          <w:spacing w:val="-2"/>
          <w:szCs w:val="22"/>
        </w:rPr>
        <w:t>30 points:</w:t>
      </w:r>
    </w:p>
    <w:p w:rsidR="00500A62" w:rsidRPr="0084119B" w:rsidRDefault="00500A62" w:rsidP="00C05BBC">
      <w:pPr>
        <w:pStyle w:val="BodyText"/>
        <w:ind w:firstLine="709"/>
        <w:jc w:val="both"/>
        <w:rPr>
          <w:rFonts w:asciiTheme="minorHAnsi" w:hAnsiTheme="minorHAnsi"/>
          <w:spacing w:val="0"/>
          <w:sz w:val="22"/>
          <w:szCs w:val="22"/>
        </w:rPr>
      </w:pPr>
      <w:r w:rsidRPr="0084119B">
        <w:rPr>
          <w:rFonts w:asciiTheme="minorHAnsi" w:hAnsiTheme="minorHAnsi"/>
          <w:spacing w:val="0"/>
          <w:sz w:val="22"/>
          <w:szCs w:val="22"/>
        </w:rPr>
        <w:t xml:space="preserve">2. </w:t>
      </w:r>
      <w:r w:rsidR="007127B2" w:rsidRPr="0084119B">
        <w:rPr>
          <w:rFonts w:asciiTheme="minorHAnsi" w:hAnsiTheme="minorHAnsi"/>
          <w:spacing w:val="0"/>
          <w:sz w:val="22"/>
          <w:szCs w:val="22"/>
        </w:rPr>
        <w:t>Specific experience –</w:t>
      </w:r>
      <w:r w:rsidR="001025DB" w:rsidRPr="0084119B">
        <w:rPr>
          <w:rFonts w:asciiTheme="minorHAnsi" w:hAnsiTheme="minorHAnsi"/>
          <w:spacing w:val="0"/>
          <w:sz w:val="22"/>
          <w:szCs w:val="22"/>
        </w:rPr>
        <w:t xml:space="preserve"> 5</w:t>
      </w:r>
      <w:r w:rsidR="007127B2" w:rsidRPr="0084119B">
        <w:rPr>
          <w:rFonts w:asciiTheme="minorHAnsi" w:hAnsiTheme="minorHAnsi"/>
          <w:spacing w:val="0"/>
          <w:sz w:val="22"/>
          <w:szCs w:val="22"/>
        </w:rPr>
        <w:t>0 points:</w:t>
      </w:r>
    </w:p>
    <w:p w:rsidR="004C4CD4" w:rsidRPr="0084119B" w:rsidRDefault="004C4CD4" w:rsidP="00C05BBC">
      <w:pPr>
        <w:pStyle w:val="BodyText"/>
        <w:ind w:firstLine="709"/>
        <w:jc w:val="both"/>
        <w:rPr>
          <w:rFonts w:asciiTheme="minorHAnsi" w:hAnsiTheme="minorHAnsi"/>
          <w:spacing w:val="0"/>
          <w:sz w:val="22"/>
          <w:szCs w:val="22"/>
        </w:rPr>
      </w:pPr>
      <w:r w:rsidRPr="0084119B">
        <w:rPr>
          <w:rFonts w:asciiTheme="minorHAnsi" w:hAnsiTheme="minorHAnsi"/>
          <w:spacing w:val="0"/>
          <w:sz w:val="22"/>
          <w:szCs w:val="22"/>
        </w:rPr>
        <w:t>3. Language skills -10 points:</w:t>
      </w:r>
    </w:p>
    <w:p w:rsidR="00500A62" w:rsidRPr="0084119B" w:rsidRDefault="00C05BBC" w:rsidP="00C05BBC">
      <w:pPr>
        <w:tabs>
          <w:tab w:val="left" w:pos="709"/>
        </w:tabs>
        <w:suppressAutoHyphens/>
        <w:autoSpaceDE w:val="0"/>
        <w:jc w:val="both"/>
        <w:rPr>
          <w:rFonts w:asciiTheme="minorHAnsi" w:hAnsiTheme="minorHAnsi"/>
          <w:szCs w:val="22"/>
        </w:rPr>
      </w:pPr>
      <w:r w:rsidRPr="0084119B">
        <w:rPr>
          <w:rFonts w:asciiTheme="minorHAnsi" w:hAnsiTheme="minorHAnsi"/>
          <w:szCs w:val="22"/>
        </w:rPr>
        <w:tab/>
      </w:r>
      <w:r w:rsidR="001025DB" w:rsidRPr="0084119B">
        <w:rPr>
          <w:rFonts w:asciiTheme="minorHAnsi" w:hAnsiTheme="minorHAnsi"/>
          <w:szCs w:val="22"/>
        </w:rPr>
        <w:t>4. Computer management skills – 10 points</w:t>
      </w:r>
    </w:p>
    <w:p w:rsidR="009830E4" w:rsidRPr="0084119B" w:rsidRDefault="00944BD9" w:rsidP="00FD7EDD">
      <w:pPr>
        <w:suppressAutoHyphens/>
        <w:spacing w:after="120"/>
        <w:rPr>
          <w:rFonts w:asciiTheme="minorHAnsi" w:hAnsiTheme="minorHAnsi"/>
          <w:spacing w:val="-2"/>
          <w:szCs w:val="22"/>
        </w:rPr>
      </w:pPr>
      <w:r>
        <w:rPr>
          <w:rFonts w:asciiTheme="minorHAnsi" w:hAnsiTheme="minorHAnsi"/>
          <w:spacing w:val="-2"/>
          <w:szCs w:val="22"/>
        </w:rPr>
        <w:t>VCD Specialist</w:t>
      </w:r>
      <w:r w:rsidR="009830E4" w:rsidRPr="0084119B">
        <w:rPr>
          <w:rFonts w:asciiTheme="minorHAnsi" w:hAnsiTheme="minorHAnsi"/>
          <w:spacing w:val="-2"/>
          <w:szCs w:val="22"/>
        </w:rPr>
        <w:t xml:space="preserve"> will be selected in accordance with the </w:t>
      </w:r>
      <w:r w:rsidR="00FD6DF4" w:rsidRPr="0084119B">
        <w:rPr>
          <w:rFonts w:asciiTheme="minorHAnsi" w:hAnsiTheme="minorHAnsi"/>
          <w:spacing w:val="-2"/>
          <w:szCs w:val="22"/>
        </w:rPr>
        <w:t xml:space="preserve">Selection-based on consultants’ qualifications (CQS) </w:t>
      </w:r>
      <w:r w:rsidR="00E07E32" w:rsidRPr="0084119B">
        <w:rPr>
          <w:rFonts w:asciiTheme="minorHAnsi" w:hAnsiTheme="minorHAnsi"/>
          <w:spacing w:val="-2"/>
          <w:szCs w:val="22"/>
        </w:rPr>
        <w:t>method</w:t>
      </w:r>
      <w:r w:rsidR="001025DB" w:rsidRPr="0084119B">
        <w:rPr>
          <w:rFonts w:asciiTheme="minorHAnsi" w:hAnsiTheme="minorHAnsi"/>
          <w:spacing w:val="-2"/>
          <w:szCs w:val="22"/>
        </w:rPr>
        <w:t>.</w:t>
      </w:r>
      <w:r w:rsidR="006269D6" w:rsidRPr="0084119B">
        <w:rPr>
          <w:rFonts w:asciiTheme="minorHAnsi" w:hAnsiTheme="minorHAnsi"/>
          <w:spacing w:val="-2"/>
          <w:szCs w:val="22"/>
        </w:rPr>
        <w:t xml:space="preserve"> </w:t>
      </w:r>
      <w:r w:rsidRPr="00944BD9">
        <w:rPr>
          <w:rFonts w:asciiTheme="minorHAnsi" w:hAnsiTheme="minorHAnsi"/>
          <w:spacing w:val="-2"/>
          <w:szCs w:val="22"/>
        </w:rPr>
        <w:t xml:space="preserve">Assessment of the candidates will be conducted against </w:t>
      </w:r>
      <w:r>
        <w:rPr>
          <w:rFonts w:asciiTheme="minorHAnsi" w:hAnsiTheme="minorHAnsi"/>
          <w:spacing w:val="-2"/>
          <w:szCs w:val="22"/>
        </w:rPr>
        <w:t>evaluation criteria</w:t>
      </w:r>
      <w:r w:rsidRPr="00944BD9">
        <w:rPr>
          <w:rFonts w:asciiTheme="minorHAnsi" w:hAnsiTheme="minorHAnsi"/>
          <w:spacing w:val="-2"/>
          <w:szCs w:val="22"/>
        </w:rPr>
        <w:t>, based on information provided in the application documents.</w:t>
      </w:r>
      <w:r>
        <w:rPr>
          <w:rFonts w:asciiTheme="minorHAnsi" w:hAnsiTheme="minorHAnsi"/>
          <w:spacing w:val="-2"/>
          <w:szCs w:val="22"/>
        </w:rPr>
        <w:t xml:space="preserve"> </w:t>
      </w:r>
      <w:r w:rsidR="001025DB" w:rsidRPr="0084119B">
        <w:rPr>
          <w:rFonts w:asciiTheme="minorHAnsi" w:hAnsiTheme="minorHAnsi"/>
          <w:spacing w:val="-2"/>
          <w:szCs w:val="22"/>
        </w:rPr>
        <w:t xml:space="preserve">Detail </w:t>
      </w:r>
      <w:r w:rsidR="009830E4" w:rsidRPr="0084119B">
        <w:rPr>
          <w:rFonts w:asciiTheme="minorHAnsi" w:hAnsiTheme="minorHAnsi"/>
          <w:spacing w:val="-2"/>
          <w:szCs w:val="22"/>
        </w:rPr>
        <w:t xml:space="preserve">information </w:t>
      </w:r>
      <w:r w:rsidR="001025DB" w:rsidRPr="0084119B">
        <w:rPr>
          <w:rFonts w:asciiTheme="minorHAnsi" w:hAnsiTheme="minorHAnsi"/>
          <w:spacing w:val="-2"/>
          <w:szCs w:val="22"/>
        </w:rPr>
        <w:t xml:space="preserve">on </w:t>
      </w:r>
      <w:r>
        <w:rPr>
          <w:rFonts w:asciiTheme="minorHAnsi" w:hAnsiTheme="minorHAnsi"/>
          <w:spacing w:val="-2"/>
          <w:szCs w:val="22"/>
        </w:rPr>
        <w:t xml:space="preserve">vacant position you can find in the </w:t>
      </w:r>
      <w:proofErr w:type="spellStart"/>
      <w:r>
        <w:rPr>
          <w:rFonts w:asciiTheme="minorHAnsi" w:hAnsiTheme="minorHAnsi"/>
          <w:spacing w:val="-2"/>
          <w:szCs w:val="22"/>
        </w:rPr>
        <w:t>ToR</w:t>
      </w:r>
      <w:proofErr w:type="spellEnd"/>
      <w:r>
        <w:rPr>
          <w:rFonts w:asciiTheme="minorHAnsi" w:hAnsiTheme="minorHAnsi"/>
          <w:spacing w:val="-2"/>
          <w:szCs w:val="22"/>
        </w:rPr>
        <w:t xml:space="preserve">, which </w:t>
      </w:r>
      <w:r w:rsidR="001025DB" w:rsidRPr="0084119B">
        <w:rPr>
          <w:rFonts w:asciiTheme="minorHAnsi" w:hAnsiTheme="minorHAnsi"/>
          <w:spacing w:val="-2"/>
          <w:szCs w:val="22"/>
        </w:rPr>
        <w:t xml:space="preserve">can be </w:t>
      </w:r>
      <w:r w:rsidR="006269D6" w:rsidRPr="0084119B">
        <w:rPr>
          <w:rFonts w:asciiTheme="minorHAnsi" w:hAnsiTheme="minorHAnsi"/>
          <w:spacing w:val="-2"/>
          <w:szCs w:val="22"/>
        </w:rPr>
        <w:t>downloaded from</w:t>
      </w:r>
      <w:r w:rsidR="001025DB" w:rsidRPr="0084119B">
        <w:rPr>
          <w:rFonts w:asciiTheme="minorHAnsi" w:hAnsiTheme="minorHAnsi"/>
          <w:spacing w:val="-2"/>
          <w:szCs w:val="22"/>
        </w:rPr>
        <w:t xml:space="preserve"> </w:t>
      </w:r>
      <w:hyperlink r:id="rId9" w:history="1">
        <w:r w:rsidR="005F0C10" w:rsidRPr="00E878B6">
          <w:rPr>
            <w:rStyle w:val="Hyperlink"/>
            <w:rFonts w:asciiTheme="minorHAnsi" w:hAnsiTheme="minorHAnsi"/>
            <w:spacing w:val="-2"/>
            <w:szCs w:val="22"/>
          </w:rPr>
          <w:t>www.ucipifad.md/vacancies.</w:t>
        </w:r>
      </w:hyperlink>
    </w:p>
    <w:p w:rsidR="001025DB" w:rsidRPr="0084119B" w:rsidRDefault="00944BD9" w:rsidP="001025DB">
      <w:pPr>
        <w:tabs>
          <w:tab w:val="left" w:pos="1200"/>
        </w:tabs>
        <w:autoSpaceDE w:val="0"/>
        <w:autoSpaceDN w:val="0"/>
        <w:adjustRightInd w:val="0"/>
        <w:spacing w:before="120" w:after="120"/>
        <w:rPr>
          <w:rFonts w:asciiTheme="minorHAnsi" w:hAnsiTheme="minorHAnsi"/>
          <w:color w:val="000000"/>
          <w:szCs w:val="22"/>
          <w:lang w:eastAsia="ru-RU"/>
        </w:rPr>
      </w:pPr>
      <w:r>
        <w:rPr>
          <w:rFonts w:asciiTheme="minorHAnsi" w:hAnsiTheme="minorHAnsi"/>
          <w:spacing w:val="-2"/>
          <w:szCs w:val="22"/>
        </w:rPr>
        <w:t xml:space="preserve">Interested candidates </w:t>
      </w:r>
      <w:r w:rsidR="001025DB" w:rsidRPr="0084119B">
        <w:rPr>
          <w:rFonts w:asciiTheme="minorHAnsi" w:hAnsiTheme="minorHAnsi"/>
          <w:spacing w:val="-2"/>
          <w:szCs w:val="22"/>
        </w:rPr>
        <w:t>must</w:t>
      </w:r>
      <w:r>
        <w:rPr>
          <w:rFonts w:asciiTheme="minorHAnsi" w:hAnsiTheme="minorHAnsi"/>
          <w:spacing w:val="-2"/>
          <w:szCs w:val="22"/>
        </w:rPr>
        <w:t xml:space="preserve"> </w:t>
      </w:r>
      <w:r w:rsidR="009830E4" w:rsidRPr="0084119B">
        <w:rPr>
          <w:rFonts w:asciiTheme="minorHAnsi" w:hAnsiTheme="minorHAnsi"/>
          <w:spacing w:val="-2"/>
          <w:szCs w:val="22"/>
        </w:rPr>
        <w:t xml:space="preserve">delivered </w:t>
      </w:r>
      <w:r>
        <w:rPr>
          <w:rFonts w:asciiTheme="minorHAnsi" w:hAnsiTheme="minorHAnsi"/>
          <w:spacing w:val="-2"/>
          <w:szCs w:val="22"/>
        </w:rPr>
        <w:t xml:space="preserve">a </w:t>
      </w:r>
      <w:r w:rsidR="001025DB" w:rsidRPr="0084119B">
        <w:rPr>
          <w:rFonts w:asciiTheme="minorHAnsi" w:hAnsiTheme="minorHAnsi"/>
          <w:color w:val="000000"/>
          <w:szCs w:val="22"/>
          <w:lang w:eastAsia="ru-RU"/>
        </w:rPr>
        <w:t xml:space="preserve">detailed curriculum vitae in English, </w:t>
      </w:r>
      <w:r>
        <w:rPr>
          <w:rFonts w:asciiTheme="minorHAnsi" w:hAnsiTheme="minorHAnsi"/>
          <w:color w:val="000000"/>
          <w:szCs w:val="22"/>
          <w:lang w:eastAsia="ru-RU"/>
        </w:rPr>
        <w:t xml:space="preserve">Motivation Letter, </w:t>
      </w:r>
      <w:r w:rsidR="001025DB" w:rsidRPr="0084119B">
        <w:rPr>
          <w:rFonts w:asciiTheme="minorHAnsi" w:hAnsiTheme="minorHAnsi"/>
          <w:color w:val="000000"/>
          <w:szCs w:val="22"/>
          <w:lang w:eastAsia="ru-RU"/>
        </w:rPr>
        <w:t>and at least three</w:t>
      </w:r>
      <w:r w:rsidR="003C05FF">
        <w:rPr>
          <w:rFonts w:asciiTheme="minorHAnsi" w:hAnsiTheme="minorHAnsi"/>
          <w:color w:val="000000"/>
          <w:szCs w:val="22"/>
          <w:lang w:eastAsia="ru-RU"/>
        </w:rPr>
        <w:t xml:space="preserve"> (3) professional reference to: </w:t>
      </w:r>
      <w:hyperlink r:id="rId10" w:history="1">
        <w:r w:rsidR="003C05FF" w:rsidRPr="00D21C72">
          <w:rPr>
            <w:rStyle w:val="Hyperlink"/>
            <w:rFonts w:asciiTheme="minorHAnsi" w:hAnsiTheme="minorHAnsi"/>
            <w:szCs w:val="22"/>
            <w:lang w:eastAsia="ru-RU"/>
          </w:rPr>
          <w:t>office@ucipifad.md</w:t>
        </w:r>
      </w:hyperlink>
      <w:r w:rsidR="001025DB" w:rsidRPr="0084119B">
        <w:rPr>
          <w:rFonts w:asciiTheme="minorHAnsi" w:hAnsiTheme="minorHAnsi"/>
          <w:color w:val="000000"/>
          <w:szCs w:val="22"/>
          <w:lang w:eastAsia="ru-RU"/>
        </w:rPr>
        <w:t xml:space="preserve"> before </w:t>
      </w:r>
      <w:r w:rsidR="003C05FF">
        <w:rPr>
          <w:rFonts w:asciiTheme="minorHAnsi" w:hAnsiTheme="minorHAnsi"/>
          <w:b/>
          <w:bCs/>
          <w:color w:val="000000"/>
          <w:szCs w:val="22"/>
          <w:lang w:eastAsia="ru-RU"/>
        </w:rPr>
        <w:t>1</w:t>
      </w:r>
      <w:r w:rsidR="000259F7">
        <w:rPr>
          <w:rFonts w:asciiTheme="minorHAnsi" w:hAnsiTheme="minorHAnsi"/>
          <w:b/>
          <w:bCs/>
          <w:color w:val="000000"/>
          <w:szCs w:val="22"/>
          <w:lang w:eastAsia="ru-RU"/>
        </w:rPr>
        <w:t>8</w:t>
      </w:r>
      <w:r w:rsidR="003C05FF">
        <w:rPr>
          <w:rFonts w:asciiTheme="minorHAnsi" w:hAnsiTheme="minorHAnsi"/>
          <w:b/>
          <w:bCs/>
          <w:color w:val="000000"/>
          <w:szCs w:val="22"/>
          <w:lang w:eastAsia="ru-RU"/>
        </w:rPr>
        <w:t xml:space="preserve"> Jan. 2018</w:t>
      </w:r>
      <w:r w:rsidR="001025DB" w:rsidRPr="0084119B">
        <w:rPr>
          <w:rFonts w:asciiTheme="minorHAnsi" w:hAnsiTheme="minorHAnsi"/>
          <w:color w:val="000000"/>
          <w:szCs w:val="22"/>
          <w:lang w:eastAsia="ru-RU"/>
        </w:rPr>
        <w:t xml:space="preserve"> at </w:t>
      </w:r>
      <w:proofErr w:type="gramStart"/>
      <w:r w:rsidR="001025DB" w:rsidRPr="0084119B">
        <w:rPr>
          <w:rFonts w:asciiTheme="minorHAnsi" w:hAnsiTheme="minorHAnsi"/>
          <w:color w:val="000000"/>
          <w:szCs w:val="22"/>
          <w:lang w:eastAsia="ru-RU"/>
        </w:rPr>
        <w:t>16.00</w:t>
      </w:r>
      <w:r>
        <w:rPr>
          <w:rFonts w:asciiTheme="minorHAnsi" w:hAnsiTheme="minorHAnsi"/>
          <w:color w:val="000000"/>
          <w:szCs w:val="22"/>
          <w:lang w:eastAsia="ru-RU"/>
        </w:rPr>
        <w:t xml:space="preserve"> </w:t>
      </w:r>
      <w:r w:rsidR="001025DB" w:rsidRPr="0084119B">
        <w:rPr>
          <w:rFonts w:asciiTheme="minorHAnsi" w:hAnsiTheme="minorHAnsi"/>
          <w:color w:val="000000"/>
          <w:szCs w:val="22"/>
          <w:lang w:eastAsia="ru-RU"/>
        </w:rPr>
        <w:t xml:space="preserve"> p.m.</w:t>
      </w:r>
      <w:proofErr w:type="gramEnd"/>
    </w:p>
    <w:p w:rsidR="00150228" w:rsidRPr="0084119B" w:rsidRDefault="00150228">
      <w:pPr>
        <w:suppressAutoHyphens/>
        <w:rPr>
          <w:rFonts w:asciiTheme="minorHAnsi" w:hAnsiTheme="minorHAnsi"/>
          <w:b/>
          <w:bCs/>
          <w:szCs w:val="22"/>
        </w:rPr>
      </w:pPr>
      <w:r w:rsidRPr="0084119B">
        <w:rPr>
          <w:rFonts w:asciiTheme="minorHAnsi" w:hAnsiTheme="minorHAnsi"/>
          <w:b/>
          <w:szCs w:val="22"/>
        </w:rPr>
        <w:t>C</w:t>
      </w:r>
      <w:r w:rsidRPr="0084119B">
        <w:rPr>
          <w:rFonts w:asciiTheme="minorHAnsi" w:hAnsiTheme="minorHAnsi"/>
          <w:b/>
          <w:bCs/>
          <w:szCs w:val="22"/>
        </w:rPr>
        <w:t xml:space="preserve">onsolidated </w:t>
      </w:r>
      <w:proofErr w:type="spellStart"/>
      <w:r w:rsidR="00FD6DF4" w:rsidRPr="0084119B">
        <w:rPr>
          <w:rFonts w:asciiTheme="minorHAnsi" w:hAnsiTheme="minorHAnsi"/>
          <w:b/>
          <w:bCs/>
          <w:szCs w:val="22"/>
        </w:rPr>
        <w:t>Programme</w:t>
      </w:r>
      <w:proofErr w:type="spellEnd"/>
      <w:r w:rsidR="00FD6DF4" w:rsidRPr="0084119B">
        <w:rPr>
          <w:rFonts w:asciiTheme="minorHAnsi" w:hAnsiTheme="minorHAnsi"/>
          <w:b/>
          <w:bCs/>
          <w:szCs w:val="22"/>
        </w:rPr>
        <w:t xml:space="preserve"> Implementation Unit (CPIU-IFAD</w:t>
      </w:r>
      <w:r w:rsidRPr="0084119B">
        <w:rPr>
          <w:rFonts w:asciiTheme="minorHAnsi" w:hAnsiTheme="minorHAnsi"/>
          <w:b/>
          <w:bCs/>
          <w:szCs w:val="22"/>
        </w:rPr>
        <w:t>)</w:t>
      </w:r>
    </w:p>
    <w:p w:rsidR="00150228" w:rsidRPr="0084119B" w:rsidRDefault="009830E4">
      <w:pPr>
        <w:suppressAutoHyphens/>
        <w:rPr>
          <w:rFonts w:asciiTheme="minorHAnsi" w:hAnsiTheme="minorHAnsi"/>
          <w:szCs w:val="22"/>
          <w:lang w:val="en-GB"/>
        </w:rPr>
      </w:pPr>
      <w:r w:rsidRPr="0084119B">
        <w:rPr>
          <w:rFonts w:asciiTheme="minorHAnsi" w:hAnsiTheme="minorHAnsi"/>
          <w:iCs/>
          <w:spacing w:val="-2"/>
          <w:szCs w:val="22"/>
        </w:rPr>
        <w:t xml:space="preserve">Attn: </w:t>
      </w:r>
      <w:r w:rsidR="00FD6DF4" w:rsidRPr="0084119B">
        <w:rPr>
          <w:rFonts w:asciiTheme="minorHAnsi" w:hAnsiTheme="minorHAnsi"/>
          <w:iCs/>
          <w:spacing w:val="-2"/>
          <w:szCs w:val="22"/>
        </w:rPr>
        <w:t>Nadejda Russu, Procurement specialist</w:t>
      </w:r>
      <w:r w:rsidR="00F72D61" w:rsidRPr="0084119B">
        <w:rPr>
          <w:rFonts w:asciiTheme="minorHAnsi" w:hAnsiTheme="minorHAnsi"/>
          <w:iCs/>
          <w:spacing w:val="-2"/>
          <w:szCs w:val="22"/>
        </w:rPr>
        <w:t xml:space="preserve">, </w:t>
      </w:r>
      <w:r w:rsidR="00EF2BE8" w:rsidRPr="0084119B">
        <w:rPr>
          <w:rFonts w:asciiTheme="minorHAnsi" w:hAnsiTheme="minorHAnsi"/>
          <w:bCs/>
          <w:szCs w:val="22"/>
        </w:rPr>
        <w:t xml:space="preserve">of.  </w:t>
      </w:r>
      <w:proofErr w:type="gramStart"/>
      <w:r w:rsidR="00EF2BE8" w:rsidRPr="0084119B">
        <w:rPr>
          <w:rFonts w:asciiTheme="minorHAnsi" w:hAnsiTheme="minorHAnsi"/>
          <w:bCs/>
          <w:szCs w:val="22"/>
        </w:rPr>
        <w:t>1303</w:t>
      </w:r>
      <w:r w:rsidR="00150228" w:rsidRPr="0084119B">
        <w:rPr>
          <w:rFonts w:asciiTheme="minorHAnsi" w:hAnsiTheme="minorHAnsi"/>
          <w:bCs/>
          <w:szCs w:val="22"/>
        </w:rPr>
        <w:t xml:space="preserve">,  </w:t>
      </w:r>
      <w:r w:rsidR="00EF2BE8" w:rsidRPr="0084119B">
        <w:rPr>
          <w:rFonts w:asciiTheme="minorHAnsi" w:hAnsiTheme="minorHAnsi"/>
          <w:szCs w:val="22"/>
          <w:lang w:val="en-GB"/>
        </w:rPr>
        <w:t>bd.</w:t>
      </w:r>
      <w:proofErr w:type="gramEnd"/>
      <w:r w:rsidR="00EF2BE8" w:rsidRPr="0084119B">
        <w:rPr>
          <w:rFonts w:asciiTheme="minorHAnsi" w:hAnsiTheme="minorHAnsi"/>
          <w:szCs w:val="22"/>
          <w:lang w:val="en-GB"/>
        </w:rPr>
        <w:t xml:space="preserve"> Stefan </w:t>
      </w:r>
      <w:proofErr w:type="spellStart"/>
      <w:r w:rsidR="00EF2BE8" w:rsidRPr="0084119B">
        <w:rPr>
          <w:rFonts w:asciiTheme="minorHAnsi" w:hAnsiTheme="minorHAnsi"/>
          <w:szCs w:val="22"/>
          <w:lang w:val="en-GB"/>
        </w:rPr>
        <w:t>cel</w:t>
      </w:r>
      <w:proofErr w:type="spellEnd"/>
      <w:r w:rsidR="00EF2BE8" w:rsidRPr="0084119B">
        <w:rPr>
          <w:rFonts w:asciiTheme="minorHAnsi" w:hAnsiTheme="minorHAnsi"/>
          <w:szCs w:val="22"/>
          <w:lang w:val="en-GB"/>
        </w:rPr>
        <w:t xml:space="preserve"> Mare </w:t>
      </w:r>
      <w:proofErr w:type="spellStart"/>
      <w:r w:rsidR="00EF2BE8" w:rsidRPr="0084119B">
        <w:rPr>
          <w:rFonts w:asciiTheme="minorHAnsi" w:hAnsiTheme="minorHAnsi"/>
          <w:szCs w:val="22"/>
          <w:lang w:val="en-GB"/>
        </w:rPr>
        <w:t>și</w:t>
      </w:r>
      <w:proofErr w:type="spellEnd"/>
      <w:r w:rsidR="00EF2BE8" w:rsidRPr="0084119B">
        <w:rPr>
          <w:rFonts w:asciiTheme="minorHAnsi" w:hAnsiTheme="minorHAnsi"/>
          <w:szCs w:val="22"/>
          <w:lang w:val="en-GB"/>
        </w:rPr>
        <w:t xml:space="preserve"> </w:t>
      </w:r>
      <w:proofErr w:type="spellStart"/>
      <w:r w:rsidR="00EF2BE8" w:rsidRPr="0084119B">
        <w:rPr>
          <w:rFonts w:asciiTheme="minorHAnsi" w:hAnsiTheme="minorHAnsi"/>
          <w:szCs w:val="22"/>
          <w:lang w:val="en-GB"/>
        </w:rPr>
        <w:t>Sfînt</w:t>
      </w:r>
      <w:proofErr w:type="spellEnd"/>
      <w:r w:rsidR="00EF2BE8" w:rsidRPr="0084119B">
        <w:rPr>
          <w:rFonts w:asciiTheme="minorHAnsi" w:hAnsiTheme="minorHAnsi"/>
          <w:szCs w:val="22"/>
          <w:lang w:val="en-GB"/>
        </w:rPr>
        <w:t>, 162,</w:t>
      </w:r>
      <w:r w:rsidR="00150228" w:rsidRPr="0084119B">
        <w:rPr>
          <w:rFonts w:asciiTheme="minorHAnsi" w:hAnsiTheme="minorHAnsi"/>
          <w:szCs w:val="22"/>
          <w:lang w:val="en-GB"/>
        </w:rPr>
        <w:t xml:space="preserve">  </w:t>
      </w:r>
    </w:p>
    <w:p w:rsidR="009830E4" w:rsidRPr="0084119B" w:rsidRDefault="00EF2BE8">
      <w:pPr>
        <w:suppressAutoHyphens/>
        <w:rPr>
          <w:rFonts w:asciiTheme="minorHAnsi" w:hAnsiTheme="minorHAnsi"/>
          <w:iCs/>
          <w:spacing w:val="-2"/>
          <w:szCs w:val="22"/>
        </w:rPr>
      </w:pPr>
      <w:proofErr w:type="gramStart"/>
      <w:r w:rsidRPr="0084119B">
        <w:rPr>
          <w:rFonts w:asciiTheme="minorHAnsi" w:hAnsiTheme="minorHAnsi"/>
          <w:szCs w:val="22"/>
          <w:lang w:val="en-GB"/>
        </w:rPr>
        <w:t>Chisinau,  MD</w:t>
      </w:r>
      <w:proofErr w:type="gramEnd"/>
      <w:r w:rsidRPr="0084119B">
        <w:rPr>
          <w:rFonts w:asciiTheme="minorHAnsi" w:hAnsiTheme="minorHAnsi"/>
          <w:szCs w:val="22"/>
          <w:lang w:val="en-GB"/>
        </w:rPr>
        <w:t>-2004</w:t>
      </w:r>
      <w:r w:rsidR="00150228" w:rsidRPr="0084119B">
        <w:rPr>
          <w:rFonts w:asciiTheme="minorHAnsi" w:hAnsiTheme="minorHAnsi"/>
          <w:szCs w:val="22"/>
          <w:lang w:val="en-GB"/>
        </w:rPr>
        <w:t>,  Republic  of  Moldova</w:t>
      </w:r>
    </w:p>
    <w:p w:rsidR="009830E4" w:rsidRPr="0084119B" w:rsidRDefault="009830E4" w:rsidP="006269D6">
      <w:pPr>
        <w:suppressAutoHyphens/>
        <w:jc w:val="both"/>
        <w:rPr>
          <w:rFonts w:asciiTheme="minorHAnsi" w:hAnsiTheme="minorHAnsi"/>
          <w:spacing w:val="-2"/>
          <w:sz w:val="24"/>
          <w:szCs w:val="24"/>
        </w:rPr>
      </w:pPr>
      <w:r w:rsidRPr="0084119B">
        <w:rPr>
          <w:rFonts w:asciiTheme="minorHAnsi" w:hAnsiTheme="minorHAnsi"/>
          <w:spacing w:val="-2"/>
          <w:szCs w:val="22"/>
        </w:rPr>
        <w:t xml:space="preserve">E-mail: </w:t>
      </w:r>
      <w:r w:rsidR="00EF2BE8" w:rsidRPr="0084119B">
        <w:rPr>
          <w:rFonts w:asciiTheme="minorHAnsi" w:hAnsiTheme="minorHAnsi"/>
          <w:spacing w:val="-2"/>
          <w:szCs w:val="22"/>
        </w:rPr>
        <w:t>office@</w:t>
      </w:r>
      <w:r w:rsidR="003C05FF">
        <w:rPr>
          <w:rFonts w:asciiTheme="minorHAnsi" w:hAnsiTheme="minorHAnsi"/>
          <w:spacing w:val="-2"/>
          <w:szCs w:val="22"/>
        </w:rPr>
        <w:t>ucip</w:t>
      </w:r>
      <w:r w:rsidR="00EF2BE8" w:rsidRPr="0084119B">
        <w:rPr>
          <w:rFonts w:asciiTheme="minorHAnsi" w:hAnsiTheme="minorHAnsi"/>
          <w:spacing w:val="-2"/>
          <w:szCs w:val="22"/>
        </w:rPr>
        <w:t>ifad.md</w:t>
      </w:r>
    </w:p>
    <w:sectPr w:rsidR="009830E4" w:rsidRPr="0084119B" w:rsidSect="006269D6">
      <w:headerReference w:type="default" r:id="rId11"/>
      <w:endnotePr>
        <w:numFmt w:val="decimal"/>
      </w:endnotePr>
      <w:pgSz w:w="11907" w:h="16839" w:code="9"/>
      <w:pgMar w:top="851" w:right="851" w:bottom="851" w:left="1701" w:header="720" w:footer="72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2542" w:rsidRDefault="00902542">
      <w:r>
        <w:separator/>
      </w:r>
    </w:p>
  </w:endnote>
  <w:endnote w:type="continuationSeparator" w:id="0">
    <w:p w:rsidR="00902542" w:rsidRDefault="00902542">
      <w:r>
        <w:rPr>
          <w:sz w:val="24"/>
        </w:rPr>
        <w:t xml:space="preserve"> </w:t>
      </w:r>
    </w:p>
  </w:endnote>
  <w:endnote w:type="continuationNotice" w:id="1">
    <w:p w:rsidR="00902542" w:rsidRDefault="00902542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een">
    <w:charset w:val="00"/>
    <w:family w:val="auto"/>
    <w:pitch w:val="variable"/>
    <w:sig w:usb0="A000002F" w:usb1="0000000A" w:usb2="00000000" w:usb3="00000000" w:csb0="00000193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2542" w:rsidRDefault="00902542">
      <w:r>
        <w:rPr>
          <w:sz w:val="24"/>
        </w:rPr>
        <w:separator/>
      </w:r>
    </w:p>
  </w:footnote>
  <w:footnote w:type="continuationSeparator" w:id="0">
    <w:p w:rsidR="00902542" w:rsidRDefault="00902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30E4" w:rsidRDefault="009830E4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22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/>
        <w:color w:val="auto"/>
      </w:rPr>
    </w:lvl>
  </w:abstractNum>
  <w:abstractNum w:abstractNumId="1" w15:restartNumberingAfterBreak="0">
    <w:nsid w:val="0F0736E8"/>
    <w:multiLevelType w:val="hybridMultilevel"/>
    <w:tmpl w:val="5D74BE04"/>
    <w:lvl w:ilvl="0" w:tplc="08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DC2AD800">
      <w:start w:val="1"/>
      <w:numFmt w:val="bullet"/>
      <w:lvlText w:val="-"/>
      <w:lvlJc w:val="left"/>
      <w:pPr>
        <w:ind w:left="1553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110117E9"/>
    <w:multiLevelType w:val="hybridMultilevel"/>
    <w:tmpl w:val="E4E486B4"/>
    <w:lvl w:ilvl="0" w:tplc="2E9A2CE6">
      <w:start w:val="1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E625AB"/>
    <w:multiLevelType w:val="hybridMultilevel"/>
    <w:tmpl w:val="609C9CA6"/>
    <w:lvl w:ilvl="0" w:tplc="E604ADC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" w15:restartNumberingAfterBreak="0">
    <w:nsid w:val="2B9F36E5"/>
    <w:multiLevelType w:val="hybridMultilevel"/>
    <w:tmpl w:val="576A1872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446F098F"/>
    <w:multiLevelType w:val="hybridMultilevel"/>
    <w:tmpl w:val="ED4E6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66184"/>
    <w:multiLevelType w:val="hybridMultilevel"/>
    <w:tmpl w:val="99D27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C4EB5"/>
    <w:multiLevelType w:val="hybridMultilevel"/>
    <w:tmpl w:val="66D801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5E115A5"/>
    <w:multiLevelType w:val="hybridMultilevel"/>
    <w:tmpl w:val="61EAD224"/>
    <w:lvl w:ilvl="0" w:tplc="80D05124">
      <w:start w:val="1"/>
      <w:numFmt w:val="decimal"/>
      <w:lvlText w:val="%1."/>
      <w:lvlJc w:val="left"/>
      <w:pPr>
        <w:ind w:left="810" w:hanging="360"/>
      </w:pPr>
      <w:rPr>
        <w:b w:val="0"/>
        <w:color w:val="auto"/>
        <w:sz w:val="22"/>
        <w:szCs w:val="22"/>
        <w:lang w:val="en-GB"/>
      </w:rPr>
    </w:lvl>
    <w:lvl w:ilvl="1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b w:val="0"/>
        <w:i w:val="0"/>
        <w:color w:val="auto"/>
        <w:sz w:val="22"/>
        <w:szCs w:val="22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6DC2805"/>
    <w:multiLevelType w:val="hybridMultilevel"/>
    <w:tmpl w:val="1618F874"/>
    <w:lvl w:ilvl="0" w:tplc="7D2EBA98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b w:val="0"/>
        <w:i w:val="0"/>
        <w:sz w:val="18"/>
      </w:rPr>
    </w:lvl>
    <w:lvl w:ilvl="1" w:tplc="ED5EB42E">
      <w:start w:val="2"/>
      <w:numFmt w:val="decimal"/>
      <w:lvlText w:val="%2."/>
      <w:lvlJc w:val="left"/>
      <w:pPr>
        <w:tabs>
          <w:tab w:val="num" w:pos="227"/>
        </w:tabs>
        <w:ind w:left="0" w:firstLine="0"/>
      </w:pPr>
      <w:rPr>
        <w:rFonts w:cs="Teen" w:hint="default"/>
        <w:b w:val="0"/>
        <w:i w:val="0"/>
        <w:sz w:val="18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950"/>
  <w:doNotHyphenateCaps/>
  <w:evenAndOddHeaders/>
  <w:drawingGridHorizontalSpacing w:val="11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0B8"/>
    <w:rsid w:val="0002428D"/>
    <w:rsid w:val="00024689"/>
    <w:rsid w:val="000259F7"/>
    <w:rsid w:val="000A4184"/>
    <w:rsid w:val="000C4041"/>
    <w:rsid w:val="000E6616"/>
    <w:rsid w:val="001025DB"/>
    <w:rsid w:val="001058F6"/>
    <w:rsid w:val="00112060"/>
    <w:rsid w:val="00132F2D"/>
    <w:rsid w:val="00150228"/>
    <w:rsid w:val="001B0D84"/>
    <w:rsid w:val="001D70EB"/>
    <w:rsid w:val="002727A9"/>
    <w:rsid w:val="00274903"/>
    <w:rsid w:val="00295006"/>
    <w:rsid w:val="002961FA"/>
    <w:rsid w:val="00305C99"/>
    <w:rsid w:val="00357959"/>
    <w:rsid w:val="003C05FF"/>
    <w:rsid w:val="003C4366"/>
    <w:rsid w:val="004C4CD4"/>
    <w:rsid w:val="004D1462"/>
    <w:rsid w:val="004D39EE"/>
    <w:rsid w:val="004E721D"/>
    <w:rsid w:val="00500A62"/>
    <w:rsid w:val="00555C10"/>
    <w:rsid w:val="005666B3"/>
    <w:rsid w:val="005F0C10"/>
    <w:rsid w:val="006269D6"/>
    <w:rsid w:val="006B751F"/>
    <w:rsid w:val="006D6898"/>
    <w:rsid w:val="006F3706"/>
    <w:rsid w:val="006F75BB"/>
    <w:rsid w:val="007127B2"/>
    <w:rsid w:val="007D59F6"/>
    <w:rsid w:val="008363CF"/>
    <w:rsid w:val="0084119B"/>
    <w:rsid w:val="00874A3C"/>
    <w:rsid w:val="008929AC"/>
    <w:rsid w:val="008A4AA7"/>
    <w:rsid w:val="008B16A3"/>
    <w:rsid w:val="00902542"/>
    <w:rsid w:val="00905E46"/>
    <w:rsid w:val="00916E24"/>
    <w:rsid w:val="00930D65"/>
    <w:rsid w:val="00944BD9"/>
    <w:rsid w:val="009830E4"/>
    <w:rsid w:val="00994E0F"/>
    <w:rsid w:val="00A05A45"/>
    <w:rsid w:val="00A84BA8"/>
    <w:rsid w:val="00AB6CE9"/>
    <w:rsid w:val="00B00541"/>
    <w:rsid w:val="00B3630A"/>
    <w:rsid w:val="00B622BE"/>
    <w:rsid w:val="00BA4299"/>
    <w:rsid w:val="00BC1BB9"/>
    <w:rsid w:val="00BD6CBC"/>
    <w:rsid w:val="00C05BBC"/>
    <w:rsid w:val="00C91736"/>
    <w:rsid w:val="00CB61D5"/>
    <w:rsid w:val="00CD7B79"/>
    <w:rsid w:val="00D34FD4"/>
    <w:rsid w:val="00D75112"/>
    <w:rsid w:val="00D85DF2"/>
    <w:rsid w:val="00DA15DD"/>
    <w:rsid w:val="00E07E32"/>
    <w:rsid w:val="00E24251"/>
    <w:rsid w:val="00E27527"/>
    <w:rsid w:val="00E27A9D"/>
    <w:rsid w:val="00E30F1E"/>
    <w:rsid w:val="00E32FBE"/>
    <w:rsid w:val="00E563DC"/>
    <w:rsid w:val="00E878B6"/>
    <w:rsid w:val="00EA0B34"/>
    <w:rsid w:val="00EB0E3E"/>
    <w:rsid w:val="00EB5460"/>
    <w:rsid w:val="00EC50B8"/>
    <w:rsid w:val="00EE4E3E"/>
    <w:rsid w:val="00EF2BE8"/>
    <w:rsid w:val="00F0127E"/>
    <w:rsid w:val="00F17486"/>
    <w:rsid w:val="00F72D61"/>
    <w:rsid w:val="00F9613C"/>
    <w:rsid w:val="00FA46F9"/>
    <w:rsid w:val="00FB24BA"/>
    <w:rsid w:val="00FD004F"/>
    <w:rsid w:val="00FD6DF4"/>
    <w:rsid w:val="00F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4F680"/>
  <w15:docId w15:val="{942A9E8E-E6DA-4397-AA28-B6D0E5C6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4AA7"/>
    <w:rPr>
      <w:rFonts w:ascii="CG Times" w:hAnsi="CG Times"/>
      <w:sz w:val="22"/>
    </w:rPr>
  </w:style>
  <w:style w:type="paragraph" w:styleId="Heading1">
    <w:name w:val="heading 1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0"/>
    </w:pPr>
    <w:rPr>
      <w:rFonts w:ascii="Times New Roman" w:hAnsi="Times New Roman"/>
      <w:b/>
      <w:smallCaps/>
      <w:sz w:val="32"/>
    </w:rPr>
  </w:style>
  <w:style w:type="paragraph" w:styleId="Heading2">
    <w:name w:val="heading 2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jc w:val="center"/>
      <w:outlineLvl w:val="1"/>
    </w:pPr>
    <w:rPr>
      <w:b/>
      <w:smallCaps/>
    </w:rPr>
  </w:style>
  <w:style w:type="paragraph" w:styleId="Heading3">
    <w:name w:val="heading 3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8A4AA7"/>
    <w:pPr>
      <w:keepNext/>
      <w:keepLines/>
      <w:tabs>
        <w:tab w:val="left" w:pos="-720"/>
      </w:tabs>
      <w:suppressAutoHyphens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rsid w:val="008A4AA7"/>
    <w:pPr>
      <w:tabs>
        <w:tab w:val="left" w:pos="-720"/>
      </w:tabs>
      <w:suppressAutoHyphens/>
      <w:outlineLvl w:val="4"/>
    </w:pPr>
  </w:style>
  <w:style w:type="paragraph" w:styleId="Heading6">
    <w:name w:val="heading 6"/>
    <w:basedOn w:val="Normal"/>
    <w:next w:val="Normal"/>
    <w:qFormat/>
    <w:rsid w:val="008A4AA7"/>
    <w:pPr>
      <w:tabs>
        <w:tab w:val="left" w:pos="-720"/>
      </w:tabs>
      <w:suppressAutoHyphens/>
      <w:outlineLvl w:val="5"/>
    </w:pPr>
  </w:style>
  <w:style w:type="paragraph" w:styleId="Heading7">
    <w:name w:val="heading 7"/>
    <w:basedOn w:val="Normal"/>
    <w:next w:val="Normal"/>
    <w:qFormat/>
    <w:rsid w:val="008A4AA7"/>
    <w:pPr>
      <w:tabs>
        <w:tab w:val="left" w:pos="-720"/>
      </w:tabs>
      <w:suppressAutoHyphens/>
      <w:outlineLvl w:val="6"/>
    </w:pPr>
  </w:style>
  <w:style w:type="paragraph" w:styleId="Heading8">
    <w:name w:val="heading 8"/>
    <w:basedOn w:val="Normal"/>
    <w:next w:val="Normal"/>
    <w:qFormat/>
    <w:rsid w:val="008A4AA7"/>
    <w:pPr>
      <w:tabs>
        <w:tab w:val="left" w:pos="-720"/>
      </w:tabs>
      <w:suppressAutoHyphens/>
      <w:outlineLvl w:val="7"/>
    </w:pPr>
  </w:style>
  <w:style w:type="paragraph" w:styleId="Heading9">
    <w:name w:val="heading 9"/>
    <w:basedOn w:val="Normal"/>
    <w:next w:val="Normal"/>
    <w:qFormat/>
    <w:rsid w:val="008A4AA7"/>
    <w:pPr>
      <w:tabs>
        <w:tab w:val="left" w:pos="-720"/>
      </w:tabs>
      <w:suppressAutoHyphens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">
    <w:name w:val="Default Paragraph Fo"/>
    <w:basedOn w:val="DefaultParagraphFont"/>
    <w:rsid w:val="008A4AA7"/>
  </w:style>
  <w:style w:type="paragraph" w:customStyle="1" w:styleId="ChapterNumber">
    <w:name w:val="ChapterNumber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styleId="Footer">
    <w:name w:val="footer"/>
    <w:basedOn w:val="Normal"/>
    <w:semiHidden/>
    <w:rsid w:val="008A4AA7"/>
    <w:pPr>
      <w:tabs>
        <w:tab w:val="left" w:pos="360"/>
        <w:tab w:val="right" w:pos="9000"/>
      </w:tabs>
      <w:suppressAutoHyphens/>
    </w:pPr>
  </w:style>
  <w:style w:type="character" w:styleId="FootnoteReference">
    <w:name w:val="footnote reference"/>
    <w:basedOn w:val="DefaultParagraphFont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FootnoteText">
    <w:name w:val="footnote text"/>
    <w:basedOn w:val="Normal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paragraph" w:styleId="Header">
    <w:name w:val="header"/>
    <w:basedOn w:val="Normal"/>
    <w:semiHidden/>
    <w:rsid w:val="008A4AA7"/>
    <w:pPr>
      <w:tabs>
        <w:tab w:val="left" w:pos="360"/>
        <w:tab w:val="left" w:pos="7560"/>
        <w:tab w:val="left" w:pos="8280"/>
        <w:tab w:val="left" w:pos="9000"/>
      </w:tabs>
      <w:suppressAutoHyphens/>
    </w:pPr>
  </w:style>
  <w:style w:type="paragraph" w:styleId="NormalIndent">
    <w:name w:val="Normal Indent"/>
    <w:basedOn w:val="Normal"/>
    <w:semiHidden/>
    <w:rsid w:val="008A4AA7"/>
    <w:pPr>
      <w:tabs>
        <w:tab w:val="left" w:pos="-720"/>
      </w:tabs>
      <w:suppressAutoHyphens/>
    </w:pPr>
  </w:style>
  <w:style w:type="paragraph" w:customStyle="1" w:styleId="TextBox">
    <w:name w:val="Text Box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dots">
    <w:name w:val="Text Box (dots)"/>
    <w:rsid w:val="008A4AA7"/>
    <w:pPr>
      <w:keepNext/>
      <w:keepLines/>
      <w:tabs>
        <w:tab w:val="left" w:pos="-720"/>
      </w:tabs>
      <w:suppressAutoHyphens/>
      <w:jc w:val="both"/>
    </w:pPr>
    <w:rPr>
      <w:spacing w:val="-2"/>
      <w:sz w:val="22"/>
    </w:rPr>
  </w:style>
  <w:style w:type="paragraph" w:customStyle="1" w:styleId="TextBoxFramed">
    <w:name w:val="Text Box 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extBoxUnframed">
    <w:name w:val="Text Box Unframed"/>
    <w:rsid w:val="008A4AA7"/>
    <w:pPr>
      <w:keepNext/>
      <w:keepLines/>
      <w:tabs>
        <w:tab w:val="left" w:pos="-720"/>
      </w:tabs>
      <w:suppressAutoHyphens/>
    </w:pPr>
    <w:rPr>
      <w:sz w:val="22"/>
    </w:rPr>
  </w:style>
  <w:style w:type="paragraph" w:customStyle="1" w:styleId="TOC11">
    <w:name w:val="TOC 11"/>
    <w:rsid w:val="008A4AA7"/>
    <w:pPr>
      <w:tabs>
        <w:tab w:val="left" w:pos="360"/>
      </w:tabs>
      <w:suppressAutoHyphens/>
    </w:pPr>
    <w:rPr>
      <w:rFonts w:ascii="CG Times" w:hAnsi="CG Times"/>
      <w:smallCaps/>
      <w:sz w:val="22"/>
    </w:rPr>
  </w:style>
  <w:style w:type="paragraph" w:styleId="TOC2">
    <w:name w:val="toc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customStyle="1" w:styleId="BankNormal">
    <w:name w:val="BankNormal"/>
    <w:rsid w:val="008A4AA7"/>
    <w:pPr>
      <w:tabs>
        <w:tab w:val="left" w:pos="-720"/>
      </w:tabs>
      <w:suppressAutoHyphens/>
    </w:pPr>
    <w:rPr>
      <w:rFonts w:ascii="CG Times" w:hAnsi="CG Times"/>
      <w:sz w:val="22"/>
    </w:rPr>
  </w:style>
  <w:style w:type="paragraph" w:customStyle="1" w:styleId="Heading1a">
    <w:name w:val="Heading 1a"/>
    <w:rsid w:val="008A4AA7"/>
    <w:pPr>
      <w:keepNext/>
      <w:keepLines/>
      <w:tabs>
        <w:tab w:val="left" w:pos="-720"/>
      </w:tabs>
      <w:suppressAutoHyphens/>
      <w:jc w:val="center"/>
    </w:pPr>
    <w:rPr>
      <w:b/>
      <w:smallCaps/>
      <w:sz w:val="32"/>
    </w:rPr>
  </w:style>
  <w:style w:type="paragraph" w:styleId="TOC6">
    <w:name w:val="toc 6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rsid w:val="008A4AA7"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EndnoteText">
    <w:name w:val="endnote text"/>
    <w:basedOn w:val="Normal"/>
    <w:semiHidden/>
    <w:rsid w:val="008A4AA7"/>
    <w:pPr>
      <w:tabs>
        <w:tab w:val="left" w:pos="-720"/>
      </w:tabs>
      <w:suppressAutoHyphens/>
    </w:pPr>
    <w:rPr>
      <w:rFonts w:ascii="Times New Roman" w:hAnsi="Times New Roman"/>
      <w:sz w:val="20"/>
    </w:rPr>
  </w:style>
  <w:style w:type="character" w:styleId="EndnoteReference">
    <w:name w:val="endnote reference"/>
    <w:basedOn w:val="DefaultParagraphFont"/>
    <w:semiHidden/>
    <w:rsid w:val="008A4AA7"/>
    <w:rPr>
      <w:rFonts w:ascii="CG Times" w:hAnsi="CG Times"/>
      <w:noProof w:val="0"/>
      <w:sz w:val="22"/>
      <w:vertAlign w:val="superscript"/>
      <w:lang w:val="en-US"/>
    </w:rPr>
  </w:style>
  <w:style w:type="paragraph" w:styleId="TOC1">
    <w:name w:val="toc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Index1">
    <w:name w:val="index 1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rsid w:val="008A4AA7"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rsid w:val="008A4AA7"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  <w:rsid w:val="008A4AA7"/>
    <w:rPr>
      <w:sz w:val="24"/>
    </w:rPr>
  </w:style>
  <w:style w:type="character" w:customStyle="1" w:styleId="EquationCaption">
    <w:name w:val="_Equation Caption"/>
    <w:rsid w:val="008A4AA7"/>
  </w:style>
  <w:style w:type="paragraph" w:styleId="BodyText">
    <w:name w:val="Body Text"/>
    <w:basedOn w:val="Normal"/>
    <w:semiHidden/>
    <w:rsid w:val="008A4AA7"/>
    <w:pPr>
      <w:suppressAutoHyphens/>
    </w:pPr>
    <w:rPr>
      <w:spacing w:val="-2"/>
      <w:sz w:val="24"/>
    </w:rPr>
  </w:style>
  <w:style w:type="character" w:styleId="Hyperlink">
    <w:name w:val="Hyperlink"/>
    <w:basedOn w:val="DefaultParagraphFont"/>
    <w:semiHidden/>
    <w:rsid w:val="008A4AA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07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7E3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7E32"/>
    <w:rPr>
      <w:rFonts w:ascii="CG Times" w:hAnsi="CG Tim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7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7E32"/>
    <w:rPr>
      <w:rFonts w:ascii="CG Times" w:hAnsi="CG Times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E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E32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A15DD"/>
    <w:rPr>
      <w:color w:val="800080" w:themeColor="followedHyperlink"/>
      <w:u w:val="single"/>
    </w:rPr>
  </w:style>
  <w:style w:type="character" w:customStyle="1" w:styleId="apple-style-span">
    <w:name w:val="apple-style-span"/>
    <w:rsid w:val="00E24251"/>
  </w:style>
  <w:style w:type="paragraph" w:styleId="ListParagraph">
    <w:name w:val="List Paragraph"/>
    <w:basedOn w:val="Normal"/>
    <w:uiPriority w:val="34"/>
    <w:qFormat/>
    <w:rsid w:val="00D85DF2"/>
    <w:pPr>
      <w:ind w:left="720"/>
      <w:contextualSpacing/>
    </w:pPr>
  </w:style>
  <w:style w:type="paragraph" w:customStyle="1" w:styleId="IFADparagraphnumbering">
    <w:name w:val="IFAD paragraph numbering"/>
    <w:basedOn w:val="Normal"/>
    <w:link w:val="IFADparagraphnumberingCarattere"/>
    <w:qFormat/>
    <w:rsid w:val="00D85DF2"/>
    <w:pPr>
      <w:tabs>
        <w:tab w:val="left" w:pos="1134"/>
      </w:tabs>
      <w:spacing w:after="120" w:line="264" w:lineRule="auto"/>
      <w:jc w:val="both"/>
    </w:pPr>
    <w:rPr>
      <w:rFonts w:ascii="Arial" w:eastAsia="MS Mincho" w:hAnsi="Arial" w:cs="Arial"/>
      <w:kern w:val="2"/>
      <w:sz w:val="20"/>
      <w:lang w:val="en-GB"/>
    </w:rPr>
  </w:style>
  <w:style w:type="character" w:customStyle="1" w:styleId="IFADparagraphnumberingCarattere">
    <w:name w:val="IFAD paragraph numbering Carattere"/>
    <w:link w:val="IFADparagraphnumbering"/>
    <w:locked/>
    <w:rsid w:val="00D85DF2"/>
    <w:rPr>
      <w:rFonts w:ascii="Arial" w:eastAsia="MS Mincho" w:hAnsi="Arial" w:cs="Arial"/>
      <w:kern w:val="2"/>
      <w:lang w:val="en-GB"/>
    </w:rPr>
  </w:style>
  <w:style w:type="paragraph" w:styleId="Revision">
    <w:name w:val="Revision"/>
    <w:hidden/>
    <w:uiPriority w:val="99"/>
    <w:semiHidden/>
    <w:rsid w:val="00FD7EDD"/>
    <w:rPr>
      <w:rFonts w:ascii="CG Times" w:hAnsi="CG Time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39E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8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fad.md/vacancies/show/37/Value-Chain-Development-Specialist-for-immediate-full-time-position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office@ucipifad.m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fad.md/vacancies/show/37/Value-Chain-Development-Specialist-for-immediate-full-time-posi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CDD4E-6052-4A48-8A9F-B916A7B1E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413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FORMAT FOR INDIVIDUAL PROCUREMENT NOTICE</vt:lpstr>
    </vt:vector>
  </TitlesOfParts>
  <Company>The World Bank</Company>
  <LinksUpToDate>false</LinksUpToDate>
  <CharactersWithSpaces>2805</CharactersWithSpaces>
  <SharedDoc>false</SharedDoc>
  <HLinks>
    <vt:vector size="12" baseType="variant">
      <vt:variant>
        <vt:i4>6357091</vt:i4>
      </vt:variant>
      <vt:variant>
        <vt:i4>3</vt:i4>
      </vt:variant>
      <vt:variant>
        <vt:i4>0</vt:i4>
      </vt:variant>
      <vt:variant>
        <vt:i4>5</vt:i4>
      </vt:variant>
      <vt:variant>
        <vt:lpwstr>http://www.worldbank.org/html/opr/consult/contents.html</vt:lpwstr>
      </vt:variant>
      <vt:variant>
        <vt:lpwstr/>
      </vt:variant>
      <vt:variant>
        <vt:i4>6357091</vt:i4>
      </vt:variant>
      <vt:variant>
        <vt:i4>0</vt:i4>
      </vt:variant>
      <vt:variant>
        <vt:i4>0</vt:i4>
      </vt:variant>
      <vt:variant>
        <vt:i4>5</vt:i4>
      </vt:variant>
      <vt:variant>
        <vt:lpwstr>http://www.worldbank.org/html/opr/consult/contents.html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FORMAT FOR INDIVIDUAL PROCUREMENT NOTICE</dc:title>
  <dc:creator>OPRPGEMER</dc:creator>
  <cp:lastModifiedBy>Mihaela Cojocaru</cp:lastModifiedBy>
  <cp:revision>6</cp:revision>
  <cp:lastPrinted>2011-11-02T17:37:00Z</cp:lastPrinted>
  <dcterms:created xsi:type="dcterms:W3CDTF">2018-01-09T09:18:00Z</dcterms:created>
  <dcterms:modified xsi:type="dcterms:W3CDTF">2018-01-09T11:51:00Z</dcterms:modified>
</cp:coreProperties>
</file>